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3E72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2"/>
          <w:szCs w:val="32"/>
        </w:rPr>
        <w:t xml:space="preserve">T. Y. B. </w:t>
      </w:r>
      <w:proofErr w:type="gramStart"/>
      <w:r>
        <w:rPr>
          <w:rFonts w:ascii="Times New Roman" w:eastAsia="Times New Roman" w:hAnsi="Times New Roman" w:cs="Times New Roman"/>
          <w:b/>
          <w:sz w:val="32"/>
          <w:szCs w:val="32"/>
        </w:rPr>
        <w:t>Tech :</w:t>
      </w:r>
      <w:proofErr w:type="gramEnd"/>
      <w:r>
        <w:rPr>
          <w:rFonts w:ascii="Times New Roman" w:eastAsia="Times New Roman" w:hAnsi="Times New Roman" w:cs="Times New Roman"/>
          <w:b/>
          <w:sz w:val="32"/>
          <w:szCs w:val="32"/>
        </w:rPr>
        <w:t xml:space="preserve"> Mechanical Engineering</w:t>
      </w:r>
    </w:p>
    <w:p w14:paraId="69584C1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2"/>
          <w:szCs w:val="32"/>
        </w:rPr>
        <w:t>[Level 5.5, UG] Semester -V</w:t>
      </w:r>
    </w:p>
    <w:p w14:paraId="7B6CE4B3" w14:textId="77777777" w:rsidR="005B373C" w:rsidRDefault="005B373C">
      <w:pPr>
        <w:spacing w:after="0" w:line="240" w:lineRule="auto"/>
        <w:rPr>
          <w:rFonts w:ascii="Times New Roman" w:eastAsia="Times New Roman" w:hAnsi="Times New Roman" w:cs="Times New Roman"/>
          <w:sz w:val="24"/>
          <w:szCs w:val="24"/>
        </w:rPr>
      </w:pPr>
    </w:p>
    <w:p w14:paraId="1B8EA403" w14:textId="77777777" w:rsidR="005B373C" w:rsidRDefault="005B373C">
      <w:pPr>
        <w:spacing w:after="0" w:line="276" w:lineRule="auto"/>
        <w:jc w:val="center"/>
        <w:rPr>
          <w:b/>
          <w:sz w:val="20"/>
          <w:szCs w:val="20"/>
        </w:rPr>
      </w:pPr>
    </w:p>
    <w:tbl>
      <w:tblPr>
        <w:tblStyle w:val="afff"/>
        <w:tblW w:w="10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065"/>
        <w:gridCol w:w="990"/>
        <w:gridCol w:w="1845"/>
        <w:gridCol w:w="570"/>
        <w:gridCol w:w="420"/>
        <w:gridCol w:w="585"/>
        <w:gridCol w:w="495"/>
        <w:gridCol w:w="525"/>
        <w:gridCol w:w="690"/>
        <w:gridCol w:w="525"/>
        <w:gridCol w:w="615"/>
        <w:gridCol w:w="720"/>
        <w:gridCol w:w="705"/>
      </w:tblGrid>
      <w:tr w:rsidR="005B373C" w14:paraId="25DC2A8D" w14:textId="77777777">
        <w:trPr>
          <w:trHeight w:val="288"/>
          <w:tblHeader/>
          <w:jc w:val="center"/>
        </w:trPr>
        <w:tc>
          <w:tcPr>
            <w:tcW w:w="630" w:type="dxa"/>
            <w:vMerge w:val="restart"/>
            <w:vAlign w:val="center"/>
          </w:tcPr>
          <w:p w14:paraId="4A36B9AB" w14:textId="77777777" w:rsidR="005B373C" w:rsidRDefault="00000000">
            <w:pPr>
              <w:jc w:val="center"/>
              <w:rPr>
                <w:b/>
                <w:sz w:val="24"/>
                <w:szCs w:val="24"/>
              </w:rPr>
            </w:pPr>
            <w:r>
              <w:rPr>
                <w:b/>
                <w:sz w:val="24"/>
                <w:szCs w:val="24"/>
              </w:rPr>
              <w:t>Sr. No.</w:t>
            </w:r>
          </w:p>
        </w:tc>
        <w:tc>
          <w:tcPr>
            <w:tcW w:w="1065" w:type="dxa"/>
            <w:vMerge w:val="restart"/>
            <w:vAlign w:val="center"/>
          </w:tcPr>
          <w:p w14:paraId="307D9FE7" w14:textId="77777777" w:rsidR="005B373C" w:rsidRDefault="00000000">
            <w:pPr>
              <w:jc w:val="center"/>
              <w:rPr>
                <w:b/>
                <w:sz w:val="24"/>
                <w:szCs w:val="24"/>
              </w:rPr>
            </w:pPr>
            <w:r>
              <w:rPr>
                <w:b/>
                <w:sz w:val="24"/>
                <w:szCs w:val="24"/>
              </w:rPr>
              <w:t>Course Type</w:t>
            </w:r>
          </w:p>
        </w:tc>
        <w:tc>
          <w:tcPr>
            <w:tcW w:w="990" w:type="dxa"/>
            <w:vMerge w:val="restart"/>
            <w:vAlign w:val="center"/>
          </w:tcPr>
          <w:p w14:paraId="5E6C1F08" w14:textId="77777777" w:rsidR="005B373C" w:rsidRDefault="00000000">
            <w:pPr>
              <w:jc w:val="center"/>
              <w:rPr>
                <w:b/>
                <w:sz w:val="24"/>
                <w:szCs w:val="24"/>
              </w:rPr>
            </w:pPr>
            <w:r>
              <w:rPr>
                <w:b/>
                <w:sz w:val="24"/>
                <w:szCs w:val="24"/>
              </w:rPr>
              <w:t>Course Code</w:t>
            </w:r>
          </w:p>
        </w:tc>
        <w:tc>
          <w:tcPr>
            <w:tcW w:w="1845" w:type="dxa"/>
            <w:vMerge w:val="restart"/>
            <w:vAlign w:val="center"/>
          </w:tcPr>
          <w:p w14:paraId="74EF65FF" w14:textId="77777777" w:rsidR="005B373C" w:rsidRDefault="00000000">
            <w:pPr>
              <w:jc w:val="center"/>
              <w:rPr>
                <w:b/>
                <w:sz w:val="24"/>
                <w:szCs w:val="24"/>
              </w:rPr>
            </w:pPr>
            <w:r>
              <w:rPr>
                <w:b/>
                <w:sz w:val="24"/>
                <w:szCs w:val="24"/>
              </w:rPr>
              <w:t>Course Name</w:t>
            </w:r>
          </w:p>
        </w:tc>
        <w:tc>
          <w:tcPr>
            <w:tcW w:w="570" w:type="dxa"/>
            <w:vMerge w:val="restart"/>
            <w:vAlign w:val="center"/>
          </w:tcPr>
          <w:p w14:paraId="1F28DDA7" w14:textId="77777777" w:rsidR="005B373C" w:rsidRDefault="00000000">
            <w:pPr>
              <w:jc w:val="center"/>
              <w:rPr>
                <w:b/>
                <w:sz w:val="24"/>
                <w:szCs w:val="24"/>
              </w:rPr>
            </w:pPr>
            <w:r>
              <w:rPr>
                <w:b/>
                <w:sz w:val="24"/>
                <w:szCs w:val="24"/>
              </w:rPr>
              <w:t>L</w:t>
            </w:r>
          </w:p>
        </w:tc>
        <w:tc>
          <w:tcPr>
            <w:tcW w:w="420" w:type="dxa"/>
            <w:vMerge w:val="restart"/>
            <w:vAlign w:val="center"/>
          </w:tcPr>
          <w:p w14:paraId="7DCC0670" w14:textId="77777777" w:rsidR="005B373C" w:rsidRDefault="00000000">
            <w:pPr>
              <w:jc w:val="center"/>
              <w:rPr>
                <w:b/>
                <w:sz w:val="24"/>
                <w:szCs w:val="24"/>
              </w:rPr>
            </w:pPr>
            <w:r>
              <w:rPr>
                <w:b/>
                <w:sz w:val="24"/>
                <w:szCs w:val="24"/>
              </w:rPr>
              <w:t>T</w:t>
            </w:r>
          </w:p>
        </w:tc>
        <w:tc>
          <w:tcPr>
            <w:tcW w:w="585" w:type="dxa"/>
            <w:vMerge w:val="restart"/>
            <w:vAlign w:val="center"/>
          </w:tcPr>
          <w:p w14:paraId="171FEE6D" w14:textId="77777777" w:rsidR="005B373C" w:rsidRDefault="00000000">
            <w:pPr>
              <w:jc w:val="center"/>
              <w:rPr>
                <w:b/>
                <w:sz w:val="24"/>
                <w:szCs w:val="24"/>
              </w:rPr>
            </w:pPr>
            <w:r>
              <w:rPr>
                <w:b/>
                <w:sz w:val="24"/>
                <w:szCs w:val="24"/>
              </w:rPr>
              <w:t>P</w:t>
            </w:r>
          </w:p>
        </w:tc>
        <w:tc>
          <w:tcPr>
            <w:tcW w:w="495" w:type="dxa"/>
            <w:vMerge w:val="restart"/>
            <w:vAlign w:val="center"/>
          </w:tcPr>
          <w:p w14:paraId="3F0A8944" w14:textId="77777777" w:rsidR="005B373C" w:rsidRDefault="00000000">
            <w:pPr>
              <w:jc w:val="center"/>
              <w:rPr>
                <w:b/>
                <w:sz w:val="24"/>
                <w:szCs w:val="24"/>
              </w:rPr>
            </w:pPr>
            <w:r>
              <w:rPr>
                <w:b/>
                <w:sz w:val="24"/>
                <w:szCs w:val="24"/>
              </w:rPr>
              <w:t>S</w:t>
            </w:r>
          </w:p>
        </w:tc>
        <w:tc>
          <w:tcPr>
            <w:tcW w:w="525" w:type="dxa"/>
            <w:vMerge w:val="restart"/>
            <w:vAlign w:val="center"/>
          </w:tcPr>
          <w:p w14:paraId="1240BBFD" w14:textId="77777777" w:rsidR="005B373C" w:rsidRDefault="00000000">
            <w:pPr>
              <w:jc w:val="center"/>
              <w:rPr>
                <w:b/>
                <w:sz w:val="24"/>
                <w:szCs w:val="24"/>
              </w:rPr>
            </w:pPr>
            <w:r>
              <w:rPr>
                <w:b/>
                <w:sz w:val="24"/>
                <w:szCs w:val="24"/>
              </w:rPr>
              <w:t>Cr</w:t>
            </w:r>
          </w:p>
        </w:tc>
        <w:tc>
          <w:tcPr>
            <w:tcW w:w="3255" w:type="dxa"/>
            <w:gridSpan w:val="5"/>
            <w:vAlign w:val="center"/>
          </w:tcPr>
          <w:p w14:paraId="58789AEC" w14:textId="77777777" w:rsidR="005B373C" w:rsidRDefault="00000000">
            <w:pPr>
              <w:jc w:val="center"/>
              <w:rPr>
                <w:b/>
                <w:sz w:val="24"/>
                <w:szCs w:val="24"/>
              </w:rPr>
            </w:pPr>
            <w:r>
              <w:rPr>
                <w:b/>
                <w:sz w:val="24"/>
                <w:szCs w:val="24"/>
              </w:rPr>
              <w:t>Evaluation Scheme (Weightage in %)</w:t>
            </w:r>
          </w:p>
        </w:tc>
      </w:tr>
      <w:tr w:rsidR="005B373C" w14:paraId="2422C23A" w14:textId="77777777">
        <w:trPr>
          <w:trHeight w:val="288"/>
          <w:tblHeader/>
          <w:jc w:val="center"/>
        </w:trPr>
        <w:tc>
          <w:tcPr>
            <w:tcW w:w="630" w:type="dxa"/>
            <w:vMerge/>
            <w:vAlign w:val="center"/>
          </w:tcPr>
          <w:p w14:paraId="0A591C66" w14:textId="77777777" w:rsidR="005B373C" w:rsidRDefault="005B373C">
            <w:pPr>
              <w:widowControl w:val="0"/>
              <w:pBdr>
                <w:top w:val="nil"/>
                <w:left w:val="nil"/>
                <w:bottom w:val="nil"/>
                <w:right w:val="nil"/>
                <w:between w:val="nil"/>
              </w:pBdr>
              <w:spacing w:line="276" w:lineRule="auto"/>
              <w:rPr>
                <w:b/>
                <w:sz w:val="24"/>
                <w:szCs w:val="24"/>
              </w:rPr>
            </w:pPr>
          </w:p>
        </w:tc>
        <w:tc>
          <w:tcPr>
            <w:tcW w:w="1065" w:type="dxa"/>
            <w:vMerge/>
            <w:vAlign w:val="center"/>
          </w:tcPr>
          <w:p w14:paraId="17A318E0" w14:textId="77777777" w:rsidR="005B373C" w:rsidRDefault="005B373C">
            <w:pPr>
              <w:widowControl w:val="0"/>
              <w:pBdr>
                <w:top w:val="nil"/>
                <w:left w:val="nil"/>
                <w:bottom w:val="nil"/>
                <w:right w:val="nil"/>
                <w:between w:val="nil"/>
              </w:pBdr>
              <w:spacing w:line="276" w:lineRule="auto"/>
              <w:rPr>
                <w:b/>
                <w:sz w:val="24"/>
                <w:szCs w:val="24"/>
              </w:rPr>
            </w:pPr>
          </w:p>
        </w:tc>
        <w:tc>
          <w:tcPr>
            <w:tcW w:w="990" w:type="dxa"/>
            <w:vMerge/>
            <w:vAlign w:val="center"/>
          </w:tcPr>
          <w:p w14:paraId="66FDF61B" w14:textId="77777777" w:rsidR="005B373C" w:rsidRDefault="005B373C">
            <w:pPr>
              <w:widowControl w:val="0"/>
              <w:pBdr>
                <w:top w:val="nil"/>
                <w:left w:val="nil"/>
                <w:bottom w:val="nil"/>
                <w:right w:val="nil"/>
                <w:between w:val="nil"/>
              </w:pBdr>
              <w:spacing w:line="276" w:lineRule="auto"/>
              <w:rPr>
                <w:b/>
                <w:sz w:val="24"/>
                <w:szCs w:val="24"/>
              </w:rPr>
            </w:pPr>
          </w:p>
        </w:tc>
        <w:tc>
          <w:tcPr>
            <w:tcW w:w="1845" w:type="dxa"/>
            <w:vMerge/>
            <w:vAlign w:val="center"/>
          </w:tcPr>
          <w:p w14:paraId="37D75482" w14:textId="77777777" w:rsidR="005B373C" w:rsidRDefault="005B373C">
            <w:pPr>
              <w:widowControl w:val="0"/>
              <w:pBdr>
                <w:top w:val="nil"/>
                <w:left w:val="nil"/>
                <w:bottom w:val="nil"/>
                <w:right w:val="nil"/>
                <w:between w:val="nil"/>
              </w:pBdr>
              <w:spacing w:line="276" w:lineRule="auto"/>
              <w:rPr>
                <w:b/>
                <w:sz w:val="24"/>
                <w:szCs w:val="24"/>
              </w:rPr>
            </w:pPr>
          </w:p>
        </w:tc>
        <w:tc>
          <w:tcPr>
            <w:tcW w:w="570" w:type="dxa"/>
            <w:vMerge/>
            <w:vAlign w:val="center"/>
          </w:tcPr>
          <w:p w14:paraId="5AD1CBE0" w14:textId="77777777" w:rsidR="005B373C" w:rsidRDefault="005B373C">
            <w:pPr>
              <w:widowControl w:val="0"/>
              <w:pBdr>
                <w:top w:val="nil"/>
                <w:left w:val="nil"/>
                <w:bottom w:val="nil"/>
                <w:right w:val="nil"/>
                <w:between w:val="nil"/>
              </w:pBdr>
              <w:spacing w:line="276" w:lineRule="auto"/>
              <w:rPr>
                <w:b/>
                <w:sz w:val="24"/>
                <w:szCs w:val="24"/>
              </w:rPr>
            </w:pPr>
          </w:p>
        </w:tc>
        <w:tc>
          <w:tcPr>
            <w:tcW w:w="420" w:type="dxa"/>
            <w:vMerge/>
            <w:vAlign w:val="center"/>
          </w:tcPr>
          <w:p w14:paraId="3D87499C" w14:textId="77777777" w:rsidR="005B373C" w:rsidRDefault="005B373C">
            <w:pPr>
              <w:widowControl w:val="0"/>
              <w:pBdr>
                <w:top w:val="nil"/>
                <w:left w:val="nil"/>
                <w:bottom w:val="nil"/>
                <w:right w:val="nil"/>
                <w:between w:val="nil"/>
              </w:pBdr>
              <w:spacing w:line="276" w:lineRule="auto"/>
              <w:rPr>
                <w:b/>
                <w:sz w:val="24"/>
                <w:szCs w:val="24"/>
              </w:rPr>
            </w:pPr>
          </w:p>
        </w:tc>
        <w:tc>
          <w:tcPr>
            <w:tcW w:w="585" w:type="dxa"/>
            <w:vMerge/>
            <w:vAlign w:val="center"/>
          </w:tcPr>
          <w:p w14:paraId="0A1FBB78" w14:textId="77777777" w:rsidR="005B373C" w:rsidRDefault="005B373C">
            <w:pPr>
              <w:widowControl w:val="0"/>
              <w:pBdr>
                <w:top w:val="nil"/>
                <w:left w:val="nil"/>
                <w:bottom w:val="nil"/>
                <w:right w:val="nil"/>
                <w:between w:val="nil"/>
              </w:pBdr>
              <w:spacing w:line="276" w:lineRule="auto"/>
              <w:rPr>
                <w:b/>
                <w:sz w:val="24"/>
                <w:szCs w:val="24"/>
              </w:rPr>
            </w:pPr>
          </w:p>
        </w:tc>
        <w:tc>
          <w:tcPr>
            <w:tcW w:w="495" w:type="dxa"/>
            <w:vMerge/>
            <w:vAlign w:val="center"/>
          </w:tcPr>
          <w:p w14:paraId="7E679D3E" w14:textId="77777777" w:rsidR="005B373C" w:rsidRDefault="005B373C">
            <w:pPr>
              <w:widowControl w:val="0"/>
              <w:pBdr>
                <w:top w:val="nil"/>
                <w:left w:val="nil"/>
                <w:bottom w:val="nil"/>
                <w:right w:val="nil"/>
                <w:between w:val="nil"/>
              </w:pBdr>
              <w:spacing w:line="276" w:lineRule="auto"/>
              <w:rPr>
                <w:b/>
                <w:sz w:val="24"/>
                <w:szCs w:val="24"/>
              </w:rPr>
            </w:pPr>
          </w:p>
        </w:tc>
        <w:tc>
          <w:tcPr>
            <w:tcW w:w="525" w:type="dxa"/>
            <w:vMerge/>
            <w:vAlign w:val="center"/>
          </w:tcPr>
          <w:p w14:paraId="68084BA2" w14:textId="77777777" w:rsidR="005B373C" w:rsidRDefault="005B373C">
            <w:pPr>
              <w:widowControl w:val="0"/>
              <w:pBdr>
                <w:top w:val="nil"/>
                <w:left w:val="nil"/>
                <w:bottom w:val="nil"/>
                <w:right w:val="nil"/>
                <w:between w:val="nil"/>
              </w:pBdr>
              <w:spacing w:line="276" w:lineRule="auto"/>
              <w:rPr>
                <w:b/>
                <w:sz w:val="24"/>
                <w:szCs w:val="24"/>
              </w:rPr>
            </w:pPr>
          </w:p>
        </w:tc>
        <w:tc>
          <w:tcPr>
            <w:tcW w:w="1830" w:type="dxa"/>
            <w:gridSpan w:val="3"/>
            <w:vAlign w:val="center"/>
          </w:tcPr>
          <w:p w14:paraId="214A6649" w14:textId="77777777" w:rsidR="005B373C" w:rsidRDefault="00000000">
            <w:pPr>
              <w:jc w:val="center"/>
              <w:rPr>
                <w:b/>
                <w:sz w:val="24"/>
                <w:szCs w:val="24"/>
              </w:rPr>
            </w:pPr>
            <w:r>
              <w:rPr>
                <w:b/>
                <w:sz w:val="24"/>
                <w:szCs w:val="24"/>
              </w:rPr>
              <w:t>Theory</w:t>
            </w:r>
          </w:p>
        </w:tc>
        <w:tc>
          <w:tcPr>
            <w:tcW w:w="1425" w:type="dxa"/>
            <w:gridSpan w:val="2"/>
            <w:vAlign w:val="center"/>
          </w:tcPr>
          <w:p w14:paraId="3E42CF98" w14:textId="77777777" w:rsidR="005B373C" w:rsidRDefault="00000000">
            <w:pPr>
              <w:jc w:val="center"/>
              <w:rPr>
                <w:b/>
                <w:sz w:val="24"/>
                <w:szCs w:val="24"/>
              </w:rPr>
            </w:pPr>
            <w:r>
              <w:rPr>
                <w:b/>
                <w:sz w:val="24"/>
                <w:szCs w:val="24"/>
              </w:rPr>
              <w:t>Laboratory</w:t>
            </w:r>
          </w:p>
        </w:tc>
      </w:tr>
      <w:tr w:rsidR="005B373C" w14:paraId="0ADF3B22" w14:textId="77777777">
        <w:trPr>
          <w:trHeight w:val="314"/>
          <w:tblHeader/>
          <w:jc w:val="center"/>
        </w:trPr>
        <w:tc>
          <w:tcPr>
            <w:tcW w:w="630" w:type="dxa"/>
            <w:vMerge/>
            <w:vAlign w:val="center"/>
          </w:tcPr>
          <w:p w14:paraId="6481F3E6" w14:textId="77777777" w:rsidR="005B373C" w:rsidRDefault="005B373C">
            <w:pPr>
              <w:widowControl w:val="0"/>
              <w:pBdr>
                <w:top w:val="nil"/>
                <w:left w:val="nil"/>
                <w:bottom w:val="nil"/>
                <w:right w:val="nil"/>
                <w:between w:val="nil"/>
              </w:pBdr>
              <w:spacing w:line="276" w:lineRule="auto"/>
              <w:rPr>
                <w:b/>
                <w:sz w:val="24"/>
                <w:szCs w:val="24"/>
              </w:rPr>
            </w:pPr>
          </w:p>
        </w:tc>
        <w:tc>
          <w:tcPr>
            <w:tcW w:w="1065" w:type="dxa"/>
            <w:vMerge/>
            <w:vAlign w:val="center"/>
          </w:tcPr>
          <w:p w14:paraId="6876ADAC" w14:textId="77777777" w:rsidR="005B373C" w:rsidRDefault="005B373C">
            <w:pPr>
              <w:widowControl w:val="0"/>
              <w:pBdr>
                <w:top w:val="nil"/>
                <w:left w:val="nil"/>
                <w:bottom w:val="nil"/>
                <w:right w:val="nil"/>
                <w:between w:val="nil"/>
              </w:pBdr>
              <w:spacing w:line="276" w:lineRule="auto"/>
              <w:rPr>
                <w:b/>
                <w:sz w:val="24"/>
                <w:szCs w:val="24"/>
              </w:rPr>
            </w:pPr>
          </w:p>
        </w:tc>
        <w:tc>
          <w:tcPr>
            <w:tcW w:w="990" w:type="dxa"/>
            <w:vMerge/>
            <w:vAlign w:val="center"/>
          </w:tcPr>
          <w:p w14:paraId="2BF187A3" w14:textId="77777777" w:rsidR="005B373C" w:rsidRDefault="005B373C">
            <w:pPr>
              <w:widowControl w:val="0"/>
              <w:pBdr>
                <w:top w:val="nil"/>
                <w:left w:val="nil"/>
                <w:bottom w:val="nil"/>
                <w:right w:val="nil"/>
                <w:between w:val="nil"/>
              </w:pBdr>
              <w:spacing w:line="276" w:lineRule="auto"/>
              <w:rPr>
                <w:b/>
                <w:sz w:val="24"/>
                <w:szCs w:val="24"/>
              </w:rPr>
            </w:pPr>
          </w:p>
        </w:tc>
        <w:tc>
          <w:tcPr>
            <w:tcW w:w="1845" w:type="dxa"/>
            <w:vMerge/>
            <w:vAlign w:val="center"/>
          </w:tcPr>
          <w:p w14:paraId="6BED3E1F" w14:textId="77777777" w:rsidR="005B373C" w:rsidRDefault="005B373C">
            <w:pPr>
              <w:widowControl w:val="0"/>
              <w:pBdr>
                <w:top w:val="nil"/>
                <w:left w:val="nil"/>
                <w:bottom w:val="nil"/>
                <w:right w:val="nil"/>
                <w:between w:val="nil"/>
              </w:pBdr>
              <w:spacing w:line="276" w:lineRule="auto"/>
              <w:rPr>
                <w:b/>
                <w:sz w:val="24"/>
                <w:szCs w:val="24"/>
              </w:rPr>
            </w:pPr>
          </w:p>
        </w:tc>
        <w:tc>
          <w:tcPr>
            <w:tcW w:w="570" w:type="dxa"/>
            <w:vMerge/>
            <w:vAlign w:val="center"/>
          </w:tcPr>
          <w:p w14:paraId="0775172A" w14:textId="77777777" w:rsidR="005B373C" w:rsidRDefault="005B373C">
            <w:pPr>
              <w:widowControl w:val="0"/>
              <w:pBdr>
                <w:top w:val="nil"/>
                <w:left w:val="nil"/>
                <w:bottom w:val="nil"/>
                <w:right w:val="nil"/>
                <w:between w:val="nil"/>
              </w:pBdr>
              <w:spacing w:line="276" w:lineRule="auto"/>
              <w:rPr>
                <w:b/>
                <w:sz w:val="24"/>
                <w:szCs w:val="24"/>
              </w:rPr>
            </w:pPr>
          </w:p>
        </w:tc>
        <w:tc>
          <w:tcPr>
            <w:tcW w:w="420" w:type="dxa"/>
            <w:vMerge/>
            <w:vAlign w:val="center"/>
          </w:tcPr>
          <w:p w14:paraId="320648F3" w14:textId="77777777" w:rsidR="005B373C" w:rsidRDefault="005B373C">
            <w:pPr>
              <w:widowControl w:val="0"/>
              <w:pBdr>
                <w:top w:val="nil"/>
                <w:left w:val="nil"/>
                <w:bottom w:val="nil"/>
                <w:right w:val="nil"/>
                <w:between w:val="nil"/>
              </w:pBdr>
              <w:spacing w:line="276" w:lineRule="auto"/>
              <w:rPr>
                <w:b/>
                <w:sz w:val="24"/>
                <w:szCs w:val="24"/>
              </w:rPr>
            </w:pPr>
          </w:p>
        </w:tc>
        <w:tc>
          <w:tcPr>
            <w:tcW w:w="585" w:type="dxa"/>
            <w:vMerge/>
            <w:vAlign w:val="center"/>
          </w:tcPr>
          <w:p w14:paraId="36296FF0" w14:textId="77777777" w:rsidR="005B373C" w:rsidRDefault="005B373C">
            <w:pPr>
              <w:widowControl w:val="0"/>
              <w:pBdr>
                <w:top w:val="nil"/>
                <w:left w:val="nil"/>
                <w:bottom w:val="nil"/>
                <w:right w:val="nil"/>
                <w:between w:val="nil"/>
              </w:pBdr>
              <w:spacing w:line="276" w:lineRule="auto"/>
              <w:rPr>
                <w:b/>
                <w:sz w:val="24"/>
                <w:szCs w:val="24"/>
              </w:rPr>
            </w:pPr>
          </w:p>
        </w:tc>
        <w:tc>
          <w:tcPr>
            <w:tcW w:w="495" w:type="dxa"/>
            <w:vMerge/>
            <w:vAlign w:val="center"/>
          </w:tcPr>
          <w:p w14:paraId="6EB825F9" w14:textId="77777777" w:rsidR="005B373C" w:rsidRDefault="005B373C">
            <w:pPr>
              <w:widowControl w:val="0"/>
              <w:pBdr>
                <w:top w:val="nil"/>
                <w:left w:val="nil"/>
                <w:bottom w:val="nil"/>
                <w:right w:val="nil"/>
                <w:between w:val="nil"/>
              </w:pBdr>
              <w:spacing w:line="276" w:lineRule="auto"/>
              <w:rPr>
                <w:b/>
                <w:sz w:val="24"/>
                <w:szCs w:val="24"/>
              </w:rPr>
            </w:pPr>
          </w:p>
        </w:tc>
        <w:tc>
          <w:tcPr>
            <w:tcW w:w="525" w:type="dxa"/>
            <w:vMerge/>
            <w:vAlign w:val="center"/>
          </w:tcPr>
          <w:p w14:paraId="2995AEDB" w14:textId="77777777" w:rsidR="005B373C" w:rsidRDefault="005B373C">
            <w:pPr>
              <w:widowControl w:val="0"/>
              <w:pBdr>
                <w:top w:val="nil"/>
                <w:left w:val="nil"/>
                <w:bottom w:val="nil"/>
                <w:right w:val="nil"/>
                <w:between w:val="nil"/>
              </w:pBdr>
              <w:spacing w:line="276" w:lineRule="auto"/>
              <w:rPr>
                <w:b/>
                <w:sz w:val="24"/>
                <w:szCs w:val="24"/>
              </w:rPr>
            </w:pPr>
          </w:p>
        </w:tc>
        <w:tc>
          <w:tcPr>
            <w:tcW w:w="690" w:type="dxa"/>
            <w:vAlign w:val="center"/>
          </w:tcPr>
          <w:p w14:paraId="6E61C286" w14:textId="77777777" w:rsidR="005B373C" w:rsidRDefault="00000000">
            <w:pPr>
              <w:jc w:val="center"/>
              <w:rPr>
                <w:b/>
                <w:sz w:val="24"/>
                <w:szCs w:val="24"/>
              </w:rPr>
            </w:pPr>
            <w:r>
              <w:rPr>
                <w:b/>
                <w:sz w:val="24"/>
                <w:szCs w:val="24"/>
              </w:rPr>
              <w:t>MSE</w:t>
            </w:r>
          </w:p>
        </w:tc>
        <w:tc>
          <w:tcPr>
            <w:tcW w:w="525" w:type="dxa"/>
            <w:vAlign w:val="center"/>
          </w:tcPr>
          <w:p w14:paraId="37708D02" w14:textId="77777777" w:rsidR="005B373C" w:rsidRDefault="00000000">
            <w:pPr>
              <w:jc w:val="center"/>
              <w:rPr>
                <w:b/>
                <w:sz w:val="24"/>
                <w:szCs w:val="24"/>
              </w:rPr>
            </w:pPr>
            <w:r>
              <w:rPr>
                <w:b/>
                <w:sz w:val="24"/>
                <w:szCs w:val="24"/>
              </w:rPr>
              <w:t>TA</w:t>
            </w:r>
          </w:p>
        </w:tc>
        <w:tc>
          <w:tcPr>
            <w:tcW w:w="615" w:type="dxa"/>
            <w:vAlign w:val="center"/>
          </w:tcPr>
          <w:p w14:paraId="73DE6927" w14:textId="77777777" w:rsidR="005B373C" w:rsidRDefault="00000000">
            <w:pPr>
              <w:jc w:val="center"/>
              <w:rPr>
                <w:b/>
                <w:sz w:val="24"/>
                <w:szCs w:val="24"/>
              </w:rPr>
            </w:pPr>
            <w:r>
              <w:rPr>
                <w:b/>
                <w:sz w:val="24"/>
                <w:szCs w:val="24"/>
              </w:rPr>
              <w:t>ESE</w:t>
            </w:r>
          </w:p>
        </w:tc>
        <w:tc>
          <w:tcPr>
            <w:tcW w:w="720" w:type="dxa"/>
            <w:vAlign w:val="center"/>
          </w:tcPr>
          <w:p w14:paraId="3674FECB" w14:textId="77777777" w:rsidR="005B373C" w:rsidRDefault="00000000">
            <w:pPr>
              <w:jc w:val="center"/>
              <w:rPr>
                <w:b/>
                <w:sz w:val="24"/>
                <w:szCs w:val="24"/>
              </w:rPr>
            </w:pPr>
            <w:r>
              <w:rPr>
                <w:b/>
                <w:sz w:val="24"/>
                <w:szCs w:val="24"/>
              </w:rPr>
              <w:t>ISE</w:t>
            </w:r>
          </w:p>
        </w:tc>
        <w:tc>
          <w:tcPr>
            <w:tcW w:w="705" w:type="dxa"/>
            <w:vAlign w:val="center"/>
          </w:tcPr>
          <w:p w14:paraId="415F94E0" w14:textId="77777777" w:rsidR="005B373C" w:rsidRDefault="00000000">
            <w:pPr>
              <w:jc w:val="center"/>
              <w:rPr>
                <w:b/>
                <w:sz w:val="24"/>
                <w:szCs w:val="24"/>
              </w:rPr>
            </w:pPr>
            <w:r>
              <w:rPr>
                <w:b/>
                <w:sz w:val="24"/>
                <w:szCs w:val="24"/>
              </w:rPr>
              <w:t>ESE</w:t>
            </w:r>
          </w:p>
        </w:tc>
      </w:tr>
      <w:tr w:rsidR="005B373C" w14:paraId="4CFD61F0" w14:textId="77777777">
        <w:trPr>
          <w:trHeight w:val="323"/>
          <w:jc w:val="center"/>
        </w:trPr>
        <w:tc>
          <w:tcPr>
            <w:tcW w:w="630" w:type="dxa"/>
            <w:vAlign w:val="center"/>
          </w:tcPr>
          <w:p w14:paraId="30EC2E17" w14:textId="77777777" w:rsidR="005B373C" w:rsidRDefault="00000000">
            <w:pPr>
              <w:jc w:val="center"/>
              <w:rPr>
                <w:sz w:val="24"/>
                <w:szCs w:val="24"/>
              </w:rPr>
            </w:pPr>
            <w:r>
              <w:rPr>
                <w:sz w:val="24"/>
                <w:szCs w:val="24"/>
              </w:rPr>
              <w:t>01</w:t>
            </w:r>
          </w:p>
        </w:tc>
        <w:tc>
          <w:tcPr>
            <w:tcW w:w="1065" w:type="dxa"/>
            <w:vAlign w:val="center"/>
          </w:tcPr>
          <w:p w14:paraId="6FB0FEAC" w14:textId="77777777" w:rsidR="005B373C" w:rsidRDefault="00000000">
            <w:pPr>
              <w:jc w:val="center"/>
              <w:rPr>
                <w:sz w:val="24"/>
                <w:szCs w:val="24"/>
              </w:rPr>
            </w:pPr>
            <w:r>
              <w:rPr>
                <w:sz w:val="24"/>
                <w:szCs w:val="24"/>
              </w:rPr>
              <w:t>PCC</w:t>
            </w:r>
          </w:p>
        </w:tc>
        <w:tc>
          <w:tcPr>
            <w:tcW w:w="990" w:type="dxa"/>
            <w:vAlign w:val="center"/>
          </w:tcPr>
          <w:p w14:paraId="7426EFE9" w14:textId="77777777" w:rsidR="005B373C" w:rsidRDefault="005B373C">
            <w:pPr>
              <w:jc w:val="center"/>
              <w:rPr>
                <w:sz w:val="24"/>
                <w:szCs w:val="24"/>
              </w:rPr>
            </w:pPr>
          </w:p>
        </w:tc>
        <w:tc>
          <w:tcPr>
            <w:tcW w:w="1845" w:type="dxa"/>
            <w:vAlign w:val="center"/>
          </w:tcPr>
          <w:p w14:paraId="14CEBF59" w14:textId="77777777" w:rsidR="005B373C" w:rsidRDefault="005B373C">
            <w:pPr>
              <w:rPr>
                <w:sz w:val="24"/>
                <w:szCs w:val="24"/>
              </w:rPr>
            </w:pPr>
            <w:hyperlink r:id="rId6">
              <w:r>
                <w:rPr>
                  <w:sz w:val="24"/>
                  <w:szCs w:val="24"/>
                </w:rPr>
                <w:t>Heat Transfer</w:t>
              </w:r>
            </w:hyperlink>
          </w:p>
        </w:tc>
        <w:tc>
          <w:tcPr>
            <w:tcW w:w="570" w:type="dxa"/>
            <w:vAlign w:val="center"/>
          </w:tcPr>
          <w:p w14:paraId="5A8F7CFE" w14:textId="77777777" w:rsidR="005B373C" w:rsidRDefault="00000000">
            <w:pPr>
              <w:jc w:val="center"/>
              <w:rPr>
                <w:sz w:val="24"/>
                <w:szCs w:val="24"/>
              </w:rPr>
            </w:pPr>
            <w:r>
              <w:rPr>
                <w:sz w:val="24"/>
                <w:szCs w:val="24"/>
              </w:rPr>
              <w:t>3</w:t>
            </w:r>
          </w:p>
        </w:tc>
        <w:tc>
          <w:tcPr>
            <w:tcW w:w="420" w:type="dxa"/>
            <w:vAlign w:val="center"/>
          </w:tcPr>
          <w:p w14:paraId="4DBAF6F0" w14:textId="77777777" w:rsidR="005B373C" w:rsidRDefault="00000000">
            <w:pPr>
              <w:jc w:val="center"/>
              <w:rPr>
                <w:sz w:val="24"/>
                <w:szCs w:val="24"/>
              </w:rPr>
            </w:pPr>
            <w:r>
              <w:rPr>
                <w:sz w:val="24"/>
                <w:szCs w:val="24"/>
              </w:rPr>
              <w:t>0</w:t>
            </w:r>
          </w:p>
        </w:tc>
        <w:tc>
          <w:tcPr>
            <w:tcW w:w="585" w:type="dxa"/>
            <w:vAlign w:val="center"/>
          </w:tcPr>
          <w:p w14:paraId="18A026CA" w14:textId="77777777" w:rsidR="005B373C" w:rsidRDefault="00000000">
            <w:pPr>
              <w:jc w:val="center"/>
              <w:rPr>
                <w:sz w:val="24"/>
                <w:szCs w:val="24"/>
              </w:rPr>
            </w:pPr>
            <w:r>
              <w:rPr>
                <w:sz w:val="24"/>
                <w:szCs w:val="24"/>
              </w:rPr>
              <w:t>2</w:t>
            </w:r>
          </w:p>
        </w:tc>
        <w:tc>
          <w:tcPr>
            <w:tcW w:w="495" w:type="dxa"/>
            <w:vAlign w:val="center"/>
          </w:tcPr>
          <w:p w14:paraId="52FCBF71" w14:textId="77777777" w:rsidR="005B373C" w:rsidRDefault="00000000">
            <w:pPr>
              <w:jc w:val="center"/>
              <w:rPr>
                <w:sz w:val="24"/>
                <w:szCs w:val="24"/>
              </w:rPr>
            </w:pPr>
            <w:r>
              <w:rPr>
                <w:sz w:val="24"/>
                <w:szCs w:val="24"/>
              </w:rPr>
              <w:t>1</w:t>
            </w:r>
          </w:p>
        </w:tc>
        <w:tc>
          <w:tcPr>
            <w:tcW w:w="525" w:type="dxa"/>
            <w:vAlign w:val="center"/>
          </w:tcPr>
          <w:p w14:paraId="45492466" w14:textId="77777777" w:rsidR="005B373C" w:rsidRDefault="00000000">
            <w:pPr>
              <w:jc w:val="center"/>
              <w:rPr>
                <w:sz w:val="24"/>
                <w:szCs w:val="24"/>
              </w:rPr>
            </w:pPr>
            <w:r>
              <w:rPr>
                <w:sz w:val="24"/>
                <w:szCs w:val="24"/>
              </w:rPr>
              <w:t>4</w:t>
            </w:r>
          </w:p>
        </w:tc>
        <w:tc>
          <w:tcPr>
            <w:tcW w:w="690" w:type="dxa"/>
            <w:vAlign w:val="center"/>
          </w:tcPr>
          <w:p w14:paraId="2206286F" w14:textId="77777777" w:rsidR="005B373C" w:rsidRDefault="00000000">
            <w:pPr>
              <w:jc w:val="center"/>
              <w:rPr>
                <w:sz w:val="24"/>
                <w:szCs w:val="24"/>
              </w:rPr>
            </w:pPr>
            <w:r>
              <w:rPr>
                <w:sz w:val="24"/>
                <w:szCs w:val="24"/>
              </w:rPr>
              <w:t>30</w:t>
            </w:r>
          </w:p>
        </w:tc>
        <w:tc>
          <w:tcPr>
            <w:tcW w:w="525" w:type="dxa"/>
            <w:vAlign w:val="center"/>
          </w:tcPr>
          <w:p w14:paraId="6149F9D2" w14:textId="77777777" w:rsidR="005B373C" w:rsidRDefault="00000000">
            <w:pPr>
              <w:jc w:val="center"/>
              <w:rPr>
                <w:sz w:val="24"/>
                <w:szCs w:val="24"/>
              </w:rPr>
            </w:pPr>
            <w:r>
              <w:rPr>
                <w:sz w:val="24"/>
                <w:szCs w:val="24"/>
              </w:rPr>
              <w:t>20</w:t>
            </w:r>
          </w:p>
        </w:tc>
        <w:tc>
          <w:tcPr>
            <w:tcW w:w="615" w:type="dxa"/>
            <w:vAlign w:val="center"/>
          </w:tcPr>
          <w:p w14:paraId="6E01E2C6" w14:textId="77777777" w:rsidR="005B373C" w:rsidRDefault="00000000">
            <w:pPr>
              <w:jc w:val="center"/>
              <w:rPr>
                <w:sz w:val="24"/>
                <w:szCs w:val="24"/>
              </w:rPr>
            </w:pPr>
            <w:r>
              <w:rPr>
                <w:sz w:val="24"/>
                <w:szCs w:val="24"/>
              </w:rPr>
              <w:t>50</w:t>
            </w:r>
          </w:p>
        </w:tc>
        <w:tc>
          <w:tcPr>
            <w:tcW w:w="720" w:type="dxa"/>
            <w:vAlign w:val="center"/>
          </w:tcPr>
          <w:p w14:paraId="5965BEF0" w14:textId="77777777" w:rsidR="005B373C" w:rsidRDefault="00000000">
            <w:pPr>
              <w:jc w:val="center"/>
              <w:rPr>
                <w:sz w:val="24"/>
                <w:szCs w:val="24"/>
              </w:rPr>
            </w:pPr>
            <w:r>
              <w:rPr>
                <w:sz w:val="24"/>
                <w:szCs w:val="24"/>
              </w:rPr>
              <w:t>50</w:t>
            </w:r>
          </w:p>
        </w:tc>
        <w:tc>
          <w:tcPr>
            <w:tcW w:w="705" w:type="dxa"/>
            <w:vAlign w:val="center"/>
          </w:tcPr>
          <w:p w14:paraId="2F5AE484" w14:textId="77777777" w:rsidR="005B373C" w:rsidRDefault="00000000">
            <w:pPr>
              <w:widowControl w:val="0"/>
              <w:rPr>
                <w:sz w:val="24"/>
                <w:szCs w:val="24"/>
              </w:rPr>
            </w:pPr>
            <w:r>
              <w:rPr>
                <w:sz w:val="24"/>
                <w:szCs w:val="24"/>
              </w:rPr>
              <w:t xml:space="preserve"> 50</w:t>
            </w:r>
          </w:p>
        </w:tc>
      </w:tr>
      <w:tr w:rsidR="005B373C" w14:paraId="5503D40D" w14:textId="77777777">
        <w:trPr>
          <w:trHeight w:val="20"/>
          <w:jc w:val="center"/>
        </w:trPr>
        <w:tc>
          <w:tcPr>
            <w:tcW w:w="630" w:type="dxa"/>
            <w:vAlign w:val="center"/>
          </w:tcPr>
          <w:p w14:paraId="2FA300B1" w14:textId="77777777" w:rsidR="005B373C" w:rsidRDefault="00000000">
            <w:pPr>
              <w:jc w:val="center"/>
              <w:rPr>
                <w:sz w:val="24"/>
                <w:szCs w:val="24"/>
              </w:rPr>
            </w:pPr>
            <w:r>
              <w:rPr>
                <w:sz w:val="24"/>
                <w:szCs w:val="24"/>
              </w:rPr>
              <w:t>02</w:t>
            </w:r>
          </w:p>
        </w:tc>
        <w:tc>
          <w:tcPr>
            <w:tcW w:w="1065" w:type="dxa"/>
            <w:vAlign w:val="center"/>
          </w:tcPr>
          <w:p w14:paraId="1B5E4B3D" w14:textId="77777777" w:rsidR="005B373C" w:rsidRDefault="00000000">
            <w:pPr>
              <w:jc w:val="center"/>
              <w:rPr>
                <w:sz w:val="24"/>
                <w:szCs w:val="24"/>
              </w:rPr>
            </w:pPr>
            <w:r>
              <w:rPr>
                <w:sz w:val="24"/>
                <w:szCs w:val="24"/>
              </w:rPr>
              <w:t>PCC</w:t>
            </w:r>
          </w:p>
        </w:tc>
        <w:tc>
          <w:tcPr>
            <w:tcW w:w="990" w:type="dxa"/>
            <w:vAlign w:val="center"/>
          </w:tcPr>
          <w:p w14:paraId="0B791AD6" w14:textId="77777777" w:rsidR="005B373C" w:rsidRDefault="005B373C">
            <w:pPr>
              <w:jc w:val="center"/>
              <w:rPr>
                <w:sz w:val="24"/>
                <w:szCs w:val="24"/>
              </w:rPr>
            </w:pPr>
          </w:p>
        </w:tc>
        <w:tc>
          <w:tcPr>
            <w:tcW w:w="1845" w:type="dxa"/>
            <w:vAlign w:val="center"/>
          </w:tcPr>
          <w:p w14:paraId="400735A5" w14:textId="77777777" w:rsidR="005B373C" w:rsidRDefault="005B373C">
            <w:pPr>
              <w:rPr>
                <w:sz w:val="24"/>
                <w:szCs w:val="24"/>
              </w:rPr>
            </w:pPr>
            <w:hyperlink r:id="rId7">
              <w:r>
                <w:rPr>
                  <w:sz w:val="24"/>
                  <w:szCs w:val="24"/>
                </w:rPr>
                <w:t>Dynamics of Machine</w:t>
              </w:r>
            </w:hyperlink>
          </w:p>
        </w:tc>
        <w:tc>
          <w:tcPr>
            <w:tcW w:w="570" w:type="dxa"/>
            <w:vAlign w:val="center"/>
          </w:tcPr>
          <w:p w14:paraId="6FA1D3BB" w14:textId="77777777" w:rsidR="005B373C" w:rsidRDefault="00000000">
            <w:pPr>
              <w:jc w:val="center"/>
              <w:rPr>
                <w:sz w:val="24"/>
                <w:szCs w:val="24"/>
              </w:rPr>
            </w:pPr>
            <w:r>
              <w:rPr>
                <w:sz w:val="24"/>
                <w:szCs w:val="24"/>
              </w:rPr>
              <w:t>3</w:t>
            </w:r>
          </w:p>
        </w:tc>
        <w:tc>
          <w:tcPr>
            <w:tcW w:w="420" w:type="dxa"/>
            <w:vAlign w:val="center"/>
          </w:tcPr>
          <w:p w14:paraId="2E449024" w14:textId="77777777" w:rsidR="005B373C" w:rsidRDefault="00000000">
            <w:pPr>
              <w:jc w:val="center"/>
              <w:rPr>
                <w:sz w:val="24"/>
                <w:szCs w:val="24"/>
              </w:rPr>
            </w:pPr>
            <w:r>
              <w:rPr>
                <w:sz w:val="24"/>
                <w:szCs w:val="24"/>
              </w:rPr>
              <w:t>0</w:t>
            </w:r>
          </w:p>
        </w:tc>
        <w:tc>
          <w:tcPr>
            <w:tcW w:w="585" w:type="dxa"/>
            <w:vAlign w:val="center"/>
          </w:tcPr>
          <w:p w14:paraId="175A7B70" w14:textId="77777777" w:rsidR="005B373C" w:rsidRDefault="00000000">
            <w:pPr>
              <w:jc w:val="center"/>
              <w:rPr>
                <w:sz w:val="24"/>
                <w:szCs w:val="24"/>
              </w:rPr>
            </w:pPr>
            <w:r>
              <w:rPr>
                <w:sz w:val="24"/>
                <w:szCs w:val="24"/>
              </w:rPr>
              <w:t>2</w:t>
            </w:r>
          </w:p>
        </w:tc>
        <w:tc>
          <w:tcPr>
            <w:tcW w:w="495" w:type="dxa"/>
            <w:vAlign w:val="center"/>
          </w:tcPr>
          <w:p w14:paraId="053E40AC" w14:textId="77777777" w:rsidR="005B373C" w:rsidRDefault="00000000">
            <w:pPr>
              <w:jc w:val="center"/>
              <w:rPr>
                <w:sz w:val="24"/>
                <w:szCs w:val="24"/>
              </w:rPr>
            </w:pPr>
            <w:r>
              <w:rPr>
                <w:sz w:val="24"/>
                <w:szCs w:val="24"/>
              </w:rPr>
              <w:t>0</w:t>
            </w:r>
          </w:p>
        </w:tc>
        <w:tc>
          <w:tcPr>
            <w:tcW w:w="525" w:type="dxa"/>
            <w:vAlign w:val="center"/>
          </w:tcPr>
          <w:p w14:paraId="4043B6D0" w14:textId="77777777" w:rsidR="005B373C" w:rsidRDefault="00000000">
            <w:pPr>
              <w:jc w:val="center"/>
              <w:rPr>
                <w:sz w:val="24"/>
                <w:szCs w:val="24"/>
              </w:rPr>
            </w:pPr>
            <w:r>
              <w:rPr>
                <w:sz w:val="24"/>
                <w:szCs w:val="24"/>
              </w:rPr>
              <w:t>4</w:t>
            </w:r>
          </w:p>
        </w:tc>
        <w:tc>
          <w:tcPr>
            <w:tcW w:w="690" w:type="dxa"/>
            <w:vAlign w:val="center"/>
          </w:tcPr>
          <w:p w14:paraId="00C9297A" w14:textId="77777777" w:rsidR="005B373C" w:rsidRDefault="00000000">
            <w:pPr>
              <w:jc w:val="center"/>
              <w:rPr>
                <w:sz w:val="24"/>
                <w:szCs w:val="24"/>
              </w:rPr>
            </w:pPr>
            <w:r>
              <w:rPr>
                <w:sz w:val="24"/>
                <w:szCs w:val="24"/>
              </w:rPr>
              <w:t>30</w:t>
            </w:r>
          </w:p>
        </w:tc>
        <w:tc>
          <w:tcPr>
            <w:tcW w:w="525" w:type="dxa"/>
            <w:vAlign w:val="center"/>
          </w:tcPr>
          <w:p w14:paraId="4048CD9D" w14:textId="77777777" w:rsidR="005B373C" w:rsidRDefault="00000000">
            <w:pPr>
              <w:jc w:val="center"/>
              <w:rPr>
                <w:sz w:val="24"/>
                <w:szCs w:val="24"/>
              </w:rPr>
            </w:pPr>
            <w:r>
              <w:rPr>
                <w:sz w:val="24"/>
                <w:szCs w:val="24"/>
              </w:rPr>
              <w:t>20</w:t>
            </w:r>
          </w:p>
        </w:tc>
        <w:tc>
          <w:tcPr>
            <w:tcW w:w="615" w:type="dxa"/>
            <w:vAlign w:val="center"/>
          </w:tcPr>
          <w:p w14:paraId="4404E4E4" w14:textId="77777777" w:rsidR="005B373C" w:rsidRDefault="00000000">
            <w:pPr>
              <w:jc w:val="center"/>
              <w:rPr>
                <w:sz w:val="24"/>
                <w:szCs w:val="24"/>
              </w:rPr>
            </w:pPr>
            <w:r>
              <w:rPr>
                <w:sz w:val="24"/>
                <w:szCs w:val="24"/>
              </w:rPr>
              <w:t>50</w:t>
            </w:r>
          </w:p>
        </w:tc>
        <w:tc>
          <w:tcPr>
            <w:tcW w:w="720" w:type="dxa"/>
            <w:vAlign w:val="center"/>
          </w:tcPr>
          <w:p w14:paraId="0ACDD081" w14:textId="77777777" w:rsidR="005B373C" w:rsidRDefault="00000000">
            <w:pPr>
              <w:widowControl w:val="0"/>
              <w:rPr>
                <w:sz w:val="24"/>
                <w:szCs w:val="24"/>
              </w:rPr>
            </w:pPr>
            <w:r>
              <w:rPr>
                <w:sz w:val="24"/>
                <w:szCs w:val="24"/>
              </w:rPr>
              <w:t xml:space="preserve"> 50</w:t>
            </w:r>
          </w:p>
        </w:tc>
        <w:tc>
          <w:tcPr>
            <w:tcW w:w="705" w:type="dxa"/>
            <w:vAlign w:val="center"/>
          </w:tcPr>
          <w:p w14:paraId="14C497E4" w14:textId="77777777" w:rsidR="005B373C" w:rsidRDefault="00000000">
            <w:pPr>
              <w:widowControl w:val="0"/>
              <w:rPr>
                <w:sz w:val="24"/>
                <w:szCs w:val="24"/>
              </w:rPr>
            </w:pPr>
            <w:r>
              <w:rPr>
                <w:sz w:val="24"/>
                <w:szCs w:val="24"/>
              </w:rPr>
              <w:t xml:space="preserve"> 50</w:t>
            </w:r>
          </w:p>
        </w:tc>
      </w:tr>
      <w:tr w:rsidR="005B373C" w14:paraId="468D28B9" w14:textId="77777777">
        <w:trPr>
          <w:trHeight w:val="240"/>
          <w:jc w:val="center"/>
        </w:trPr>
        <w:tc>
          <w:tcPr>
            <w:tcW w:w="630" w:type="dxa"/>
            <w:vAlign w:val="center"/>
          </w:tcPr>
          <w:p w14:paraId="0EEAE8D7" w14:textId="77777777" w:rsidR="005B373C" w:rsidRDefault="00000000">
            <w:pPr>
              <w:jc w:val="center"/>
              <w:rPr>
                <w:sz w:val="24"/>
                <w:szCs w:val="24"/>
              </w:rPr>
            </w:pPr>
            <w:r>
              <w:rPr>
                <w:sz w:val="24"/>
                <w:szCs w:val="24"/>
              </w:rPr>
              <w:t>03</w:t>
            </w:r>
          </w:p>
        </w:tc>
        <w:tc>
          <w:tcPr>
            <w:tcW w:w="1065" w:type="dxa"/>
            <w:vAlign w:val="center"/>
          </w:tcPr>
          <w:p w14:paraId="64F34C15" w14:textId="77777777" w:rsidR="005B373C" w:rsidRDefault="00000000">
            <w:pPr>
              <w:jc w:val="center"/>
              <w:rPr>
                <w:sz w:val="24"/>
                <w:szCs w:val="24"/>
              </w:rPr>
            </w:pPr>
            <w:r>
              <w:rPr>
                <w:sz w:val="24"/>
                <w:szCs w:val="24"/>
              </w:rPr>
              <w:t>PCC</w:t>
            </w:r>
          </w:p>
        </w:tc>
        <w:tc>
          <w:tcPr>
            <w:tcW w:w="990" w:type="dxa"/>
            <w:vAlign w:val="center"/>
          </w:tcPr>
          <w:p w14:paraId="64BAA282" w14:textId="77777777" w:rsidR="005B373C" w:rsidRDefault="005B373C">
            <w:pPr>
              <w:jc w:val="center"/>
              <w:rPr>
                <w:sz w:val="24"/>
                <w:szCs w:val="24"/>
              </w:rPr>
            </w:pPr>
          </w:p>
        </w:tc>
        <w:tc>
          <w:tcPr>
            <w:tcW w:w="1845" w:type="dxa"/>
            <w:vAlign w:val="center"/>
          </w:tcPr>
          <w:p w14:paraId="66F9501B" w14:textId="77777777" w:rsidR="005B373C" w:rsidRDefault="005B373C">
            <w:pPr>
              <w:rPr>
                <w:sz w:val="24"/>
                <w:szCs w:val="24"/>
              </w:rPr>
            </w:pPr>
            <w:hyperlink r:id="rId8">
              <w:r>
                <w:rPr>
                  <w:sz w:val="24"/>
                  <w:szCs w:val="24"/>
                </w:rPr>
                <w:t>Metrology &amp; Measurement</w:t>
              </w:r>
            </w:hyperlink>
          </w:p>
        </w:tc>
        <w:tc>
          <w:tcPr>
            <w:tcW w:w="570" w:type="dxa"/>
            <w:vAlign w:val="center"/>
          </w:tcPr>
          <w:p w14:paraId="058317D2" w14:textId="77777777" w:rsidR="005B373C" w:rsidRDefault="00000000">
            <w:pPr>
              <w:jc w:val="center"/>
              <w:rPr>
                <w:sz w:val="24"/>
                <w:szCs w:val="24"/>
              </w:rPr>
            </w:pPr>
            <w:r>
              <w:rPr>
                <w:sz w:val="24"/>
                <w:szCs w:val="24"/>
              </w:rPr>
              <w:t>2</w:t>
            </w:r>
          </w:p>
        </w:tc>
        <w:tc>
          <w:tcPr>
            <w:tcW w:w="420" w:type="dxa"/>
            <w:vAlign w:val="center"/>
          </w:tcPr>
          <w:p w14:paraId="11357802" w14:textId="77777777" w:rsidR="005B373C" w:rsidRDefault="00000000">
            <w:pPr>
              <w:jc w:val="center"/>
              <w:rPr>
                <w:sz w:val="24"/>
                <w:szCs w:val="24"/>
              </w:rPr>
            </w:pPr>
            <w:r>
              <w:rPr>
                <w:sz w:val="24"/>
                <w:szCs w:val="24"/>
              </w:rPr>
              <w:t>0</w:t>
            </w:r>
          </w:p>
        </w:tc>
        <w:tc>
          <w:tcPr>
            <w:tcW w:w="585" w:type="dxa"/>
            <w:vAlign w:val="center"/>
          </w:tcPr>
          <w:p w14:paraId="4B49985A" w14:textId="77777777" w:rsidR="005B373C" w:rsidRDefault="00000000">
            <w:pPr>
              <w:jc w:val="center"/>
              <w:rPr>
                <w:sz w:val="24"/>
                <w:szCs w:val="24"/>
              </w:rPr>
            </w:pPr>
            <w:r>
              <w:rPr>
                <w:sz w:val="24"/>
                <w:szCs w:val="24"/>
              </w:rPr>
              <w:t>2</w:t>
            </w:r>
          </w:p>
        </w:tc>
        <w:tc>
          <w:tcPr>
            <w:tcW w:w="495" w:type="dxa"/>
            <w:vAlign w:val="center"/>
          </w:tcPr>
          <w:p w14:paraId="6166944D" w14:textId="77777777" w:rsidR="005B373C" w:rsidRDefault="00000000">
            <w:pPr>
              <w:jc w:val="center"/>
              <w:rPr>
                <w:sz w:val="24"/>
                <w:szCs w:val="24"/>
              </w:rPr>
            </w:pPr>
            <w:r>
              <w:rPr>
                <w:sz w:val="24"/>
                <w:szCs w:val="24"/>
              </w:rPr>
              <w:t>1</w:t>
            </w:r>
          </w:p>
        </w:tc>
        <w:tc>
          <w:tcPr>
            <w:tcW w:w="525" w:type="dxa"/>
            <w:vAlign w:val="center"/>
          </w:tcPr>
          <w:p w14:paraId="3754457C" w14:textId="77777777" w:rsidR="005B373C" w:rsidRDefault="00000000">
            <w:pPr>
              <w:jc w:val="center"/>
              <w:rPr>
                <w:sz w:val="24"/>
                <w:szCs w:val="24"/>
              </w:rPr>
            </w:pPr>
            <w:r>
              <w:rPr>
                <w:sz w:val="24"/>
                <w:szCs w:val="24"/>
              </w:rPr>
              <w:t>3</w:t>
            </w:r>
          </w:p>
        </w:tc>
        <w:tc>
          <w:tcPr>
            <w:tcW w:w="690" w:type="dxa"/>
            <w:vAlign w:val="center"/>
          </w:tcPr>
          <w:p w14:paraId="36FA7506" w14:textId="77777777" w:rsidR="005B373C" w:rsidRDefault="00000000">
            <w:pPr>
              <w:jc w:val="center"/>
              <w:rPr>
                <w:sz w:val="24"/>
                <w:szCs w:val="24"/>
              </w:rPr>
            </w:pPr>
            <w:r>
              <w:rPr>
                <w:sz w:val="24"/>
                <w:szCs w:val="24"/>
              </w:rPr>
              <w:t>30</w:t>
            </w:r>
          </w:p>
        </w:tc>
        <w:tc>
          <w:tcPr>
            <w:tcW w:w="525" w:type="dxa"/>
            <w:vAlign w:val="center"/>
          </w:tcPr>
          <w:p w14:paraId="41682BE4" w14:textId="77777777" w:rsidR="005B373C" w:rsidRDefault="00000000">
            <w:pPr>
              <w:jc w:val="center"/>
              <w:rPr>
                <w:sz w:val="24"/>
                <w:szCs w:val="24"/>
              </w:rPr>
            </w:pPr>
            <w:r>
              <w:rPr>
                <w:sz w:val="24"/>
                <w:szCs w:val="24"/>
              </w:rPr>
              <w:t>20</w:t>
            </w:r>
          </w:p>
        </w:tc>
        <w:tc>
          <w:tcPr>
            <w:tcW w:w="615" w:type="dxa"/>
            <w:vAlign w:val="center"/>
          </w:tcPr>
          <w:p w14:paraId="546892F5" w14:textId="77777777" w:rsidR="005B373C" w:rsidRDefault="00000000">
            <w:pPr>
              <w:jc w:val="center"/>
              <w:rPr>
                <w:sz w:val="24"/>
                <w:szCs w:val="24"/>
              </w:rPr>
            </w:pPr>
            <w:r>
              <w:rPr>
                <w:sz w:val="24"/>
                <w:szCs w:val="24"/>
              </w:rPr>
              <w:t>50</w:t>
            </w:r>
          </w:p>
        </w:tc>
        <w:tc>
          <w:tcPr>
            <w:tcW w:w="720" w:type="dxa"/>
            <w:vAlign w:val="center"/>
          </w:tcPr>
          <w:p w14:paraId="4ADAA5A2" w14:textId="77777777" w:rsidR="005B373C" w:rsidRDefault="00000000">
            <w:pPr>
              <w:widowControl w:val="0"/>
              <w:rPr>
                <w:sz w:val="24"/>
                <w:szCs w:val="24"/>
              </w:rPr>
            </w:pPr>
            <w:r>
              <w:rPr>
                <w:sz w:val="24"/>
                <w:szCs w:val="24"/>
              </w:rPr>
              <w:t xml:space="preserve"> 50</w:t>
            </w:r>
          </w:p>
        </w:tc>
        <w:tc>
          <w:tcPr>
            <w:tcW w:w="705" w:type="dxa"/>
            <w:vAlign w:val="center"/>
          </w:tcPr>
          <w:p w14:paraId="41110F85" w14:textId="77777777" w:rsidR="005B373C" w:rsidRDefault="00000000">
            <w:pPr>
              <w:widowControl w:val="0"/>
              <w:rPr>
                <w:sz w:val="24"/>
                <w:szCs w:val="24"/>
              </w:rPr>
            </w:pPr>
            <w:r>
              <w:rPr>
                <w:sz w:val="24"/>
                <w:szCs w:val="24"/>
              </w:rPr>
              <w:t xml:space="preserve"> 50</w:t>
            </w:r>
          </w:p>
        </w:tc>
      </w:tr>
      <w:tr w:rsidR="005B373C" w14:paraId="7BB2892C" w14:textId="77777777">
        <w:trPr>
          <w:trHeight w:val="20"/>
          <w:jc w:val="center"/>
        </w:trPr>
        <w:tc>
          <w:tcPr>
            <w:tcW w:w="630" w:type="dxa"/>
            <w:vAlign w:val="center"/>
          </w:tcPr>
          <w:p w14:paraId="30601F05" w14:textId="77777777" w:rsidR="005B373C" w:rsidRDefault="00000000">
            <w:pPr>
              <w:jc w:val="center"/>
              <w:rPr>
                <w:sz w:val="24"/>
                <w:szCs w:val="24"/>
              </w:rPr>
            </w:pPr>
            <w:r>
              <w:rPr>
                <w:sz w:val="24"/>
                <w:szCs w:val="24"/>
              </w:rPr>
              <w:t>04</w:t>
            </w:r>
          </w:p>
        </w:tc>
        <w:tc>
          <w:tcPr>
            <w:tcW w:w="1065" w:type="dxa"/>
            <w:vAlign w:val="center"/>
          </w:tcPr>
          <w:p w14:paraId="7292C62D" w14:textId="77777777" w:rsidR="005B373C" w:rsidRDefault="00000000">
            <w:pPr>
              <w:jc w:val="center"/>
              <w:rPr>
                <w:sz w:val="24"/>
                <w:szCs w:val="24"/>
              </w:rPr>
            </w:pPr>
            <w:r>
              <w:rPr>
                <w:sz w:val="24"/>
                <w:szCs w:val="24"/>
              </w:rPr>
              <w:t>PEC</w:t>
            </w:r>
          </w:p>
        </w:tc>
        <w:tc>
          <w:tcPr>
            <w:tcW w:w="990" w:type="dxa"/>
            <w:vAlign w:val="center"/>
          </w:tcPr>
          <w:p w14:paraId="03C99181" w14:textId="77777777" w:rsidR="005B373C" w:rsidRDefault="005B373C">
            <w:pPr>
              <w:jc w:val="center"/>
              <w:rPr>
                <w:sz w:val="24"/>
                <w:szCs w:val="24"/>
              </w:rPr>
            </w:pPr>
          </w:p>
        </w:tc>
        <w:tc>
          <w:tcPr>
            <w:tcW w:w="1845" w:type="dxa"/>
            <w:vAlign w:val="center"/>
          </w:tcPr>
          <w:p w14:paraId="66DFBDBB" w14:textId="77777777" w:rsidR="005B373C" w:rsidRDefault="00000000">
            <w:pPr>
              <w:rPr>
                <w:sz w:val="24"/>
                <w:szCs w:val="24"/>
              </w:rPr>
            </w:pPr>
            <w:r>
              <w:rPr>
                <w:sz w:val="24"/>
                <w:szCs w:val="24"/>
              </w:rPr>
              <w:t>Program Elective Course -I (Specify List) *</w:t>
            </w:r>
          </w:p>
        </w:tc>
        <w:tc>
          <w:tcPr>
            <w:tcW w:w="570" w:type="dxa"/>
            <w:vAlign w:val="center"/>
          </w:tcPr>
          <w:p w14:paraId="307E8DCB" w14:textId="77777777" w:rsidR="005B373C" w:rsidRDefault="00000000">
            <w:pPr>
              <w:jc w:val="center"/>
              <w:rPr>
                <w:sz w:val="24"/>
                <w:szCs w:val="24"/>
              </w:rPr>
            </w:pPr>
            <w:r>
              <w:rPr>
                <w:sz w:val="24"/>
                <w:szCs w:val="24"/>
              </w:rPr>
              <w:t>3</w:t>
            </w:r>
          </w:p>
        </w:tc>
        <w:tc>
          <w:tcPr>
            <w:tcW w:w="420" w:type="dxa"/>
            <w:vAlign w:val="center"/>
          </w:tcPr>
          <w:p w14:paraId="02127CF1" w14:textId="77777777" w:rsidR="005B373C" w:rsidRDefault="00000000">
            <w:pPr>
              <w:jc w:val="center"/>
              <w:rPr>
                <w:sz w:val="24"/>
                <w:szCs w:val="24"/>
              </w:rPr>
            </w:pPr>
            <w:r>
              <w:rPr>
                <w:sz w:val="24"/>
                <w:szCs w:val="24"/>
              </w:rPr>
              <w:t>0</w:t>
            </w:r>
          </w:p>
        </w:tc>
        <w:tc>
          <w:tcPr>
            <w:tcW w:w="585" w:type="dxa"/>
            <w:vAlign w:val="center"/>
          </w:tcPr>
          <w:p w14:paraId="1A4FD503" w14:textId="77777777" w:rsidR="005B373C" w:rsidRDefault="00000000">
            <w:pPr>
              <w:jc w:val="center"/>
              <w:rPr>
                <w:sz w:val="24"/>
                <w:szCs w:val="24"/>
              </w:rPr>
            </w:pPr>
            <w:r>
              <w:rPr>
                <w:sz w:val="24"/>
                <w:szCs w:val="24"/>
              </w:rPr>
              <w:t>0</w:t>
            </w:r>
          </w:p>
        </w:tc>
        <w:tc>
          <w:tcPr>
            <w:tcW w:w="495" w:type="dxa"/>
            <w:vAlign w:val="center"/>
          </w:tcPr>
          <w:p w14:paraId="03AB950F" w14:textId="77777777" w:rsidR="005B373C" w:rsidRDefault="00000000">
            <w:pPr>
              <w:jc w:val="center"/>
              <w:rPr>
                <w:sz w:val="24"/>
                <w:szCs w:val="24"/>
              </w:rPr>
            </w:pPr>
            <w:r>
              <w:rPr>
                <w:sz w:val="24"/>
                <w:szCs w:val="24"/>
              </w:rPr>
              <w:t>1</w:t>
            </w:r>
          </w:p>
        </w:tc>
        <w:tc>
          <w:tcPr>
            <w:tcW w:w="525" w:type="dxa"/>
            <w:vAlign w:val="center"/>
          </w:tcPr>
          <w:p w14:paraId="68821712" w14:textId="77777777" w:rsidR="005B373C" w:rsidRDefault="00000000">
            <w:pPr>
              <w:jc w:val="center"/>
              <w:rPr>
                <w:sz w:val="24"/>
                <w:szCs w:val="24"/>
              </w:rPr>
            </w:pPr>
            <w:r>
              <w:rPr>
                <w:sz w:val="24"/>
                <w:szCs w:val="24"/>
              </w:rPr>
              <w:t>3</w:t>
            </w:r>
          </w:p>
        </w:tc>
        <w:tc>
          <w:tcPr>
            <w:tcW w:w="690" w:type="dxa"/>
            <w:vAlign w:val="center"/>
          </w:tcPr>
          <w:p w14:paraId="61BBF756" w14:textId="77777777" w:rsidR="005B373C" w:rsidRDefault="00000000">
            <w:pPr>
              <w:jc w:val="center"/>
              <w:rPr>
                <w:sz w:val="24"/>
                <w:szCs w:val="24"/>
              </w:rPr>
            </w:pPr>
            <w:r>
              <w:rPr>
                <w:sz w:val="24"/>
                <w:szCs w:val="24"/>
              </w:rPr>
              <w:t>30</w:t>
            </w:r>
          </w:p>
        </w:tc>
        <w:tc>
          <w:tcPr>
            <w:tcW w:w="525" w:type="dxa"/>
            <w:vAlign w:val="center"/>
          </w:tcPr>
          <w:p w14:paraId="030C8A5E" w14:textId="77777777" w:rsidR="005B373C" w:rsidRDefault="00000000">
            <w:pPr>
              <w:jc w:val="center"/>
              <w:rPr>
                <w:sz w:val="24"/>
                <w:szCs w:val="24"/>
              </w:rPr>
            </w:pPr>
            <w:r>
              <w:rPr>
                <w:sz w:val="24"/>
                <w:szCs w:val="24"/>
              </w:rPr>
              <w:t>20</w:t>
            </w:r>
          </w:p>
        </w:tc>
        <w:tc>
          <w:tcPr>
            <w:tcW w:w="615" w:type="dxa"/>
            <w:vAlign w:val="center"/>
          </w:tcPr>
          <w:p w14:paraId="1324EFC0" w14:textId="77777777" w:rsidR="005B373C" w:rsidRDefault="00000000">
            <w:pPr>
              <w:jc w:val="center"/>
              <w:rPr>
                <w:sz w:val="24"/>
                <w:szCs w:val="24"/>
              </w:rPr>
            </w:pPr>
            <w:r>
              <w:rPr>
                <w:sz w:val="24"/>
                <w:szCs w:val="24"/>
              </w:rPr>
              <w:t>50</w:t>
            </w:r>
          </w:p>
        </w:tc>
        <w:tc>
          <w:tcPr>
            <w:tcW w:w="720" w:type="dxa"/>
            <w:vAlign w:val="center"/>
          </w:tcPr>
          <w:p w14:paraId="0B0E43B1" w14:textId="77777777" w:rsidR="005B373C" w:rsidRDefault="00000000">
            <w:pPr>
              <w:jc w:val="center"/>
              <w:rPr>
                <w:sz w:val="24"/>
                <w:szCs w:val="24"/>
              </w:rPr>
            </w:pPr>
            <w:r>
              <w:rPr>
                <w:sz w:val="24"/>
                <w:szCs w:val="24"/>
              </w:rPr>
              <w:t>-</w:t>
            </w:r>
          </w:p>
        </w:tc>
        <w:tc>
          <w:tcPr>
            <w:tcW w:w="705" w:type="dxa"/>
            <w:vAlign w:val="center"/>
          </w:tcPr>
          <w:p w14:paraId="3D47847D" w14:textId="77777777" w:rsidR="005B373C" w:rsidRDefault="00000000">
            <w:pPr>
              <w:jc w:val="center"/>
              <w:rPr>
                <w:sz w:val="24"/>
                <w:szCs w:val="24"/>
              </w:rPr>
            </w:pPr>
            <w:r>
              <w:rPr>
                <w:sz w:val="24"/>
                <w:szCs w:val="24"/>
              </w:rPr>
              <w:t>-</w:t>
            </w:r>
          </w:p>
        </w:tc>
      </w:tr>
      <w:tr w:rsidR="005B373C" w14:paraId="1D53201B" w14:textId="77777777">
        <w:trPr>
          <w:trHeight w:val="20"/>
          <w:jc w:val="center"/>
        </w:trPr>
        <w:tc>
          <w:tcPr>
            <w:tcW w:w="630" w:type="dxa"/>
            <w:vAlign w:val="center"/>
          </w:tcPr>
          <w:p w14:paraId="0B454E0E" w14:textId="77777777" w:rsidR="005B373C" w:rsidRDefault="00000000">
            <w:pPr>
              <w:jc w:val="center"/>
              <w:rPr>
                <w:sz w:val="24"/>
                <w:szCs w:val="24"/>
              </w:rPr>
            </w:pPr>
            <w:r>
              <w:rPr>
                <w:sz w:val="24"/>
                <w:szCs w:val="24"/>
              </w:rPr>
              <w:t>05</w:t>
            </w:r>
          </w:p>
        </w:tc>
        <w:tc>
          <w:tcPr>
            <w:tcW w:w="1065" w:type="dxa"/>
            <w:vAlign w:val="center"/>
          </w:tcPr>
          <w:p w14:paraId="7CD0264E" w14:textId="77777777" w:rsidR="005B373C" w:rsidRDefault="00000000">
            <w:pPr>
              <w:jc w:val="center"/>
              <w:rPr>
                <w:sz w:val="24"/>
                <w:szCs w:val="24"/>
              </w:rPr>
            </w:pPr>
            <w:r>
              <w:rPr>
                <w:sz w:val="24"/>
                <w:szCs w:val="24"/>
              </w:rPr>
              <w:t>MDM</w:t>
            </w:r>
          </w:p>
        </w:tc>
        <w:tc>
          <w:tcPr>
            <w:tcW w:w="990" w:type="dxa"/>
            <w:vAlign w:val="center"/>
          </w:tcPr>
          <w:p w14:paraId="585A7984" w14:textId="77777777" w:rsidR="005B373C" w:rsidRDefault="005B373C">
            <w:pPr>
              <w:jc w:val="center"/>
              <w:rPr>
                <w:sz w:val="24"/>
                <w:szCs w:val="24"/>
              </w:rPr>
            </w:pPr>
          </w:p>
        </w:tc>
        <w:tc>
          <w:tcPr>
            <w:tcW w:w="1845" w:type="dxa"/>
            <w:vAlign w:val="center"/>
          </w:tcPr>
          <w:p w14:paraId="21F4AE79" w14:textId="77777777" w:rsidR="005B373C" w:rsidRDefault="005B373C">
            <w:pPr>
              <w:rPr>
                <w:sz w:val="24"/>
                <w:szCs w:val="24"/>
              </w:rPr>
            </w:pPr>
            <w:hyperlink r:id="rId9">
              <w:r>
                <w:rPr>
                  <w:sz w:val="24"/>
                  <w:szCs w:val="24"/>
                </w:rPr>
                <w:t>Multidisciplinary Minor II</w:t>
              </w:r>
            </w:hyperlink>
          </w:p>
        </w:tc>
        <w:tc>
          <w:tcPr>
            <w:tcW w:w="570" w:type="dxa"/>
            <w:vAlign w:val="center"/>
          </w:tcPr>
          <w:p w14:paraId="42D6128D" w14:textId="77777777" w:rsidR="005B373C" w:rsidRDefault="00000000">
            <w:pPr>
              <w:jc w:val="center"/>
              <w:rPr>
                <w:sz w:val="24"/>
                <w:szCs w:val="24"/>
              </w:rPr>
            </w:pPr>
            <w:r>
              <w:rPr>
                <w:sz w:val="24"/>
                <w:szCs w:val="24"/>
              </w:rPr>
              <w:t>3</w:t>
            </w:r>
          </w:p>
        </w:tc>
        <w:tc>
          <w:tcPr>
            <w:tcW w:w="420" w:type="dxa"/>
            <w:vAlign w:val="center"/>
          </w:tcPr>
          <w:p w14:paraId="299286B6" w14:textId="77777777" w:rsidR="005B373C" w:rsidRDefault="00000000">
            <w:pPr>
              <w:jc w:val="center"/>
              <w:rPr>
                <w:sz w:val="24"/>
                <w:szCs w:val="24"/>
              </w:rPr>
            </w:pPr>
            <w:r>
              <w:rPr>
                <w:sz w:val="24"/>
                <w:szCs w:val="24"/>
              </w:rPr>
              <w:t>1</w:t>
            </w:r>
          </w:p>
        </w:tc>
        <w:tc>
          <w:tcPr>
            <w:tcW w:w="585" w:type="dxa"/>
            <w:vAlign w:val="center"/>
          </w:tcPr>
          <w:p w14:paraId="7546C5A3" w14:textId="77777777" w:rsidR="005B373C" w:rsidRDefault="00000000">
            <w:pPr>
              <w:jc w:val="center"/>
              <w:rPr>
                <w:sz w:val="24"/>
                <w:szCs w:val="24"/>
              </w:rPr>
            </w:pPr>
            <w:r>
              <w:rPr>
                <w:sz w:val="24"/>
                <w:szCs w:val="24"/>
              </w:rPr>
              <w:t>0</w:t>
            </w:r>
          </w:p>
        </w:tc>
        <w:tc>
          <w:tcPr>
            <w:tcW w:w="495" w:type="dxa"/>
            <w:vAlign w:val="center"/>
          </w:tcPr>
          <w:p w14:paraId="3718F008" w14:textId="77777777" w:rsidR="005B373C" w:rsidRDefault="00000000">
            <w:pPr>
              <w:jc w:val="center"/>
              <w:rPr>
                <w:sz w:val="24"/>
                <w:szCs w:val="24"/>
              </w:rPr>
            </w:pPr>
            <w:r>
              <w:rPr>
                <w:sz w:val="24"/>
                <w:szCs w:val="24"/>
              </w:rPr>
              <w:t>0</w:t>
            </w:r>
          </w:p>
        </w:tc>
        <w:tc>
          <w:tcPr>
            <w:tcW w:w="525" w:type="dxa"/>
            <w:vAlign w:val="center"/>
          </w:tcPr>
          <w:p w14:paraId="52BD3973" w14:textId="77777777" w:rsidR="005B373C" w:rsidRDefault="00000000">
            <w:pPr>
              <w:jc w:val="center"/>
              <w:rPr>
                <w:sz w:val="24"/>
                <w:szCs w:val="24"/>
              </w:rPr>
            </w:pPr>
            <w:r>
              <w:rPr>
                <w:sz w:val="24"/>
                <w:szCs w:val="24"/>
              </w:rPr>
              <w:t>4</w:t>
            </w:r>
          </w:p>
        </w:tc>
        <w:tc>
          <w:tcPr>
            <w:tcW w:w="690" w:type="dxa"/>
            <w:vAlign w:val="center"/>
          </w:tcPr>
          <w:p w14:paraId="4051C2C0" w14:textId="77777777" w:rsidR="005B373C" w:rsidRDefault="00000000">
            <w:pPr>
              <w:jc w:val="center"/>
              <w:rPr>
                <w:sz w:val="24"/>
                <w:szCs w:val="24"/>
              </w:rPr>
            </w:pPr>
            <w:r>
              <w:rPr>
                <w:sz w:val="24"/>
                <w:szCs w:val="24"/>
              </w:rPr>
              <w:t>30</w:t>
            </w:r>
          </w:p>
        </w:tc>
        <w:tc>
          <w:tcPr>
            <w:tcW w:w="525" w:type="dxa"/>
            <w:vAlign w:val="center"/>
          </w:tcPr>
          <w:p w14:paraId="1BA90EA7" w14:textId="77777777" w:rsidR="005B373C" w:rsidRDefault="00000000">
            <w:pPr>
              <w:jc w:val="center"/>
              <w:rPr>
                <w:sz w:val="24"/>
                <w:szCs w:val="24"/>
              </w:rPr>
            </w:pPr>
            <w:r>
              <w:rPr>
                <w:sz w:val="24"/>
                <w:szCs w:val="24"/>
              </w:rPr>
              <w:t>20</w:t>
            </w:r>
          </w:p>
        </w:tc>
        <w:tc>
          <w:tcPr>
            <w:tcW w:w="615" w:type="dxa"/>
            <w:vAlign w:val="center"/>
          </w:tcPr>
          <w:p w14:paraId="3FA3DA69" w14:textId="77777777" w:rsidR="005B373C" w:rsidRDefault="00000000">
            <w:pPr>
              <w:jc w:val="center"/>
              <w:rPr>
                <w:sz w:val="24"/>
                <w:szCs w:val="24"/>
              </w:rPr>
            </w:pPr>
            <w:r>
              <w:rPr>
                <w:sz w:val="24"/>
                <w:szCs w:val="24"/>
              </w:rPr>
              <w:t>50</w:t>
            </w:r>
          </w:p>
        </w:tc>
        <w:tc>
          <w:tcPr>
            <w:tcW w:w="720" w:type="dxa"/>
            <w:vAlign w:val="center"/>
          </w:tcPr>
          <w:p w14:paraId="0BFEBB66" w14:textId="77777777" w:rsidR="005B373C" w:rsidRDefault="00000000">
            <w:pPr>
              <w:jc w:val="center"/>
              <w:rPr>
                <w:sz w:val="24"/>
                <w:szCs w:val="24"/>
              </w:rPr>
            </w:pPr>
            <w:r>
              <w:rPr>
                <w:sz w:val="24"/>
                <w:szCs w:val="24"/>
              </w:rPr>
              <w:t>-</w:t>
            </w:r>
          </w:p>
        </w:tc>
        <w:tc>
          <w:tcPr>
            <w:tcW w:w="705" w:type="dxa"/>
            <w:vAlign w:val="center"/>
          </w:tcPr>
          <w:p w14:paraId="4667F5F2" w14:textId="77777777" w:rsidR="005B373C" w:rsidRDefault="00000000">
            <w:pPr>
              <w:jc w:val="center"/>
              <w:rPr>
                <w:sz w:val="24"/>
                <w:szCs w:val="24"/>
              </w:rPr>
            </w:pPr>
            <w:r>
              <w:rPr>
                <w:sz w:val="24"/>
                <w:szCs w:val="24"/>
              </w:rPr>
              <w:t>-</w:t>
            </w:r>
          </w:p>
        </w:tc>
      </w:tr>
      <w:tr w:rsidR="005B373C" w14:paraId="03ED0A64" w14:textId="77777777">
        <w:trPr>
          <w:trHeight w:val="240"/>
          <w:jc w:val="center"/>
        </w:trPr>
        <w:tc>
          <w:tcPr>
            <w:tcW w:w="630" w:type="dxa"/>
            <w:vAlign w:val="center"/>
          </w:tcPr>
          <w:p w14:paraId="19036176" w14:textId="77777777" w:rsidR="005B373C" w:rsidRDefault="00000000">
            <w:pPr>
              <w:jc w:val="center"/>
              <w:rPr>
                <w:sz w:val="24"/>
                <w:szCs w:val="24"/>
              </w:rPr>
            </w:pPr>
            <w:r>
              <w:rPr>
                <w:sz w:val="24"/>
                <w:szCs w:val="24"/>
              </w:rPr>
              <w:t>06</w:t>
            </w:r>
          </w:p>
        </w:tc>
        <w:tc>
          <w:tcPr>
            <w:tcW w:w="1065" w:type="dxa"/>
            <w:vAlign w:val="center"/>
          </w:tcPr>
          <w:p w14:paraId="31BEA171" w14:textId="77777777" w:rsidR="005B373C" w:rsidRDefault="00000000">
            <w:pPr>
              <w:jc w:val="center"/>
              <w:rPr>
                <w:sz w:val="24"/>
                <w:szCs w:val="24"/>
              </w:rPr>
            </w:pPr>
            <w:r>
              <w:rPr>
                <w:sz w:val="24"/>
                <w:szCs w:val="24"/>
              </w:rPr>
              <w:t>RM</w:t>
            </w:r>
          </w:p>
        </w:tc>
        <w:tc>
          <w:tcPr>
            <w:tcW w:w="990" w:type="dxa"/>
            <w:vAlign w:val="center"/>
          </w:tcPr>
          <w:p w14:paraId="79444104" w14:textId="77777777" w:rsidR="005B373C" w:rsidRDefault="005B373C">
            <w:pPr>
              <w:jc w:val="center"/>
              <w:rPr>
                <w:sz w:val="24"/>
                <w:szCs w:val="24"/>
              </w:rPr>
            </w:pPr>
          </w:p>
        </w:tc>
        <w:tc>
          <w:tcPr>
            <w:tcW w:w="1845" w:type="dxa"/>
            <w:vAlign w:val="center"/>
          </w:tcPr>
          <w:p w14:paraId="4A7F35E8" w14:textId="77777777" w:rsidR="005B373C" w:rsidRDefault="00000000">
            <w:pPr>
              <w:rPr>
                <w:sz w:val="24"/>
                <w:szCs w:val="24"/>
              </w:rPr>
            </w:pPr>
            <w:r>
              <w:rPr>
                <w:sz w:val="24"/>
                <w:szCs w:val="24"/>
              </w:rPr>
              <w:t xml:space="preserve">Open Elective </w:t>
            </w:r>
            <w:proofErr w:type="gramStart"/>
            <w:r>
              <w:rPr>
                <w:sz w:val="24"/>
                <w:szCs w:val="24"/>
              </w:rPr>
              <w:t>Course  III</w:t>
            </w:r>
            <w:proofErr w:type="gramEnd"/>
          </w:p>
        </w:tc>
        <w:tc>
          <w:tcPr>
            <w:tcW w:w="570" w:type="dxa"/>
            <w:vAlign w:val="center"/>
          </w:tcPr>
          <w:p w14:paraId="0D43DE13" w14:textId="77777777" w:rsidR="005B373C" w:rsidRDefault="00000000">
            <w:pPr>
              <w:jc w:val="center"/>
              <w:rPr>
                <w:sz w:val="24"/>
                <w:szCs w:val="24"/>
              </w:rPr>
            </w:pPr>
            <w:r>
              <w:rPr>
                <w:sz w:val="24"/>
                <w:szCs w:val="24"/>
              </w:rPr>
              <w:t>2</w:t>
            </w:r>
          </w:p>
        </w:tc>
        <w:tc>
          <w:tcPr>
            <w:tcW w:w="420" w:type="dxa"/>
            <w:vAlign w:val="center"/>
          </w:tcPr>
          <w:p w14:paraId="7FAB3BBE" w14:textId="77777777" w:rsidR="005B373C" w:rsidRDefault="00000000">
            <w:pPr>
              <w:jc w:val="center"/>
              <w:rPr>
                <w:sz w:val="24"/>
                <w:szCs w:val="24"/>
              </w:rPr>
            </w:pPr>
            <w:r>
              <w:rPr>
                <w:sz w:val="24"/>
                <w:szCs w:val="24"/>
              </w:rPr>
              <w:t>0</w:t>
            </w:r>
          </w:p>
        </w:tc>
        <w:tc>
          <w:tcPr>
            <w:tcW w:w="585" w:type="dxa"/>
            <w:vAlign w:val="center"/>
          </w:tcPr>
          <w:p w14:paraId="671FD4BE" w14:textId="77777777" w:rsidR="005B373C" w:rsidRDefault="00000000">
            <w:pPr>
              <w:jc w:val="center"/>
              <w:rPr>
                <w:sz w:val="24"/>
                <w:szCs w:val="24"/>
              </w:rPr>
            </w:pPr>
            <w:r>
              <w:rPr>
                <w:sz w:val="24"/>
                <w:szCs w:val="24"/>
              </w:rPr>
              <w:t>0</w:t>
            </w:r>
          </w:p>
        </w:tc>
        <w:tc>
          <w:tcPr>
            <w:tcW w:w="495" w:type="dxa"/>
            <w:vAlign w:val="center"/>
          </w:tcPr>
          <w:p w14:paraId="4B316C71" w14:textId="77777777" w:rsidR="005B373C" w:rsidRDefault="00000000">
            <w:pPr>
              <w:jc w:val="center"/>
              <w:rPr>
                <w:sz w:val="24"/>
                <w:szCs w:val="24"/>
              </w:rPr>
            </w:pPr>
            <w:r>
              <w:rPr>
                <w:sz w:val="24"/>
                <w:szCs w:val="24"/>
              </w:rPr>
              <w:t> 2</w:t>
            </w:r>
          </w:p>
        </w:tc>
        <w:tc>
          <w:tcPr>
            <w:tcW w:w="525" w:type="dxa"/>
            <w:vAlign w:val="center"/>
          </w:tcPr>
          <w:p w14:paraId="421A08B6" w14:textId="77777777" w:rsidR="005B373C" w:rsidRDefault="00000000">
            <w:pPr>
              <w:jc w:val="center"/>
              <w:rPr>
                <w:sz w:val="24"/>
                <w:szCs w:val="24"/>
              </w:rPr>
            </w:pPr>
            <w:r>
              <w:rPr>
                <w:sz w:val="24"/>
                <w:szCs w:val="24"/>
              </w:rPr>
              <w:t>2</w:t>
            </w:r>
          </w:p>
        </w:tc>
        <w:tc>
          <w:tcPr>
            <w:tcW w:w="690" w:type="dxa"/>
            <w:vAlign w:val="center"/>
          </w:tcPr>
          <w:p w14:paraId="7BCD09E7" w14:textId="77777777" w:rsidR="005B373C" w:rsidRDefault="00000000">
            <w:pPr>
              <w:jc w:val="center"/>
              <w:rPr>
                <w:sz w:val="24"/>
                <w:szCs w:val="24"/>
              </w:rPr>
            </w:pPr>
            <w:r>
              <w:rPr>
                <w:sz w:val="24"/>
                <w:szCs w:val="24"/>
              </w:rPr>
              <w:t>30</w:t>
            </w:r>
          </w:p>
        </w:tc>
        <w:tc>
          <w:tcPr>
            <w:tcW w:w="525" w:type="dxa"/>
            <w:vAlign w:val="center"/>
          </w:tcPr>
          <w:p w14:paraId="0401D051" w14:textId="77777777" w:rsidR="005B373C" w:rsidRDefault="00000000">
            <w:pPr>
              <w:jc w:val="center"/>
              <w:rPr>
                <w:sz w:val="24"/>
                <w:szCs w:val="24"/>
              </w:rPr>
            </w:pPr>
            <w:r>
              <w:rPr>
                <w:sz w:val="24"/>
                <w:szCs w:val="24"/>
              </w:rPr>
              <w:t>20</w:t>
            </w:r>
          </w:p>
        </w:tc>
        <w:tc>
          <w:tcPr>
            <w:tcW w:w="615" w:type="dxa"/>
            <w:vAlign w:val="center"/>
          </w:tcPr>
          <w:p w14:paraId="54A16E65" w14:textId="77777777" w:rsidR="005B373C" w:rsidRDefault="00000000">
            <w:pPr>
              <w:jc w:val="center"/>
              <w:rPr>
                <w:sz w:val="24"/>
                <w:szCs w:val="24"/>
              </w:rPr>
            </w:pPr>
            <w:r>
              <w:rPr>
                <w:sz w:val="24"/>
                <w:szCs w:val="24"/>
              </w:rPr>
              <w:t>50</w:t>
            </w:r>
          </w:p>
        </w:tc>
        <w:tc>
          <w:tcPr>
            <w:tcW w:w="720" w:type="dxa"/>
            <w:vAlign w:val="center"/>
          </w:tcPr>
          <w:p w14:paraId="5014F0A8" w14:textId="77777777" w:rsidR="005B373C" w:rsidRDefault="00000000">
            <w:pPr>
              <w:jc w:val="center"/>
              <w:rPr>
                <w:sz w:val="24"/>
                <w:szCs w:val="24"/>
              </w:rPr>
            </w:pPr>
            <w:r>
              <w:rPr>
                <w:sz w:val="24"/>
                <w:szCs w:val="24"/>
              </w:rPr>
              <w:t>-</w:t>
            </w:r>
          </w:p>
        </w:tc>
        <w:tc>
          <w:tcPr>
            <w:tcW w:w="705" w:type="dxa"/>
            <w:vAlign w:val="center"/>
          </w:tcPr>
          <w:p w14:paraId="4E614050" w14:textId="77777777" w:rsidR="005B373C" w:rsidRDefault="00000000">
            <w:pPr>
              <w:widowControl w:val="0"/>
              <w:jc w:val="center"/>
              <w:rPr>
                <w:sz w:val="24"/>
                <w:szCs w:val="24"/>
              </w:rPr>
            </w:pPr>
            <w:r>
              <w:rPr>
                <w:sz w:val="24"/>
                <w:szCs w:val="24"/>
              </w:rPr>
              <w:t xml:space="preserve"> -</w:t>
            </w:r>
          </w:p>
        </w:tc>
      </w:tr>
      <w:tr w:rsidR="005B373C" w14:paraId="72AF6285" w14:textId="77777777">
        <w:trPr>
          <w:trHeight w:val="240"/>
          <w:jc w:val="center"/>
        </w:trPr>
        <w:tc>
          <w:tcPr>
            <w:tcW w:w="630" w:type="dxa"/>
            <w:vAlign w:val="center"/>
          </w:tcPr>
          <w:p w14:paraId="37B46330" w14:textId="77777777" w:rsidR="005B373C" w:rsidRDefault="00000000">
            <w:pPr>
              <w:jc w:val="center"/>
              <w:rPr>
                <w:sz w:val="24"/>
                <w:szCs w:val="24"/>
              </w:rPr>
            </w:pPr>
            <w:r>
              <w:rPr>
                <w:sz w:val="24"/>
                <w:szCs w:val="24"/>
              </w:rPr>
              <w:t>07</w:t>
            </w:r>
          </w:p>
        </w:tc>
        <w:tc>
          <w:tcPr>
            <w:tcW w:w="1065" w:type="dxa"/>
            <w:vAlign w:val="center"/>
          </w:tcPr>
          <w:p w14:paraId="1E4DFF82" w14:textId="77777777" w:rsidR="005B373C" w:rsidRDefault="00000000">
            <w:pPr>
              <w:jc w:val="center"/>
              <w:rPr>
                <w:sz w:val="24"/>
                <w:szCs w:val="24"/>
              </w:rPr>
            </w:pPr>
            <w:r>
              <w:rPr>
                <w:sz w:val="24"/>
                <w:szCs w:val="24"/>
              </w:rPr>
              <w:t>ELC</w:t>
            </w:r>
          </w:p>
        </w:tc>
        <w:tc>
          <w:tcPr>
            <w:tcW w:w="990" w:type="dxa"/>
            <w:vAlign w:val="center"/>
          </w:tcPr>
          <w:p w14:paraId="314FD440" w14:textId="77777777" w:rsidR="005B373C" w:rsidRDefault="005B373C">
            <w:pPr>
              <w:jc w:val="center"/>
              <w:rPr>
                <w:sz w:val="24"/>
                <w:szCs w:val="24"/>
              </w:rPr>
            </w:pPr>
          </w:p>
        </w:tc>
        <w:tc>
          <w:tcPr>
            <w:tcW w:w="1845" w:type="dxa"/>
            <w:vAlign w:val="center"/>
          </w:tcPr>
          <w:p w14:paraId="5E8E73AA" w14:textId="77777777" w:rsidR="005B373C" w:rsidRDefault="005B373C">
            <w:pPr>
              <w:rPr>
                <w:sz w:val="24"/>
                <w:szCs w:val="24"/>
              </w:rPr>
            </w:pPr>
            <w:hyperlink r:id="rId10">
              <w:r>
                <w:rPr>
                  <w:sz w:val="24"/>
                  <w:szCs w:val="24"/>
                </w:rPr>
                <w:t>Internship 1#</w:t>
              </w:r>
            </w:hyperlink>
          </w:p>
        </w:tc>
        <w:tc>
          <w:tcPr>
            <w:tcW w:w="570" w:type="dxa"/>
            <w:vAlign w:val="center"/>
          </w:tcPr>
          <w:p w14:paraId="19F8277D" w14:textId="77777777" w:rsidR="005B373C" w:rsidRDefault="00000000">
            <w:pPr>
              <w:jc w:val="center"/>
              <w:rPr>
                <w:sz w:val="24"/>
                <w:szCs w:val="24"/>
              </w:rPr>
            </w:pPr>
            <w:r>
              <w:rPr>
                <w:sz w:val="24"/>
                <w:szCs w:val="24"/>
              </w:rPr>
              <w:t>0</w:t>
            </w:r>
          </w:p>
        </w:tc>
        <w:tc>
          <w:tcPr>
            <w:tcW w:w="420" w:type="dxa"/>
            <w:vAlign w:val="center"/>
          </w:tcPr>
          <w:p w14:paraId="600F9B02" w14:textId="77777777" w:rsidR="005B373C" w:rsidRDefault="00000000">
            <w:pPr>
              <w:jc w:val="center"/>
              <w:rPr>
                <w:sz w:val="24"/>
                <w:szCs w:val="24"/>
              </w:rPr>
            </w:pPr>
            <w:r>
              <w:rPr>
                <w:sz w:val="24"/>
                <w:szCs w:val="24"/>
              </w:rPr>
              <w:t>0</w:t>
            </w:r>
          </w:p>
        </w:tc>
        <w:tc>
          <w:tcPr>
            <w:tcW w:w="585" w:type="dxa"/>
            <w:vAlign w:val="center"/>
          </w:tcPr>
          <w:p w14:paraId="51BA8932" w14:textId="77777777" w:rsidR="005B373C" w:rsidRDefault="00000000">
            <w:pPr>
              <w:jc w:val="center"/>
              <w:rPr>
                <w:sz w:val="24"/>
                <w:szCs w:val="24"/>
              </w:rPr>
            </w:pPr>
            <w:r>
              <w:rPr>
                <w:sz w:val="24"/>
                <w:szCs w:val="24"/>
              </w:rPr>
              <w:t>0</w:t>
            </w:r>
          </w:p>
        </w:tc>
        <w:tc>
          <w:tcPr>
            <w:tcW w:w="495" w:type="dxa"/>
            <w:vAlign w:val="center"/>
          </w:tcPr>
          <w:p w14:paraId="7C2E2B76" w14:textId="77777777" w:rsidR="005B373C" w:rsidRDefault="00000000">
            <w:pPr>
              <w:jc w:val="center"/>
              <w:rPr>
                <w:sz w:val="24"/>
                <w:szCs w:val="24"/>
              </w:rPr>
            </w:pPr>
            <w:r>
              <w:rPr>
                <w:sz w:val="24"/>
                <w:szCs w:val="24"/>
              </w:rPr>
              <w:t>0</w:t>
            </w:r>
          </w:p>
        </w:tc>
        <w:tc>
          <w:tcPr>
            <w:tcW w:w="525" w:type="dxa"/>
            <w:vAlign w:val="center"/>
          </w:tcPr>
          <w:p w14:paraId="12464814" w14:textId="77777777" w:rsidR="005B373C" w:rsidRDefault="00000000">
            <w:pPr>
              <w:jc w:val="center"/>
              <w:rPr>
                <w:sz w:val="24"/>
                <w:szCs w:val="24"/>
              </w:rPr>
            </w:pPr>
            <w:r>
              <w:rPr>
                <w:sz w:val="24"/>
                <w:szCs w:val="24"/>
              </w:rPr>
              <w:t>1</w:t>
            </w:r>
          </w:p>
        </w:tc>
        <w:tc>
          <w:tcPr>
            <w:tcW w:w="690" w:type="dxa"/>
            <w:vAlign w:val="center"/>
          </w:tcPr>
          <w:p w14:paraId="2D47E4A2" w14:textId="77777777" w:rsidR="005B373C" w:rsidRDefault="00000000">
            <w:pPr>
              <w:jc w:val="center"/>
              <w:rPr>
                <w:sz w:val="24"/>
                <w:szCs w:val="24"/>
              </w:rPr>
            </w:pPr>
            <w:r>
              <w:rPr>
                <w:sz w:val="24"/>
                <w:szCs w:val="24"/>
              </w:rPr>
              <w:t>-</w:t>
            </w:r>
          </w:p>
        </w:tc>
        <w:tc>
          <w:tcPr>
            <w:tcW w:w="525" w:type="dxa"/>
            <w:vAlign w:val="center"/>
          </w:tcPr>
          <w:p w14:paraId="3A1AEBA0" w14:textId="77777777" w:rsidR="005B373C" w:rsidRDefault="00000000">
            <w:pPr>
              <w:jc w:val="center"/>
              <w:rPr>
                <w:sz w:val="24"/>
                <w:szCs w:val="24"/>
              </w:rPr>
            </w:pPr>
            <w:r>
              <w:rPr>
                <w:sz w:val="24"/>
                <w:szCs w:val="24"/>
              </w:rPr>
              <w:t>-</w:t>
            </w:r>
          </w:p>
        </w:tc>
        <w:tc>
          <w:tcPr>
            <w:tcW w:w="615" w:type="dxa"/>
            <w:vAlign w:val="center"/>
          </w:tcPr>
          <w:p w14:paraId="35CE2B9F" w14:textId="77777777" w:rsidR="005B373C" w:rsidRDefault="00000000">
            <w:pPr>
              <w:jc w:val="center"/>
              <w:rPr>
                <w:sz w:val="24"/>
                <w:szCs w:val="24"/>
              </w:rPr>
            </w:pPr>
            <w:r>
              <w:rPr>
                <w:sz w:val="24"/>
                <w:szCs w:val="24"/>
              </w:rPr>
              <w:t>-</w:t>
            </w:r>
          </w:p>
        </w:tc>
        <w:tc>
          <w:tcPr>
            <w:tcW w:w="1425" w:type="dxa"/>
            <w:gridSpan w:val="2"/>
            <w:vAlign w:val="center"/>
          </w:tcPr>
          <w:p w14:paraId="416C4C14" w14:textId="77777777" w:rsidR="005B373C" w:rsidRDefault="00000000">
            <w:pPr>
              <w:jc w:val="center"/>
              <w:rPr>
                <w:sz w:val="24"/>
                <w:szCs w:val="24"/>
              </w:rPr>
            </w:pPr>
            <w:r>
              <w:rPr>
                <w:sz w:val="24"/>
                <w:szCs w:val="24"/>
              </w:rPr>
              <w:t>CIE-100</w:t>
            </w:r>
          </w:p>
        </w:tc>
      </w:tr>
      <w:tr w:rsidR="005B373C" w14:paraId="2CF88EB8" w14:textId="77777777">
        <w:trPr>
          <w:trHeight w:val="240"/>
          <w:jc w:val="center"/>
        </w:trPr>
        <w:tc>
          <w:tcPr>
            <w:tcW w:w="630" w:type="dxa"/>
            <w:vAlign w:val="center"/>
          </w:tcPr>
          <w:p w14:paraId="4D637E8E" w14:textId="77777777" w:rsidR="005B373C" w:rsidRDefault="00000000">
            <w:pPr>
              <w:jc w:val="center"/>
              <w:rPr>
                <w:sz w:val="24"/>
                <w:szCs w:val="24"/>
              </w:rPr>
            </w:pPr>
            <w:r>
              <w:rPr>
                <w:sz w:val="24"/>
                <w:szCs w:val="24"/>
              </w:rPr>
              <w:t>08</w:t>
            </w:r>
          </w:p>
        </w:tc>
        <w:tc>
          <w:tcPr>
            <w:tcW w:w="1065" w:type="dxa"/>
            <w:vAlign w:val="center"/>
          </w:tcPr>
          <w:p w14:paraId="7CFAD956" w14:textId="77777777" w:rsidR="005B373C" w:rsidRDefault="00000000">
            <w:pPr>
              <w:jc w:val="center"/>
              <w:rPr>
                <w:sz w:val="24"/>
                <w:szCs w:val="24"/>
              </w:rPr>
            </w:pPr>
            <w:r>
              <w:rPr>
                <w:sz w:val="24"/>
                <w:szCs w:val="24"/>
              </w:rPr>
              <w:t>ELC</w:t>
            </w:r>
          </w:p>
        </w:tc>
        <w:tc>
          <w:tcPr>
            <w:tcW w:w="990" w:type="dxa"/>
            <w:vAlign w:val="center"/>
          </w:tcPr>
          <w:p w14:paraId="3E70AA95" w14:textId="77777777" w:rsidR="005B373C" w:rsidRDefault="005B373C">
            <w:pPr>
              <w:jc w:val="center"/>
              <w:rPr>
                <w:i/>
                <w:sz w:val="24"/>
                <w:szCs w:val="24"/>
              </w:rPr>
            </w:pPr>
          </w:p>
        </w:tc>
        <w:tc>
          <w:tcPr>
            <w:tcW w:w="1845" w:type="dxa"/>
            <w:vAlign w:val="center"/>
          </w:tcPr>
          <w:p w14:paraId="034CF72A" w14:textId="77777777" w:rsidR="005B373C" w:rsidRDefault="005B373C">
            <w:pPr>
              <w:rPr>
                <w:sz w:val="24"/>
                <w:szCs w:val="24"/>
              </w:rPr>
            </w:pPr>
            <w:hyperlink r:id="rId11">
              <w:r>
                <w:rPr>
                  <w:sz w:val="24"/>
                  <w:szCs w:val="24"/>
                </w:rPr>
                <w:t>Project-I</w:t>
              </w:r>
            </w:hyperlink>
          </w:p>
        </w:tc>
        <w:tc>
          <w:tcPr>
            <w:tcW w:w="570" w:type="dxa"/>
            <w:vAlign w:val="center"/>
          </w:tcPr>
          <w:p w14:paraId="3AB2C25A" w14:textId="77777777" w:rsidR="005B373C" w:rsidRDefault="00000000">
            <w:pPr>
              <w:jc w:val="center"/>
              <w:rPr>
                <w:sz w:val="24"/>
                <w:szCs w:val="24"/>
              </w:rPr>
            </w:pPr>
            <w:r>
              <w:rPr>
                <w:sz w:val="24"/>
                <w:szCs w:val="24"/>
              </w:rPr>
              <w:t>0</w:t>
            </w:r>
          </w:p>
        </w:tc>
        <w:tc>
          <w:tcPr>
            <w:tcW w:w="420" w:type="dxa"/>
            <w:vAlign w:val="center"/>
          </w:tcPr>
          <w:p w14:paraId="76D6C418" w14:textId="77777777" w:rsidR="005B373C" w:rsidRDefault="00000000">
            <w:pPr>
              <w:jc w:val="center"/>
              <w:rPr>
                <w:sz w:val="24"/>
                <w:szCs w:val="24"/>
              </w:rPr>
            </w:pPr>
            <w:r>
              <w:rPr>
                <w:sz w:val="24"/>
                <w:szCs w:val="24"/>
              </w:rPr>
              <w:t>0</w:t>
            </w:r>
          </w:p>
        </w:tc>
        <w:tc>
          <w:tcPr>
            <w:tcW w:w="585" w:type="dxa"/>
            <w:vAlign w:val="center"/>
          </w:tcPr>
          <w:p w14:paraId="282DD5EA" w14:textId="77777777" w:rsidR="005B373C" w:rsidRDefault="00000000">
            <w:pPr>
              <w:jc w:val="center"/>
              <w:rPr>
                <w:sz w:val="24"/>
                <w:szCs w:val="24"/>
              </w:rPr>
            </w:pPr>
            <w:r>
              <w:rPr>
                <w:sz w:val="24"/>
                <w:szCs w:val="24"/>
              </w:rPr>
              <w:t>4</w:t>
            </w:r>
          </w:p>
        </w:tc>
        <w:tc>
          <w:tcPr>
            <w:tcW w:w="495" w:type="dxa"/>
            <w:vAlign w:val="center"/>
          </w:tcPr>
          <w:p w14:paraId="01743BF7" w14:textId="77777777" w:rsidR="005B373C" w:rsidRDefault="00000000">
            <w:pPr>
              <w:jc w:val="center"/>
              <w:rPr>
                <w:sz w:val="24"/>
                <w:szCs w:val="24"/>
              </w:rPr>
            </w:pPr>
            <w:r>
              <w:rPr>
                <w:sz w:val="24"/>
                <w:szCs w:val="24"/>
              </w:rPr>
              <w:t>0</w:t>
            </w:r>
          </w:p>
        </w:tc>
        <w:tc>
          <w:tcPr>
            <w:tcW w:w="525" w:type="dxa"/>
            <w:vAlign w:val="center"/>
          </w:tcPr>
          <w:p w14:paraId="632D30EB" w14:textId="77777777" w:rsidR="005B373C" w:rsidRDefault="00000000">
            <w:pPr>
              <w:jc w:val="center"/>
              <w:rPr>
                <w:sz w:val="24"/>
                <w:szCs w:val="24"/>
              </w:rPr>
            </w:pPr>
            <w:r>
              <w:rPr>
                <w:sz w:val="24"/>
                <w:szCs w:val="24"/>
              </w:rPr>
              <w:t>2</w:t>
            </w:r>
          </w:p>
        </w:tc>
        <w:tc>
          <w:tcPr>
            <w:tcW w:w="690" w:type="dxa"/>
            <w:vAlign w:val="center"/>
          </w:tcPr>
          <w:p w14:paraId="57BA9E6F" w14:textId="77777777" w:rsidR="005B373C" w:rsidRDefault="00000000">
            <w:pPr>
              <w:jc w:val="center"/>
              <w:rPr>
                <w:sz w:val="24"/>
                <w:szCs w:val="24"/>
              </w:rPr>
            </w:pPr>
            <w:r>
              <w:rPr>
                <w:sz w:val="24"/>
                <w:szCs w:val="24"/>
              </w:rPr>
              <w:t>-</w:t>
            </w:r>
          </w:p>
        </w:tc>
        <w:tc>
          <w:tcPr>
            <w:tcW w:w="525" w:type="dxa"/>
            <w:vAlign w:val="center"/>
          </w:tcPr>
          <w:p w14:paraId="2D5CDF51" w14:textId="77777777" w:rsidR="005B373C" w:rsidRDefault="00000000">
            <w:pPr>
              <w:jc w:val="center"/>
              <w:rPr>
                <w:sz w:val="24"/>
                <w:szCs w:val="24"/>
              </w:rPr>
            </w:pPr>
            <w:r>
              <w:rPr>
                <w:sz w:val="24"/>
                <w:szCs w:val="24"/>
              </w:rPr>
              <w:t>-</w:t>
            </w:r>
          </w:p>
        </w:tc>
        <w:tc>
          <w:tcPr>
            <w:tcW w:w="615" w:type="dxa"/>
            <w:vAlign w:val="center"/>
          </w:tcPr>
          <w:p w14:paraId="5EEFFBD8" w14:textId="77777777" w:rsidR="005B373C" w:rsidRDefault="00000000">
            <w:pPr>
              <w:jc w:val="center"/>
              <w:rPr>
                <w:sz w:val="24"/>
                <w:szCs w:val="24"/>
              </w:rPr>
            </w:pPr>
            <w:r>
              <w:rPr>
                <w:sz w:val="24"/>
                <w:szCs w:val="24"/>
              </w:rPr>
              <w:t>-</w:t>
            </w:r>
          </w:p>
        </w:tc>
        <w:tc>
          <w:tcPr>
            <w:tcW w:w="1425" w:type="dxa"/>
            <w:gridSpan w:val="2"/>
            <w:vAlign w:val="center"/>
          </w:tcPr>
          <w:p w14:paraId="379D6A02" w14:textId="77777777" w:rsidR="005B373C" w:rsidRDefault="00000000">
            <w:pPr>
              <w:widowControl w:val="0"/>
              <w:jc w:val="center"/>
              <w:rPr>
                <w:sz w:val="24"/>
                <w:szCs w:val="24"/>
              </w:rPr>
            </w:pPr>
            <w:r>
              <w:rPr>
                <w:sz w:val="24"/>
                <w:szCs w:val="24"/>
              </w:rPr>
              <w:t>CIE-100</w:t>
            </w:r>
          </w:p>
        </w:tc>
      </w:tr>
      <w:tr w:rsidR="005B373C" w14:paraId="670605C5" w14:textId="77777777">
        <w:trPr>
          <w:trHeight w:val="440"/>
          <w:jc w:val="center"/>
        </w:trPr>
        <w:tc>
          <w:tcPr>
            <w:tcW w:w="6600" w:type="dxa"/>
            <w:gridSpan w:val="8"/>
            <w:vAlign w:val="center"/>
          </w:tcPr>
          <w:p w14:paraId="5687E0F7" w14:textId="77777777" w:rsidR="005B373C" w:rsidRDefault="00000000">
            <w:pPr>
              <w:jc w:val="right"/>
              <w:rPr>
                <w:b/>
                <w:sz w:val="26"/>
                <w:szCs w:val="26"/>
              </w:rPr>
            </w:pPr>
            <w:r>
              <w:rPr>
                <w:b/>
                <w:sz w:val="26"/>
                <w:szCs w:val="26"/>
              </w:rPr>
              <w:t>Total Credit</w:t>
            </w:r>
          </w:p>
        </w:tc>
        <w:tc>
          <w:tcPr>
            <w:tcW w:w="525" w:type="dxa"/>
            <w:vAlign w:val="center"/>
          </w:tcPr>
          <w:p w14:paraId="35CE3F72" w14:textId="77777777" w:rsidR="005B373C" w:rsidRDefault="00000000">
            <w:pPr>
              <w:jc w:val="center"/>
              <w:rPr>
                <w:b/>
                <w:sz w:val="26"/>
                <w:szCs w:val="26"/>
              </w:rPr>
            </w:pPr>
            <w:r>
              <w:rPr>
                <w:b/>
                <w:sz w:val="26"/>
                <w:szCs w:val="26"/>
              </w:rPr>
              <w:t>23</w:t>
            </w:r>
          </w:p>
        </w:tc>
        <w:tc>
          <w:tcPr>
            <w:tcW w:w="3255" w:type="dxa"/>
            <w:gridSpan w:val="5"/>
            <w:vAlign w:val="center"/>
          </w:tcPr>
          <w:p w14:paraId="4464B87A" w14:textId="77777777" w:rsidR="005B373C" w:rsidRDefault="005B373C">
            <w:pPr>
              <w:jc w:val="center"/>
              <w:rPr>
                <w:b/>
                <w:sz w:val="26"/>
                <w:szCs w:val="26"/>
              </w:rPr>
            </w:pPr>
          </w:p>
        </w:tc>
      </w:tr>
    </w:tbl>
    <w:p w14:paraId="6D185485" w14:textId="77777777" w:rsidR="005B373C" w:rsidRDefault="005B373C"/>
    <w:p w14:paraId="596F591E" w14:textId="77777777" w:rsidR="005B373C" w:rsidRDefault="00000000">
      <w:pPr>
        <w:spacing w:line="240" w:lineRule="auto"/>
      </w:pPr>
      <w:r>
        <w:t># Summer Internship (Industry /R&amp;D / Academic Institute) after IV semester during summer vacation and evaluation will be done at the start of V semester. Duration minimum One and a maximum Two months.</w:t>
      </w:r>
    </w:p>
    <w:p w14:paraId="1FBAB5D5" w14:textId="77777777" w:rsidR="005B373C" w:rsidRDefault="005B373C">
      <w:pPr>
        <w:spacing w:line="240" w:lineRule="auto"/>
        <w:rPr>
          <w:rFonts w:ascii="Times New Roman" w:eastAsia="Times New Roman" w:hAnsi="Times New Roman" w:cs="Times New Roman"/>
          <w:sz w:val="24"/>
          <w:szCs w:val="24"/>
        </w:rPr>
      </w:pPr>
    </w:p>
    <w:tbl>
      <w:tblPr>
        <w:tblStyle w:val="afff0"/>
        <w:tblW w:w="10335" w:type="dxa"/>
        <w:tblInd w:w="-690" w:type="dxa"/>
        <w:tblLayout w:type="fixed"/>
        <w:tblLook w:val="0400" w:firstRow="0" w:lastRow="0" w:firstColumn="0" w:lastColumn="0" w:noHBand="0" w:noVBand="1"/>
      </w:tblPr>
      <w:tblGrid>
        <w:gridCol w:w="2565"/>
        <w:gridCol w:w="2355"/>
        <w:gridCol w:w="2595"/>
        <w:gridCol w:w="2820"/>
      </w:tblGrid>
      <w:tr w:rsidR="005B373C" w14:paraId="68632B75" w14:textId="77777777">
        <w:trPr>
          <w:trHeight w:val="567"/>
        </w:trPr>
        <w:tc>
          <w:tcPr>
            <w:tcW w:w="10335" w:type="dxa"/>
            <w:gridSpan w:val="4"/>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58DE6F5D" w14:textId="77777777" w:rsidR="005B373C" w:rsidRDefault="00000000">
            <w:pPr>
              <w:spacing w:after="0" w:line="240" w:lineRule="auto"/>
              <w:ind w:firstLine="555"/>
              <w:jc w:val="center"/>
              <w:rPr>
                <w:rFonts w:ascii="Times New Roman" w:eastAsia="Times New Roman" w:hAnsi="Times New Roman" w:cs="Times New Roman"/>
                <w:sz w:val="24"/>
                <w:szCs w:val="24"/>
              </w:rPr>
            </w:pPr>
            <w:r>
              <w:rPr>
                <w:b/>
                <w:sz w:val="24"/>
                <w:szCs w:val="24"/>
              </w:rPr>
              <w:t>*Program Elective Course I – Discipline-wise List</w:t>
            </w:r>
          </w:p>
        </w:tc>
      </w:tr>
      <w:tr w:rsidR="005B373C" w14:paraId="75F25252" w14:textId="77777777">
        <w:trPr>
          <w:trHeight w:val="567"/>
        </w:trPr>
        <w:tc>
          <w:tcPr>
            <w:tcW w:w="256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3F871E31" w14:textId="77777777" w:rsidR="005B373C" w:rsidRDefault="00000000">
            <w:pPr>
              <w:spacing w:after="0" w:line="240" w:lineRule="auto"/>
              <w:jc w:val="center"/>
              <w:rPr>
                <w:rFonts w:ascii="Times New Roman" w:eastAsia="Times New Roman" w:hAnsi="Times New Roman" w:cs="Times New Roman"/>
                <w:sz w:val="24"/>
                <w:szCs w:val="24"/>
              </w:rPr>
            </w:pPr>
            <w:r>
              <w:rPr>
                <w:b/>
                <w:sz w:val="24"/>
                <w:szCs w:val="24"/>
              </w:rPr>
              <w:t>Design Engineering</w:t>
            </w:r>
          </w:p>
        </w:tc>
        <w:tc>
          <w:tcPr>
            <w:tcW w:w="235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3D9E0CDA" w14:textId="77777777" w:rsidR="005B373C" w:rsidRDefault="00000000">
            <w:pPr>
              <w:spacing w:after="0" w:line="240" w:lineRule="auto"/>
              <w:jc w:val="center"/>
              <w:rPr>
                <w:rFonts w:ascii="Times New Roman" w:eastAsia="Times New Roman" w:hAnsi="Times New Roman" w:cs="Times New Roman"/>
                <w:sz w:val="24"/>
                <w:szCs w:val="24"/>
              </w:rPr>
            </w:pPr>
            <w:r>
              <w:rPr>
                <w:b/>
                <w:sz w:val="24"/>
                <w:szCs w:val="24"/>
              </w:rPr>
              <w:t>Thermal Engineering/Fluid Science</w:t>
            </w:r>
          </w:p>
        </w:tc>
        <w:tc>
          <w:tcPr>
            <w:tcW w:w="259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735FD2DF" w14:textId="77777777" w:rsidR="005B373C" w:rsidRDefault="00000000">
            <w:pPr>
              <w:spacing w:after="0" w:line="240" w:lineRule="auto"/>
              <w:ind w:left="-60" w:hanging="60"/>
              <w:jc w:val="center"/>
              <w:rPr>
                <w:rFonts w:ascii="Times New Roman" w:eastAsia="Times New Roman" w:hAnsi="Times New Roman" w:cs="Times New Roman"/>
                <w:sz w:val="24"/>
                <w:szCs w:val="24"/>
              </w:rPr>
            </w:pPr>
            <w:r>
              <w:rPr>
                <w:b/>
                <w:sz w:val="24"/>
                <w:szCs w:val="24"/>
              </w:rPr>
              <w:t>Manufacturing Science</w:t>
            </w:r>
          </w:p>
          <w:p w14:paraId="3E29A062" w14:textId="77777777" w:rsidR="005B373C" w:rsidRDefault="00000000">
            <w:pPr>
              <w:spacing w:after="0" w:line="240" w:lineRule="auto"/>
              <w:ind w:left="-60" w:hanging="60"/>
              <w:jc w:val="center"/>
              <w:rPr>
                <w:rFonts w:ascii="Times New Roman" w:eastAsia="Times New Roman" w:hAnsi="Times New Roman" w:cs="Times New Roman"/>
                <w:sz w:val="24"/>
                <w:szCs w:val="24"/>
              </w:rPr>
            </w:pPr>
            <w:r>
              <w:rPr>
                <w:b/>
                <w:sz w:val="24"/>
                <w:szCs w:val="24"/>
              </w:rPr>
              <w:t>and Engineering</w:t>
            </w:r>
          </w:p>
        </w:tc>
        <w:tc>
          <w:tcPr>
            <w:tcW w:w="2820"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5DFAB4AE" w14:textId="77777777" w:rsidR="005B373C" w:rsidRDefault="00000000">
            <w:pPr>
              <w:spacing w:after="0" w:line="240" w:lineRule="auto"/>
              <w:ind w:left="65"/>
              <w:jc w:val="center"/>
              <w:rPr>
                <w:rFonts w:ascii="Times New Roman" w:eastAsia="Times New Roman" w:hAnsi="Times New Roman" w:cs="Times New Roman"/>
                <w:sz w:val="24"/>
                <w:szCs w:val="24"/>
              </w:rPr>
            </w:pPr>
            <w:r>
              <w:rPr>
                <w:b/>
                <w:sz w:val="24"/>
                <w:szCs w:val="24"/>
              </w:rPr>
              <w:t>Interdisciplinary</w:t>
            </w:r>
          </w:p>
        </w:tc>
      </w:tr>
      <w:tr w:rsidR="005B373C" w14:paraId="2669B58B" w14:textId="77777777">
        <w:trPr>
          <w:trHeight w:val="567"/>
        </w:trPr>
        <w:tc>
          <w:tcPr>
            <w:tcW w:w="256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6C4D0F32" w14:textId="77777777" w:rsidR="005B373C" w:rsidRDefault="005B373C">
            <w:pPr>
              <w:spacing w:after="0" w:line="240" w:lineRule="auto"/>
              <w:rPr>
                <w:rFonts w:ascii="Times New Roman" w:eastAsia="Times New Roman" w:hAnsi="Times New Roman" w:cs="Times New Roman"/>
                <w:sz w:val="24"/>
                <w:szCs w:val="24"/>
              </w:rPr>
            </w:pPr>
            <w:hyperlink r:id="rId12">
              <w:r>
                <w:rPr>
                  <w:sz w:val="24"/>
                  <w:szCs w:val="24"/>
                </w:rPr>
                <w:t>Finite Element Methods (FEM)</w:t>
              </w:r>
            </w:hyperlink>
          </w:p>
        </w:tc>
        <w:tc>
          <w:tcPr>
            <w:tcW w:w="235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634CD14C" w14:textId="77777777" w:rsidR="005B373C" w:rsidRDefault="005B373C">
            <w:pPr>
              <w:spacing w:after="0" w:line="240" w:lineRule="auto"/>
              <w:rPr>
                <w:rFonts w:ascii="Times New Roman" w:eastAsia="Times New Roman" w:hAnsi="Times New Roman" w:cs="Times New Roman"/>
                <w:sz w:val="24"/>
                <w:szCs w:val="24"/>
              </w:rPr>
            </w:pPr>
            <w:hyperlink r:id="rId13">
              <w:r>
                <w:rPr>
                  <w:sz w:val="24"/>
                  <w:szCs w:val="24"/>
                </w:rPr>
                <w:t>Fluid Dynamics</w:t>
              </w:r>
            </w:hyperlink>
          </w:p>
        </w:tc>
        <w:tc>
          <w:tcPr>
            <w:tcW w:w="259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15062C40" w14:textId="77777777" w:rsidR="005B373C" w:rsidRDefault="005B373C">
            <w:pPr>
              <w:spacing w:after="0" w:line="240" w:lineRule="auto"/>
              <w:rPr>
                <w:rFonts w:ascii="Times New Roman" w:eastAsia="Times New Roman" w:hAnsi="Times New Roman" w:cs="Times New Roman"/>
                <w:sz w:val="24"/>
                <w:szCs w:val="24"/>
              </w:rPr>
            </w:pPr>
            <w:hyperlink r:id="rId14">
              <w:r>
                <w:rPr>
                  <w:sz w:val="24"/>
                  <w:szCs w:val="24"/>
                </w:rPr>
                <w:t>Advanced Manufacturing Technology</w:t>
              </w:r>
            </w:hyperlink>
          </w:p>
        </w:tc>
        <w:tc>
          <w:tcPr>
            <w:tcW w:w="2820"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28DC4C59" w14:textId="77777777" w:rsidR="005B373C" w:rsidRDefault="005B373C">
            <w:pPr>
              <w:spacing w:after="0" w:line="240" w:lineRule="auto"/>
              <w:rPr>
                <w:rFonts w:ascii="Times New Roman" w:eastAsia="Times New Roman" w:hAnsi="Times New Roman" w:cs="Times New Roman"/>
                <w:sz w:val="24"/>
                <w:szCs w:val="24"/>
              </w:rPr>
            </w:pPr>
            <w:hyperlink r:id="rId15">
              <w:r>
                <w:rPr>
                  <w:sz w:val="24"/>
                  <w:szCs w:val="24"/>
                </w:rPr>
                <w:t>Fundamentals of Green Hydrogen Technology</w:t>
              </w:r>
            </w:hyperlink>
          </w:p>
        </w:tc>
      </w:tr>
      <w:tr w:rsidR="005B373C" w14:paraId="28835BFF" w14:textId="77777777">
        <w:trPr>
          <w:trHeight w:val="567"/>
        </w:trPr>
        <w:tc>
          <w:tcPr>
            <w:tcW w:w="256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40666CB7" w14:textId="77777777" w:rsidR="005B373C" w:rsidRDefault="005B373C">
            <w:pPr>
              <w:spacing w:after="0" w:line="240" w:lineRule="auto"/>
              <w:rPr>
                <w:rFonts w:ascii="Times New Roman" w:eastAsia="Times New Roman" w:hAnsi="Times New Roman" w:cs="Times New Roman"/>
                <w:sz w:val="24"/>
                <w:szCs w:val="24"/>
              </w:rPr>
            </w:pPr>
            <w:hyperlink r:id="rId16">
              <w:r>
                <w:rPr>
                  <w:sz w:val="24"/>
                  <w:szCs w:val="24"/>
                </w:rPr>
                <w:t>Experimental Stress Analysis</w:t>
              </w:r>
            </w:hyperlink>
          </w:p>
        </w:tc>
        <w:tc>
          <w:tcPr>
            <w:tcW w:w="235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34656C71" w14:textId="77777777" w:rsidR="005B373C" w:rsidRDefault="005B373C">
            <w:pPr>
              <w:spacing w:after="0" w:line="240" w:lineRule="auto"/>
              <w:rPr>
                <w:rFonts w:ascii="Times New Roman" w:eastAsia="Times New Roman" w:hAnsi="Times New Roman" w:cs="Times New Roman"/>
                <w:sz w:val="24"/>
                <w:szCs w:val="24"/>
              </w:rPr>
            </w:pPr>
            <w:hyperlink r:id="rId17">
              <w:r>
                <w:rPr>
                  <w:sz w:val="24"/>
                  <w:szCs w:val="24"/>
                </w:rPr>
                <w:t>Modern IC Engines</w:t>
              </w:r>
            </w:hyperlink>
          </w:p>
        </w:tc>
        <w:tc>
          <w:tcPr>
            <w:tcW w:w="259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31FDFB3A" w14:textId="77777777" w:rsidR="005B373C" w:rsidRDefault="005B373C">
            <w:pPr>
              <w:spacing w:after="0" w:line="240" w:lineRule="auto"/>
              <w:rPr>
                <w:rFonts w:ascii="Times New Roman" w:eastAsia="Times New Roman" w:hAnsi="Times New Roman" w:cs="Times New Roman"/>
                <w:sz w:val="24"/>
                <w:szCs w:val="24"/>
              </w:rPr>
            </w:pPr>
            <w:hyperlink r:id="rId18">
              <w:r>
                <w:rPr>
                  <w:sz w:val="24"/>
                  <w:szCs w:val="24"/>
                </w:rPr>
                <w:t>Operations Research</w:t>
              </w:r>
            </w:hyperlink>
          </w:p>
        </w:tc>
        <w:tc>
          <w:tcPr>
            <w:tcW w:w="2820"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779BA12E" w14:textId="77777777" w:rsidR="005B373C" w:rsidRDefault="005B373C">
            <w:pPr>
              <w:spacing w:after="0" w:line="240" w:lineRule="auto"/>
              <w:rPr>
                <w:rFonts w:ascii="Times New Roman" w:eastAsia="Times New Roman" w:hAnsi="Times New Roman" w:cs="Times New Roman"/>
                <w:sz w:val="24"/>
                <w:szCs w:val="24"/>
              </w:rPr>
            </w:pPr>
            <w:hyperlink r:id="rId19">
              <w:r>
                <w:rPr>
                  <w:sz w:val="24"/>
                  <w:szCs w:val="24"/>
                </w:rPr>
                <w:t>Machine Learning</w:t>
              </w:r>
            </w:hyperlink>
            <w:r>
              <w:rPr>
                <w:sz w:val="24"/>
                <w:szCs w:val="24"/>
              </w:rPr>
              <w:t> </w:t>
            </w:r>
          </w:p>
        </w:tc>
      </w:tr>
      <w:tr w:rsidR="005B373C" w14:paraId="7A62CD06" w14:textId="77777777">
        <w:trPr>
          <w:trHeight w:val="567"/>
        </w:trPr>
        <w:tc>
          <w:tcPr>
            <w:tcW w:w="256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526D09E5" w14:textId="77777777" w:rsidR="005B373C" w:rsidRDefault="005B373C">
            <w:pPr>
              <w:spacing w:after="0" w:line="240" w:lineRule="auto"/>
              <w:ind w:left="47"/>
              <w:rPr>
                <w:rFonts w:ascii="Times New Roman" w:eastAsia="Times New Roman" w:hAnsi="Times New Roman" w:cs="Times New Roman"/>
                <w:sz w:val="24"/>
                <w:szCs w:val="24"/>
              </w:rPr>
            </w:pPr>
          </w:p>
        </w:tc>
        <w:tc>
          <w:tcPr>
            <w:tcW w:w="235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3C21823D" w14:textId="77777777" w:rsidR="005B373C" w:rsidRDefault="00000000">
            <w:pPr>
              <w:spacing w:after="0" w:line="240" w:lineRule="auto"/>
              <w:ind w:left="47"/>
              <w:rPr>
                <w:rFonts w:ascii="Times New Roman" w:eastAsia="Times New Roman" w:hAnsi="Times New Roman" w:cs="Times New Roman"/>
                <w:sz w:val="24"/>
                <w:szCs w:val="24"/>
              </w:rPr>
            </w:pPr>
            <w:r>
              <w:rPr>
                <w:sz w:val="24"/>
                <w:szCs w:val="24"/>
              </w:rPr>
              <w:t>Steam and Gas Turbine </w:t>
            </w:r>
          </w:p>
        </w:tc>
        <w:tc>
          <w:tcPr>
            <w:tcW w:w="259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6C8E3526" w14:textId="77777777" w:rsidR="005B373C" w:rsidRDefault="005B373C">
            <w:pPr>
              <w:spacing w:after="0" w:line="240" w:lineRule="auto"/>
              <w:rPr>
                <w:rFonts w:ascii="Times New Roman" w:eastAsia="Times New Roman" w:hAnsi="Times New Roman" w:cs="Times New Roman"/>
                <w:sz w:val="24"/>
                <w:szCs w:val="24"/>
              </w:rPr>
            </w:pPr>
          </w:p>
        </w:tc>
        <w:tc>
          <w:tcPr>
            <w:tcW w:w="2820"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2699EE97" w14:textId="77777777" w:rsidR="005B373C" w:rsidRDefault="005B373C">
            <w:pPr>
              <w:spacing w:after="0" w:line="240" w:lineRule="auto"/>
              <w:ind w:left="47"/>
              <w:rPr>
                <w:rFonts w:ascii="Times New Roman" w:eastAsia="Times New Roman" w:hAnsi="Times New Roman" w:cs="Times New Roman"/>
                <w:sz w:val="24"/>
                <w:szCs w:val="24"/>
              </w:rPr>
            </w:pPr>
            <w:hyperlink r:id="rId20">
              <w:r>
                <w:rPr>
                  <w:sz w:val="24"/>
                  <w:szCs w:val="24"/>
                </w:rPr>
                <w:t>Renewable Energy Resources</w:t>
              </w:r>
            </w:hyperlink>
          </w:p>
        </w:tc>
      </w:tr>
    </w:tbl>
    <w:p w14:paraId="3B606BE5" w14:textId="77777777" w:rsidR="005B373C" w:rsidRDefault="005B373C">
      <w:pPr>
        <w:spacing w:after="0" w:line="240" w:lineRule="auto"/>
        <w:ind w:left="5" w:right="572"/>
        <w:jc w:val="center"/>
        <w:rPr>
          <w:rFonts w:ascii="Times New Roman" w:eastAsia="Times New Roman" w:hAnsi="Times New Roman" w:cs="Times New Roman"/>
          <w:b/>
          <w:sz w:val="28"/>
          <w:szCs w:val="28"/>
        </w:rPr>
      </w:pPr>
    </w:p>
    <w:p w14:paraId="7D180ED3" w14:textId="77777777" w:rsidR="005B373C" w:rsidRDefault="005B373C">
      <w:pPr>
        <w:spacing w:after="0" w:line="240" w:lineRule="auto"/>
        <w:ind w:left="5" w:right="572"/>
        <w:jc w:val="center"/>
        <w:rPr>
          <w:rFonts w:ascii="Times New Roman" w:eastAsia="Times New Roman" w:hAnsi="Times New Roman" w:cs="Times New Roman"/>
          <w:b/>
          <w:sz w:val="28"/>
          <w:szCs w:val="28"/>
        </w:rPr>
      </w:pPr>
    </w:p>
    <w:p w14:paraId="1EFD9E4E" w14:textId="77777777" w:rsidR="005B373C" w:rsidRDefault="005B373C">
      <w:pPr>
        <w:spacing w:after="0" w:line="240" w:lineRule="auto"/>
        <w:ind w:left="5" w:right="572"/>
        <w:jc w:val="center"/>
        <w:rPr>
          <w:rFonts w:ascii="Times New Roman" w:eastAsia="Times New Roman" w:hAnsi="Times New Roman" w:cs="Times New Roman"/>
          <w:b/>
          <w:sz w:val="28"/>
          <w:szCs w:val="28"/>
        </w:rPr>
      </w:pPr>
    </w:p>
    <w:p w14:paraId="02AECE50" w14:textId="77777777" w:rsidR="005B373C" w:rsidRDefault="005B373C">
      <w:pPr>
        <w:spacing w:after="0" w:line="240" w:lineRule="auto"/>
        <w:ind w:left="5" w:right="572"/>
        <w:jc w:val="center"/>
        <w:rPr>
          <w:rFonts w:ascii="Times New Roman" w:eastAsia="Times New Roman" w:hAnsi="Times New Roman" w:cs="Times New Roman"/>
          <w:b/>
          <w:sz w:val="28"/>
          <w:szCs w:val="28"/>
        </w:rPr>
      </w:pPr>
    </w:p>
    <w:p w14:paraId="072D7A7B" w14:textId="77777777" w:rsidR="005B373C" w:rsidRDefault="005B373C">
      <w:pPr>
        <w:spacing w:after="0" w:line="240" w:lineRule="auto"/>
        <w:ind w:left="5" w:right="572"/>
        <w:jc w:val="center"/>
        <w:rPr>
          <w:rFonts w:ascii="Times New Roman" w:eastAsia="Times New Roman" w:hAnsi="Times New Roman" w:cs="Times New Roman"/>
          <w:b/>
          <w:sz w:val="28"/>
          <w:szCs w:val="28"/>
        </w:rPr>
      </w:pPr>
    </w:p>
    <w:p w14:paraId="76C062A0" w14:textId="77777777" w:rsidR="005B373C" w:rsidRDefault="005B373C">
      <w:pPr>
        <w:spacing w:after="0" w:line="240" w:lineRule="auto"/>
        <w:ind w:left="5" w:right="572"/>
        <w:jc w:val="center"/>
        <w:rPr>
          <w:rFonts w:ascii="Times New Roman" w:eastAsia="Times New Roman" w:hAnsi="Times New Roman" w:cs="Times New Roman"/>
          <w:b/>
          <w:sz w:val="28"/>
          <w:szCs w:val="28"/>
        </w:rPr>
      </w:pPr>
    </w:p>
    <w:p w14:paraId="4D948FD2" w14:textId="77777777" w:rsidR="005B373C" w:rsidRDefault="00000000">
      <w:pPr>
        <w:spacing w:after="0" w:line="240" w:lineRule="auto"/>
        <w:ind w:left="5" w:right="572"/>
        <w:jc w:val="center"/>
        <w:rPr>
          <w:rFonts w:ascii="Times New Roman" w:eastAsia="Times New Roman" w:hAnsi="Times New Roman" w:cs="Times New Roman"/>
          <w:b/>
          <w:sz w:val="48"/>
          <w:szCs w:val="48"/>
        </w:rPr>
      </w:pPr>
      <w:r>
        <w:rPr>
          <w:rFonts w:ascii="Times New Roman" w:eastAsia="Times New Roman" w:hAnsi="Times New Roman" w:cs="Times New Roman"/>
          <w:b/>
          <w:sz w:val="28"/>
          <w:szCs w:val="28"/>
        </w:rPr>
        <w:lastRenderedPageBreak/>
        <w:t>V-</w:t>
      </w:r>
      <w:proofErr w:type="gramStart"/>
      <w:r>
        <w:rPr>
          <w:rFonts w:ascii="Times New Roman" w:eastAsia="Times New Roman" w:hAnsi="Times New Roman" w:cs="Times New Roman"/>
          <w:b/>
          <w:sz w:val="28"/>
          <w:szCs w:val="28"/>
        </w:rPr>
        <w:t>1 :</w:t>
      </w:r>
      <w:proofErr w:type="gramEnd"/>
      <w:r>
        <w:rPr>
          <w:rFonts w:ascii="Times New Roman" w:eastAsia="Times New Roman" w:hAnsi="Times New Roman" w:cs="Times New Roman"/>
          <w:b/>
          <w:sz w:val="28"/>
          <w:szCs w:val="28"/>
        </w:rPr>
        <w:t xml:space="preserve"> Heat Transfer</w:t>
      </w:r>
    </w:p>
    <w:p w14:paraId="575E5802" w14:textId="77777777" w:rsidR="005B373C" w:rsidRDefault="005B373C">
      <w:pPr>
        <w:spacing w:after="0" w:line="240" w:lineRule="auto"/>
        <w:rPr>
          <w:rFonts w:ascii="Times New Roman" w:eastAsia="Times New Roman" w:hAnsi="Times New Roman" w:cs="Times New Roman"/>
          <w:sz w:val="24"/>
          <w:szCs w:val="24"/>
        </w:rPr>
      </w:pPr>
    </w:p>
    <w:tbl>
      <w:tblPr>
        <w:tblStyle w:val="afff1"/>
        <w:tblW w:w="9165" w:type="dxa"/>
        <w:tblLayout w:type="fixed"/>
        <w:tblLook w:val="0400" w:firstRow="0" w:lastRow="0" w:firstColumn="0" w:lastColumn="0" w:noHBand="0" w:noVBand="1"/>
      </w:tblPr>
      <w:tblGrid>
        <w:gridCol w:w="1365"/>
        <w:gridCol w:w="1590"/>
        <w:gridCol w:w="435"/>
        <w:gridCol w:w="570"/>
        <w:gridCol w:w="570"/>
        <w:gridCol w:w="405"/>
        <w:gridCol w:w="720"/>
        <w:gridCol w:w="705"/>
        <w:gridCol w:w="615"/>
        <w:gridCol w:w="480"/>
        <w:gridCol w:w="720"/>
        <w:gridCol w:w="990"/>
      </w:tblGrid>
      <w:tr w:rsidR="005B373C" w14:paraId="70DF9B6E" w14:textId="77777777">
        <w:trPr>
          <w:trHeight w:val="657"/>
        </w:trPr>
        <w:tc>
          <w:tcPr>
            <w:tcW w:w="1365" w:type="dxa"/>
            <w:vMerge w:val="restart"/>
            <w:tcBorders>
              <w:top w:val="single" w:sz="4" w:space="0" w:color="000000"/>
              <w:left w:val="single" w:sz="4" w:space="0" w:color="000000"/>
              <w:bottom w:val="single" w:sz="4" w:space="0" w:color="000000"/>
              <w:right w:val="single" w:sz="4" w:space="0" w:color="000000"/>
            </w:tcBorders>
          </w:tcPr>
          <w:p w14:paraId="59633412" w14:textId="77777777" w:rsidR="005B373C" w:rsidRDefault="005B373C">
            <w:pPr>
              <w:spacing w:after="0" w:line="240" w:lineRule="auto"/>
              <w:rPr>
                <w:rFonts w:ascii="Times New Roman" w:eastAsia="Times New Roman" w:hAnsi="Times New Roman" w:cs="Times New Roman"/>
                <w:sz w:val="24"/>
                <w:szCs w:val="24"/>
              </w:rPr>
            </w:pPr>
          </w:p>
          <w:p w14:paraId="4DD16D3B" w14:textId="77777777" w:rsidR="005B373C" w:rsidRDefault="00000000">
            <w:pPr>
              <w:spacing w:after="0" w:line="240" w:lineRule="auto"/>
              <w:ind w:left="114" w:right="99" w:hanging="116"/>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Course Code</w:t>
            </w:r>
          </w:p>
        </w:tc>
        <w:tc>
          <w:tcPr>
            <w:tcW w:w="1590" w:type="dxa"/>
            <w:vMerge w:val="restart"/>
            <w:tcBorders>
              <w:top w:val="single" w:sz="4" w:space="0" w:color="000000"/>
              <w:left w:val="single" w:sz="4" w:space="0" w:color="000000"/>
              <w:bottom w:val="single" w:sz="4" w:space="0" w:color="000000"/>
              <w:right w:val="single" w:sz="4" w:space="0" w:color="000000"/>
            </w:tcBorders>
          </w:tcPr>
          <w:p w14:paraId="76585057" w14:textId="77777777" w:rsidR="005B373C" w:rsidRDefault="005B373C">
            <w:pPr>
              <w:spacing w:after="0" w:line="240" w:lineRule="auto"/>
              <w:rPr>
                <w:rFonts w:ascii="Times New Roman" w:eastAsia="Times New Roman" w:hAnsi="Times New Roman" w:cs="Times New Roman"/>
                <w:sz w:val="24"/>
                <w:szCs w:val="24"/>
              </w:rPr>
            </w:pPr>
          </w:p>
          <w:p w14:paraId="350F06A1" w14:textId="77777777" w:rsidR="005B373C" w:rsidRDefault="00000000">
            <w:pPr>
              <w:spacing w:after="0" w:line="240" w:lineRule="auto"/>
              <w:ind w:left="23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CourseName</w:t>
            </w:r>
            <w:proofErr w:type="spellEnd"/>
          </w:p>
        </w:tc>
        <w:tc>
          <w:tcPr>
            <w:tcW w:w="2700" w:type="dxa"/>
            <w:gridSpan w:val="5"/>
            <w:tcBorders>
              <w:top w:val="single" w:sz="4" w:space="0" w:color="000000"/>
              <w:left w:val="single" w:sz="4" w:space="0" w:color="000000"/>
              <w:bottom w:val="single" w:sz="4" w:space="0" w:color="000000"/>
              <w:right w:val="single" w:sz="4" w:space="0" w:color="000000"/>
            </w:tcBorders>
          </w:tcPr>
          <w:p w14:paraId="1C7E0D0E" w14:textId="77777777" w:rsidR="005B373C" w:rsidRDefault="00000000">
            <w:pPr>
              <w:spacing w:before="6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 (Weightage in Hr.)</w:t>
            </w:r>
          </w:p>
        </w:tc>
        <w:tc>
          <w:tcPr>
            <w:tcW w:w="3510" w:type="dxa"/>
            <w:gridSpan w:val="5"/>
            <w:tcBorders>
              <w:top w:val="single" w:sz="4" w:space="0" w:color="000000"/>
              <w:left w:val="single" w:sz="4" w:space="0" w:color="000000"/>
              <w:bottom w:val="single" w:sz="4" w:space="0" w:color="000000"/>
              <w:right w:val="single" w:sz="4" w:space="0" w:color="000000"/>
            </w:tcBorders>
          </w:tcPr>
          <w:p w14:paraId="2AC79F44" w14:textId="77777777" w:rsidR="005B373C" w:rsidRDefault="00000000">
            <w:pPr>
              <w:spacing w:before="51"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EvaluationScheme</w:t>
            </w:r>
            <w:proofErr w:type="spellEnd"/>
          </w:p>
          <w:p w14:paraId="4735AAA0" w14:textId="77777777" w:rsidR="005B373C" w:rsidRDefault="00000000">
            <w:pPr>
              <w:spacing w:before="5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455A8964" w14:textId="77777777">
        <w:trPr>
          <w:trHeight w:val="270"/>
        </w:trPr>
        <w:tc>
          <w:tcPr>
            <w:tcW w:w="1365" w:type="dxa"/>
            <w:vMerge/>
            <w:tcBorders>
              <w:top w:val="single" w:sz="4" w:space="0" w:color="000000"/>
              <w:left w:val="single" w:sz="4" w:space="0" w:color="000000"/>
              <w:bottom w:val="single" w:sz="4" w:space="0" w:color="000000"/>
              <w:right w:val="single" w:sz="4" w:space="0" w:color="000000"/>
            </w:tcBorders>
          </w:tcPr>
          <w:p w14:paraId="4D5ACCF6"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90" w:type="dxa"/>
            <w:vMerge/>
            <w:tcBorders>
              <w:top w:val="single" w:sz="4" w:space="0" w:color="000000"/>
              <w:left w:val="single" w:sz="4" w:space="0" w:color="000000"/>
              <w:bottom w:val="single" w:sz="4" w:space="0" w:color="000000"/>
              <w:right w:val="single" w:sz="4" w:space="0" w:color="000000"/>
            </w:tcBorders>
          </w:tcPr>
          <w:p w14:paraId="2F75D8E7"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35" w:type="dxa"/>
            <w:vMerge w:val="restart"/>
            <w:tcBorders>
              <w:top w:val="single" w:sz="4" w:space="0" w:color="000000"/>
              <w:left w:val="single" w:sz="4" w:space="0" w:color="000000"/>
              <w:bottom w:val="single" w:sz="4" w:space="0" w:color="000000"/>
              <w:right w:val="single" w:sz="4" w:space="0" w:color="000000"/>
            </w:tcBorders>
          </w:tcPr>
          <w:p w14:paraId="570EE019" w14:textId="77777777" w:rsidR="005B373C" w:rsidRDefault="00000000">
            <w:pPr>
              <w:spacing w:before="149" w:after="0" w:line="240" w:lineRule="auto"/>
              <w:ind w:left="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570" w:type="dxa"/>
            <w:vMerge w:val="restart"/>
            <w:tcBorders>
              <w:top w:val="single" w:sz="4" w:space="0" w:color="000000"/>
              <w:left w:val="single" w:sz="4" w:space="0" w:color="000000"/>
              <w:bottom w:val="single" w:sz="4" w:space="0" w:color="000000"/>
              <w:right w:val="single" w:sz="4" w:space="0" w:color="000000"/>
            </w:tcBorders>
          </w:tcPr>
          <w:p w14:paraId="70B7F22D" w14:textId="77777777" w:rsidR="005B373C" w:rsidRDefault="00000000">
            <w:pPr>
              <w:spacing w:before="149" w:after="0" w:line="240" w:lineRule="auto"/>
              <w:ind w:left="7" w:right="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570" w:type="dxa"/>
            <w:vMerge w:val="restart"/>
            <w:tcBorders>
              <w:top w:val="single" w:sz="4" w:space="0" w:color="000000"/>
              <w:left w:val="single" w:sz="4" w:space="0" w:color="000000"/>
              <w:bottom w:val="single" w:sz="4" w:space="0" w:color="000000"/>
              <w:right w:val="single" w:sz="4" w:space="0" w:color="000000"/>
            </w:tcBorders>
          </w:tcPr>
          <w:p w14:paraId="5BD2930B" w14:textId="77777777" w:rsidR="005B373C" w:rsidRDefault="00000000">
            <w:pPr>
              <w:spacing w:before="149" w:after="0" w:line="240" w:lineRule="auto"/>
              <w:ind w:left="150"/>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405" w:type="dxa"/>
            <w:vMerge w:val="restart"/>
            <w:tcBorders>
              <w:top w:val="single" w:sz="4" w:space="0" w:color="000000"/>
              <w:left w:val="single" w:sz="4" w:space="0" w:color="000000"/>
              <w:bottom w:val="single" w:sz="4" w:space="0" w:color="000000"/>
              <w:right w:val="single" w:sz="4" w:space="0" w:color="000000"/>
            </w:tcBorders>
          </w:tcPr>
          <w:p w14:paraId="38600003" w14:textId="77777777" w:rsidR="005B373C" w:rsidRDefault="00000000">
            <w:pPr>
              <w:spacing w:before="149"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720" w:type="dxa"/>
            <w:vMerge w:val="restart"/>
            <w:tcBorders>
              <w:top w:val="single" w:sz="4" w:space="0" w:color="000000"/>
              <w:left w:val="single" w:sz="4" w:space="0" w:color="000000"/>
              <w:bottom w:val="single" w:sz="4" w:space="0" w:color="000000"/>
              <w:right w:val="single" w:sz="4" w:space="0" w:color="000000"/>
            </w:tcBorders>
          </w:tcPr>
          <w:p w14:paraId="55ED45F6" w14:textId="77777777" w:rsidR="005B373C" w:rsidRDefault="00000000">
            <w:pPr>
              <w:spacing w:before="149" w:after="0" w:line="240" w:lineRule="auto"/>
              <w:ind w:left="196"/>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800" w:type="dxa"/>
            <w:gridSpan w:val="3"/>
            <w:tcBorders>
              <w:top w:val="single" w:sz="4" w:space="0" w:color="000000"/>
              <w:left w:val="single" w:sz="4" w:space="0" w:color="000000"/>
              <w:bottom w:val="single" w:sz="4" w:space="0" w:color="000000"/>
              <w:right w:val="single" w:sz="4" w:space="0" w:color="000000"/>
            </w:tcBorders>
          </w:tcPr>
          <w:p w14:paraId="0AA1C42A" w14:textId="77777777" w:rsidR="005B373C" w:rsidRDefault="00000000">
            <w:pPr>
              <w:spacing w:after="0" w:line="240" w:lineRule="auto"/>
              <w:ind w:left="614"/>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710" w:type="dxa"/>
            <w:gridSpan w:val="2"/>
            <w:tcBorders>
              <w:top w:val="single" w:sz="4" w:space="0" w:color="000000"/>
              <w:left w:val="single" w:sz="4" w:space="0" w:color="000000"/>
              <w:bottom w:val="single" w:sz="4" w:space="0" w:color="000000"/>
              <w:right w:val="single" w:sz="4" w:space="0" w:color="000000"/>
            </w:tcBorders>
          </w:tcPr>
          <w:p w14:paraId="7AEF31E8" w14:textId="77777777" w:rsidR="005B373C" w:rsidRDefault="00000000">
            <w:pPr>
              <w:spacing w:after="0" w:line="240" w:lineRule="auto"/>
              <w:ind w:left="340"/>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548F728E" w14:textId="77777777">
        <w:trPr>
          <w:trHeight w:val="290"/>
        </w:trPr>
        <w:tc>
          <w:tcPr>
            <w:tcW w:w="1365" w:type="dxa"/>
            <w:vMerge/>
            <w:tcBorders>
              <w:top w:val="single" w:sz="4" w:space="0" w:color="000000"/>
              <w:left w:val="single" w:sz="4" w:space="0" w:color="000000"/>
              <w:bottom w:val="single" w:sz="4" w:space="0" w:color="000000"/>
              <w:right w:val="single" w:sz="4" w:space="0" w:color="000000"/>
            </w:tcBorders>
          </w:tcPr>
          <w:p w14:paraId="3D55A1C3"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90" w:type="dxa"/>
            <w:vMerge/>
            <w:tcBorders>
              <w:top w:val="single" w:sz="4" w:space="0" w:color="000000"/>
              <w:left w:val="single" w:sz="4" w:space="0" w:color="000000"/>
              <w:bottom w:val="single" w:sz="4" w:space="0" w:color="000000"/>
              <w:right w:val="single" w:sz="4" w:space="0" w:color="000000"/>
            </w:tcBorders>
          </w:tcPr>
          <w:p w14:paraId="192B86EA"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35" w:type="dxa"/>
            <w:vMerge/>
            <w:tcBorders>
              <w:top w:val="single" w:sz="4" w:space="0" w:color="000000"/>
              <w:left w:val="single" w:sz="4" w:space="0" w:color="000000"/>
              <w:bottom w:val="single" w:sz="4" w:space="0" w:color="000000"/>
              <w:right w:val="single" w:sz="4" w:space="0" w:color="000000"/>
            </w:tcBorders>
          </w:tcPr>
          <w:p w14:paraId="35E38704"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70" w:type="dxa"/>
            <w:vMerge/>
            <w:tcBorders>
              <w:top w:val="single" w:sz="4" w:space="0" w:color="000000"/>
              <w:left w:val="single" w:sz="4" w:space="0" w:color="000000"/>
              <w:bottom w:val="single" w:sz="4" w:space="0" w:color="000000"/>
              <w:right w:val="single" w:sz="4" w:space="0" w:color="000000"/>
            </w:tcBorders>
          </w:tcPr>
          <w:p w14:paraId="74BF6D48"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70" w:type="dxa"/>
            <w:vMerge/>
            <w:tcBorders>
              <w:top w:val="single" w:sz="4" w:space="0" w:color="000000"/>
              <w:left w:val="single" w:sz="4" w:space="0" w:color="000000"/>
              <w:bottom w:val="single" w:sz="4" w:space="0" w:color="000000"/>
              <w:right w:val="single" w:sz="4" w:space="0" w:color="000000"/>
            </w:tcBorders>
          </w:tcPr>
          <w:p w14:paraId="6ED05246"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Pr>
          <w:p w14:paraId="48F12FA8"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tcPr>
          <w:p w14:paraId="67BE0CFB"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05" w:type="dxa"/>
            <w:tcBorders>
              <w:top w:val="single" w:sz="4" w:space="0" w:color="000000"/>
              <w:left w:val="single" w:sz="4" w:space="0" w:color="000000"/>
              <w:bottom w:val="single" w:sz="4" w:space="0" w:color="000000"/>
              <w:right w:val="single" w:sz="4" w:space="0" w:color="000000"/>
            </w:tcBorders>
          </w:tcPr>
          <w:p w14:paraId="0104E7EF" w14:textId="77777777" w:rsidR="005B373C" w:rsidRDefault="00000000">
            <w:pPr>
              <w:spacing w:after="0" w:line="240" w:lineRule="auto"/>
              <w:ind w:left="19" w:righ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615" w:type="dxa"/>
            <w:tcBorders>
              <w:top w:val="single" w:sz="4" w:space="0" w:color="000000"/>
              <w:left w:val="single" w:sz="4" w:space="0" w:color="000000"/>
              <w:bottom w:val="single" w:sz="4" w:space="0" w:color="000000"/>
              <w:right w:val="single" w:sz="4" w:space="0" w:color="000000"/>
            </w:tcBorders>
          </w:tcPr>
          <w:p w14:paraId="34425AC5" w14:textId="77777777" w:rsidR="005B373C" w:rsidRDefault="00000000">
            <w:pPr>
              <w:spacing w:after="0" w:line="240" w:lineRule="auto"/>
              <w:ind w:left="13"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480" w:type="dxa"/>
            <w:tcBorders>
              <w:top w:val="single" w:sz="4" w:space="0" w:color="000000"/>
              <w:left w:val="single" w:sz="4" w:space="0" w:color="000000"/>
              <w:bottom w:val="single" w:sz="4" w:space="0" w:color="000000"/>
              <w:right w:val="single" w:sz="4" w:space="0" w:color="000000"/>
            </w:tcBorders>
          </w:tcPr>
          <w:p w14:paraId="70A11214" w14:textId="77777777" w:rsidR="005B373C" w:rsidRDefault="00000000">
            <w:pPr>
              <w:spacing w:after="0" w:line="240" w:lineRule="auto"/>
              <w:ind w:left="12"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720" w:type="dxa"/>
            <w:tcBorders>
              <w:top w:val="single" w:sz="4" w:space="0" w:color="000000"/>
              <w:left w:val="single" w:sz="4" w:space="0" w:color="000000"/>
              <w:bottom w:val="single" w:sz="4" w:space="0" w:color="000000"/>
              <w:right w:val="single" w:sz="4" w:space="0" w:color="000000"/>
            </w:tcBorders>
          </w:tcPr>
          <w:p w14:paraId="6E3F7ECA" w14:textId="77777777" w:rsidR="005B373C" w:rsidRDefault="00000000">
            <w:pPr>
              <w:spacing w:after="0" w:line="240" w:lineRule="auto"/>
              <w:ind w:left="18"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990" w:type="dxa"/>
            <w:tcBorders>
              <w:top w:val="single" w:sz="4" w:space="0" w:color="000000"/>
              <w:left w:val="single" w:sz="4" w:space="0" w:color="000000"/>
              <w:bottom w:val="single" w:sz="4" w:space="0" w:color="000000"/>
              <w:right w:val="single" w:sz="4" w:space="0" w:color="000000"/>
            </w:tcBorders>
          </w:tcPr>
          <w:p w14:paraId="14EFF4CF" w14:textId="77777777" w:rsidR="005B373C" w:rsidRDefault="00000000">
            <w:pPr>
              <w:spacing w:after="0" w:line="240" w:lineRule="auto"/>
              <w:ind w:lef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38A6A672" w14:textId="77777777">
        <w:trPr>
          <w:trHeight w:val="578"/>
        </w:trPr>
        <w:tc>
          <w:tcPr>
            <w:tcW w:w="1365" w:type="dxa"/>
            <w:tcBorders>
              <w:top w:val="single" w:sz="4" w:space="0" w:color="000000"/>
              <w:left w:val="single" w:sz="4" w:space="0" w:color="000000"/>
              <w:bottom w:val="single" w:sz="4" w:space="0" w:color="000000"/>
              <w:right w:val="single" w:sz="4" w:space="0" w:color="000000"/>
            </w:tcBorders>
          </w:tcPr>
          <w:p w14:paraId="1E2A84C2" w14:textId="77777777" w:rsidR="005B373C" w:rsidRDefault="00000000">
            <w:pPr>
              <w:spacing w:before="159" w:after="0" w:line="240" w:lineRule="auto"/>
              <w:ind w:left="242"/>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roofErr w:type="spellStart"/>
            <w:r>
              <w:rPr>
                <w:rFonts w:ascii="Times New Roman" w:eastAsia="Times New Roman" w:hAnsi="Times New Roman" w:cs="Times New Roman"/>
                <w:sz w:val="24"/>
                <w:szCs w:val="24"/>
              </w:rPr>
              <w:t>tbd</w:t>
            </w:r>
            <w:proofErr w:type="spellEnd"/>
            <w:r>
              <w:rPr>
                <w:rFonts w:ascii="Times New Roman" w:eastAsia="Times New Roman" w:hAnsi="Times New Roman" w:cs="Times New Roman"/>
                <w:sz w:val="24"/>
                <w:szCs w:val="24"/>
              </w:rPr>
              <w:t>&gt;</w:t>
            </w:r>
          </w:p>
        </w:tc>
        <w:tc>
          <w:tcPr>
            <w:tcW w:w="1590" w:type="dxa"/>
            <w:tcBorders>
              <w:top w:val="single" w:sz="4" w:space="0" w:color="000000"/>
              <w:left w:val="single" w:sz="4" w:space="0" w:color="000000"/>
              <w:bottom w:val="single" w:sz="4" w:space="0" w:color="000000"/>
              <w:right w:val="single" w:sz="4" w:space="0" w:color="000000"/>
            </w:tcBorders>
          </w:tcPr>
          <w:p w14:paraId="6033D1C7" w14:textId="77777777" w:rsidR="005B373C" w:rsidRDefault="00000000">
            <w:pPr>
              <w:spacing w:before="200" w:after="0" w:line="240" w:lineRule="auto"/>
              <w:ind w:left="10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Heat Transfer</w:t>
            </w:r>
          </w:p>
        </w:tc>
        <w:tc>
          <w:tcPr>
            <w:tcW w:w="435" w:type="dxa"/>
            <w:tcBorders>
              <w:top w:val="single" w:sz="4" w:space="0" w:color="000000"/>
              <w:left w:val="single" w:sz="4" w:space="0" w:color="000000"/>
              <w:bottom w:val="single" w:sz="4" w:space="0" w:color="000000"/>
              <w:right w:val="single" w:sz="4" w:space="0" w:color="000000"/>
            </w:tcBorders>
          </w:tcPr>
          <w:p w14:paraId="3F03AE30" w14:textId="77777777" w:rsidR="005B373C" w:rsidRDefault="00000000">
            <w:pPr>
              <w:spacing w:before="156"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70" w:type="dxa"/>
            <w:tcBorders>
              <w:top w:val="single" w:sz="4" w:space="0" w:color="000000"/>
              <w:left w:val="single" w:sz="4" w:space="0" w:color="000000"/>
              <w:bottom w:val="single" w:sz="4" w:space="0" w:color="000000"/>
              <w:right w:val="single" w:sz="4" w:space="0" w:color="000000"/>
            </w:tcBorders>
          </w:tcPr>
          <w:p w14:paraId="0B3E3AB0" w14:textId="77777777" w:rsidR="005B373C" w:rsidRDefault="00000000">
            <w:pPr>
              <w:spacing w:before="156" w:after="0" w:line="240" w:lineRule="auto"/>
              <w:ind w:left="7"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0" w:type="dxa"/>
            <w:tcBorders>
              <w:top w:val="single" w:sz="4" w:space="0" w:color="000000"/>
              <w:left w:val="single" w:sz="4" w:space="0" w:color="000000"/>
              <w:bottom w:val="single" w:sz="4" w:space="0" w:color="000000"/>
              <w:right w:val="single" w:sz="4" w:space="0" w:color="000000"/>
            </w:tcBorders>
          </w:tcPr>
          <w:p w14:paraId="6D5E1DD8" w14:textId="77777777" w:rsidR="005B373C" w:rsidRDefault="00000000">
            <w:pPr>
              <w:spacing w:before="156" w:after="0" w:line="240" w:lineRule="auto"/>
              <w:ind w:lef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5" w:type="dxa"/>
            <w:tcBorders>
              <w:top w:val="single" w:sz="4" w:space="0" w:color="000000"/>
              <w:left w:val="single" w:sz="4" w:space="0" w:color="000000"/>
              <w:bottom w:val="single" w:sz="4" w:space="0" w:color="000000"/>
              <w:right w:val="single" w:sz="4" w:space="0" w:color="000000"/>
            </w:tcBorders>
          </w:tcPr>
          <w:p w14:paraId="4EABD23E" w14:textId="77777777" w:rsidR="005B373C" w:rsidRDefault="00000000">
            <w:pPr>
              <w:spacing w:before="156"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tcPr>
          <w:p w14:paraId="30AD6838" w14:textId="77777777" w:rsidR="005B373C" w:rsidRDefault="00000000">
            <w:pPr>
              <w:spacing w:before="156" w:after="0" w:line="240" w:lineRule="auto"/>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5" w:type="dxa"/>
            <w:tcBorders>
              <w:top w:val="single" w:sz="4" w:space="0" w:color="000000"/>
              <w:left w:val="single" w:sz="4" w:space="0" w:color="000000"/>
              <w:bottom w:val="single" w:sz="4" w:space="0" w:color="000000"/>
              <w:right w:val="single" w:sz="4" w:space="0" w:color="000000"/>
            </w:tcBorders>
          </w:tcPr>
          <w:p w14:paraId="07840211" w14:textId="77777777" w:rsidR="005B373C" w:rsidRDefault="00000000">
            <w:pPr>
              <w:spacing w:before="143" w:after="0" w:line="240" w:lineRule="auto"/>
              <w:ind w:left="19"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15" w:type="dxa"/>
            <w:tcBorders>
              <w:top w:val="single" w:sz="4" w:space="0" w:color="000000"/>
              <w:left w:val="single" w:sz="4" w:space="0" w:color="000000"/>
              <w:bottom w:val="single" w:sz="4" w:space="0" w:color="000000"/>
              <w:right w:val="single" w:sz="4" w:space="0" w:color="000000"/>
            </w:tcBorders>
          </w:tcPr>
          <w:p w14:paraId="6E4FF1DB" w14:textId="77777777" w:rsidR="005B373C" w:rsidRDefault="00000000">
            <w:pPr>
              <w:spacing w:before="143" w:after="0" w:line="240" w:lineRule="auto"/>
              <w:ind w:left="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80" w:type="dxa"/>
            <w:tcBorders>
              <w:top w:val="single" w:sz="4" w:space="0" w:color="000000"/>
              <w:left w:val="single" w:sz="4" w:space="0" w:color="000000"/>
              <w:bottom w:val="single" w:sz="4" w:space="0" w:color="000000"/>
              <w:right w:val="single" w:sz="4" w:space="0" w:color="000000"/>
            </w:tcBorders>
          </w:tcPr>
          <w:p w14:paraId="0BFE5ACB" w14:textId="77777777" w:rsidR="005B373C" w:rsidRDefault="00000000">
            <w:pPr>
              <w:spacing w:before="143" w:after="0" w:line="240" w:lineRule="auto"/>
              <w:ind w:left="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0" w:type="dxa"/>
            <w:tcBorders>
              <w:top w:val="single" w:sz="4" w:space="0" w:color="000000"/>
              <w:left w:val="single" w:sz="4" w:space="0" w:color="000000"/>
              <w:bottom w:val="single" w:sz="4" w:space="0" w:color="000000"/>
              <w:right w:val="single" w:sz="4" w:space="0" w:color="000000"/>
            </w:tcBorders>
          </w:tcPr>
          <w:p w14:paraId="37EDD784" w14:textId="77777777" w:rsidR="005B373C" w:rsidRDefault="00000000">
            <w:pPr>
              <w:spacing w:before="143" w:after="0" w:line="240" w:lineRule="auto"/>
              <w:ind w:left="18"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990" w:type="dxa"/>
            <w:tcBorders>
              <w:top w:val="single" w:sz="4" w:space="0" w:color="000000"/>
              <w:left w:val="single" w:sz="4" w:space="0" w:color="000000"/>
              <w:bottom w:val="single" w:sz="4" w:space="0" w:color="000000"/>
              <w:right w:val="single" w:sz="4" w:space="0" w:color="000000"/>
            </w:tcBorders>
          </w:tcPr>
          <w:p w14:paraId="3A71BE84" w14:textId="77777777" w:rsidR="005B373C" w:rsidRDefault="00000000">
            <w:pPr>
              <w:widowControl w:val="0"/>
              <w:pBdr>
                <w:top w:val="nil"/>
                <w:left w:val="nil"/>
                <w:bottom w:val="nil"/>
                <w:right w:val="nil"/>
                <w:between w:val="nil"/>
              </w:pBd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6C4C2ABE" w14:textId="77777777" w:rsidR="005B373C" w:rsidRDefault="005B373C">
      <w:pPr>
        <w:spacing w:after="0" w:line="240" w:lineRule="auto"/>
        <w:rPr>
          <w:rFonts w:ascii="Times New Roman" w:eastAsia="Times New Roman" w:hAnsi="Times New Roman" w:cs="Times New Roman"/>
          <w:sz w:val="24"/>
          <w:szCs w:val="24"/>
        </w:rPr>
      </w:pPr>
    </w:p>
    <w:p w14:paraId="4110B83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w:t>
      </w:r>
    </w:p>
    <w:p w14:paraId="397876FE" w14:textId="77777777" w:rsidR="005B373C" w:rsidRDefault="00000000">
      <w:pPr>
        <w:spacing w:before="241"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successfully complete this course will have demonstrated an ability to:</w:t>
      </w:r>
    </w:p>
    <w:tbl>
      <w:tblPr>
        <w:tblStyle w:val="afff2"/>
        <w:tblW w:w="9026" w:type="dxa"/>
        <w:jc w:val="center"/>
        <w:tblLayout w:type="fixed"/>
        <w:tblLook w:val="0400" w:firstRow="0" w:lastRow="0" w:firstColumn="0" w:lastColumn="0" w:noHBand="0" w:noVBand="1"/>
      </w:tblPr>
      <w:tblGrid>
        <w:gridCol w:w="851"/>
        <w:gridCol w:w="8175"/>
      </w:tblGrid>
      <w:tr w:rsidR="005B373C" w14:paraId="68BC287D" w14:textId="77777777" w:rsidTr="00414489">
        <w:trPr>
          <w:jc w:val="center"/>
        </w:trPr>
        <w:tc>
          <w:tcPr>
            <w:tcW w:w="851" w:type="dxa"/>
            <w:tcMar>
              <w:top w:w="100" w:type="dxa"/>
              <w:left w:w="100" w:type="dxa"/>
              <w:bottom w:w="100" w:type="dxa"/>
              <w:right w:w="100" w:type="dxa"/>
            </w:tcMar>
          </w:tcPr>
          <w:p w14:paraId="5D79B3A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 1:</w:t>
            </w:r>
          </w:p>
        </w:tc>
        <w:tc>
          <w:tcPr>
            <w:tcW w:w="8175" w:type="dxa"/>
            <w:tcMar>
              <w:top w:w="100" w:type="dxa"/>
              <w:left w:w="100" w:type="dxa"/>
              <w:bottom w:w="100" w:type="dxa"/>
              <w:right w:w="100" w:type="dxa"/>
            </w:tcMar>
          </w:tcPr>
          <w:p w14:paraId="20EE1584" w14:textId="2E96458D" w:rsidR="005B373C" w:rsidRDefault="00834320">
            <w:pPr>
              <w:spacing w:before="1" w:after="0" w:line="240" w:lineRule="auto"/>
              <w:ind w:right="-105"/>
              <w:jc w:val="both"/>
              <w:rPr>
                <w:rFonts w:ascii="Times New Roman" w:eastAsia="Times New Roman" w:hAnsi="Times New Roman" w:cs="Times New Roman"/>
                <w:sz w:val="24"/>
                <w:szCs w:val="24"/>
              </w:rPr>
            </w:pPr>
            <w:r w:rsidRPr="00834320">
              <w:rPr>
                <w:rFonts w:ascii="Times New Roman" w:eastAsia="Times New Roman" w:hAnsi="Times New Roman" w:cs="Times New Roman"/>
                <w:sz w:val="24"/>
                <w:szCs w:val="24"/>
              </w:rPr>
              <w:t>Understand the fundamental modes of heat transfer and apply governing equations to solve related problems.</w:t>
            </w:r>
          </w:p>
        </w:tc>
      </w:tr>
      <w:tr w:rsidR="005B373C" w14:paraId="01B82A66" w14:textId="77777777" w:rsidTr="00414489">
        <w:trPr>
          <w:jc w:val="center"/>
        </w:trPr>
        <w:tc>
          <w:tcPr>
            <w:tcW w:w="851" w:type="dxa"/>
            <w:tcMar>
              <w:top w:w="100" w:type="dxa"/>
              <w:left w:w="100" w:type="dxa"/>
              <w:bottom w:w="100" w:type="dxa"/>
              <w:right w:w="100" w:type="dxa"/>
            </w:tcMar>
          </w:tcPr>
          <w:p w14:paraId="156A44D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 2:</w:t>
            </w:r>
          </w:p>
        </w:tc>
        <w:tc>
          <w:tcPr>
            <w:tcW w:w="8175" w:type="dxa"/>
            <w:tcMar>
              <w:top w:w="100" w:type="dxa"/>
              <w:left w:w="100" w:type="dxa"/>
              <w:bottom w:w="100" w:type="dxa"/>
              <w:right w:w="100" w:type="dxa"/>
            </w:tcMar>
          </w:tcPr>
          <w:p w14:paraId="28DEADA4" w14:textId="78629DD5" w:rsidR="005B373C" w:rsidRDefault="00834320">
            <w:pPr>
              <w:spacing w:after="0" w:line="240" w:lineRule="auto"/>
              <w:rPr>
                <w:rFonts w:ascii="Times New Roman" w:eastAsia="Times New Roman" w:hAnsi="Times New Roman" w:cs="Times New Roman"/>
                <w:sz w:val="24"/>
                <w:szCs w:val="24"/>
              </w:rPr>
            </w:pPr>
            <w:r w:rsidRPr="00834320">
              <w:rPr>
                <w:rFonts w:ascii="Times New Roman" w:eastAsia="Times New Roman" w:hAnsi="Times New Roman" w:cs="Times New Roman"/>
                <w:sz w:val="24"/>
                <w:szCs w:val="24"/>
              </w:rPr>
              <w:t>Analyze steady and transient heat conduction in various geometries.</w:t>
            </w:r>
          </w:p>
        </w:tc>
      </w:tr>
      <w:tr w:rsidR="005B373C" w14:paraId="127E1EDD" w14:textId="77777777" w:rsidTr="00414489">
        <w:trPr>
          <w:jc w:val="center"/>
        </w:trPr>
        <w:tc>
          <w:tcPr>
            <w:tcW w:w="851" w:type="dxa"/>
            <w:tcMar>
              <w:top w:w="100" w:type="dxa"/>
              <w:left w:w="100" w:type="dxa"/>
              <w:bottom w:w="100" w:type="dxa"/>
              <w:right w:w="100" w:type="dxa"/>
            </w:tcMar>
          </w:tcPr>
          <w:p w14:paraId="113F38E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 3:</w:t>
            </w:r>
          </w:p>
        </w:tc>
        <w:tc>
          <w:tcPr>
            <w:tcW w:w="8175" w:type="dxa"/>
            <w:tcMar>
              <w:top w:w="100" w:type="dxa"/>
              <w:left w:w="100" w:type="dxa"/>
              <w:bottom w:w="100" w:type="dxa"/>
              <w:right w:w="100" w:type="dxa"/>
            </w:tcMar>
          </w:tcPr>
          <w:p w14:paraId="417722C8" w14:textId="1EE54BDB" w:rsidR="005B373C" w:rsidRDefault="00834320">
            <w:pPr>
              <w:spacing w:before="37" w:after="0" w:line="240" w:lineRule="auto"/>
              <w:ind w:right="891"/>
              <w:rPr>
                <w:rFonts w:ascii="Times New Roman" w:eastAsia="Times New Roman" w:hAnsi="Times New Roman" w:cs="Times New Roman"/>
                <w:sz w:val="24"/>
                <w:szCs w:val="24"/>
              </w:rPr>
            </w:pPr>
            <w:r w:rsidRPr="00834320">
              <w:rPr>
                <w:rFonts w:ascii="Times New Roman" w:eastAsia="Times New Roman" w:hAnsi="Times New Roman" w:cs="Times New Roman"/>
                <w:sz w:val="24"/>
                <w:szCs w:val="24"/>
              </w:rPr>
              <w:t>Evaluate convective heat transfer in internal and external flows.</w:t>
            </w:r>
          </w:p>
        </w:tc>
      </w:tr>
      <w:tr w:rsidR="005B373C" w14:paraId="0DD34D2E" w14:textId="77777777" w:rsidTr="00414489">
        <w:trPr>
          <w:jc w:val="center"/>
        </w:trPr>
        <w:tc>
          <w:tcPr>
            <w:tcW w:w="851" w:type="dxa"/>
            <w:tcMar>
              <w:top w:w="100" w:type="dxa"/>
              <w:left w:w="100" w:type="dxa"/>
              <w:bottom w:w="100" w:type="dxa"/>
              <w:right w:w="100" w:type="dxa"/>
            </w:tcMar>
          </w:tcPr>
          <w:p w14:paraId="0B72AD5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 4:</w:t>
            </w:r>
          </w:p>
        </w:tc>
        <w:tc>
          <w:tcPr>
            <w:tcW w:w="8175" w:type="dxa"/>
            <w:tcMar>
              <w:top w:w="100" w:type="dxa"/>
              <w:left w:w="100" w:type="dxa"/>
              <w:bottom w:w="100" w:type="dxa"/>
              <w:right w:w="100" w:type="dxa"/>
            </w:tcMar>
          </w:tcPr>
          <w:p w14:paraId="4970F77D" w14:textId="0049F4CB" w:rsidR="005B373C" w:rsidRDefault="00834320">
            <w:pPr>
              <w:spacing w:before="69" w:after="0" w:line="240" w:lineRule="auto"/>
              <w:rPr>
                <w:rFonts w:ascii="Times New Roman" w:eastAsia="Times New Roman" w:hAnsi="Times New Roman" w:cs="Times New Roman"/>
                <w:sz w:val="24"/>
                <w:szCs w:val="24"/>
              </w:rPr>
            </w:pPr>
            <w:r w:rsidRPr="00834320">
              <w:rPr>
                <w:rFonts w:ascii="Times New Roman" w:eastAsia="Times New Roman" w:hAnsi="Times New Roman" w:cs="Times New Roman"/>
                <w:sz w:val="24"/>
                <w:szCs w:val="24"/>
              </w:rPr>
              <w:t>Design and analyze heat exchangers using effectiveness and NTU methods.</w:t>
            </w:r>
          </w:p>
        </w:tc>
      </w:tr>
      <w:tr w:rsidR="005B373C" w14:paraId="4F86F489" w14:textId="77777777" w:rsidTr="00414489">
        <w:trPr>
          <w:jc w:val="center"/>
        </w:trPr>
        <w:tc>
          <w:tcPr>
            <w:tcW w:w="851" w:type="dxa"/>
            <w:tcMar>
              <w:top w:w="100" w:type="dxa"/>
              <w:left w:w="100" w:type="dxa"/>
              <w:bottom w:w="100" w:type="dxa"/>
              <w:right w:w="100" w:type="dxa"/>
            </w:tcMar>
          </w:tcPr>
          <w:p w14:paraId="7E449E3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 5:</w:t>
            </w:r>
          </w:p>
        </w:tc>
        <w:tc>
          <w:tcPr>
            <w:tcW w:w="8175" w:type="dxa"/>
            <w:tcMar>
              <w:top w:w="100" w:type="dxa"/>
              <w:left w:w="100" w:type="dxa"/>
              <w:bottom w:w="100" w:type="dxa"/>
              <w:right w:w="100" w:type="dxa"/>
            </w:tcMar>
          </w:tcPr>
          <w:p w14:paraId="2976D99C" w14:textId="25D6B340" w:rsidR="005B373C" w:rsidRDefault="00834320">
            <w:pPr>
              <w:spacing w:before="69" w:after="0" w:line="240" w:lineRule="auto"/>
              <w:rPr>
                <w:rFonts w:ascii="Times New Roman" w:eastAsia="Times New Roman" w:hAnsi="Times New Roman" w:cs="Times New Roman"/>
                <w:sz w:val="24"/>
                <w:szCs w:val="24"/>
              </w:rPr>
            </w:pPr>
            <w:r w:rsidRPr="00834320">
              <w:rPr>
                <w:rFonts w:ascii="Times New Roman" w:eastAsia="Times New Roman" w:hAnsi="Times New Roman" w:cs="Times New Roman"/>
                <w:sz w:val="24"/>
                <w:szCs w:val="24"/>
              </w:rPr>
              <w:t>Apply radiation heat transfer principles to engineering systems.</w:t>
            </w:r>
          </w:p>
        </w:tc>
      </w:tr>
    </w:tbl>
    <w:p w14:paraId="0C86D0D0" w14:textId="77777777" w:rsidR="005B373C" w:rsidRDefault="005B373C">
      <w:pPr>
        <w:spacing w:before="1" w:after="0" w:line="240" w:lineRule="auto"/>
        <w:rPr>
          <w:rFonts w:ascii="Times New Roman" w:eastAsia="Times New Roman" w:hAnsi="Times New Roman" w:cs="Times New Roman"/>
          <w:b/>
          <w:sz w:val="24"/>
          <w:szCs w:val="24"/>
        </w:rPr>
      </w:pPr>
    </w:p>
    <w:p w14:paraId="2B056EF7" w14:textId="77777777" w:rsidR="005B373C" w:rsidRDefault="00000000">
      <w:pPr>
        <w:spacing w:before="1" w:after="0" w:line="240" w:lineRule="auto"/>
        <w:rPr>
          <w:rFonts w:ascii="Times New Roman" w:eastAsia="Times New Roman" w:hAnsi="Times New Roman" w:cs="Times New Roman"/>
          <w:b/>
          <w:sz w:val="48"/>
          <w:szCs w:val="48"/>
        </w:rPr>
      </w:pPr>
      <w:r>
        <w:rPr>
          <w:rFonts w:ascii="Times New Roman" w:eastAsia="Times New Roman" w:hAnsi="Times New Roman" w:cs="Times New Roman"/>
          <w:b/>
          <w:sz w:val="24"/>
          <w:szCs w:val="24"/>
        </w:rPr>
        <w:t>Syllabus:</w:t>
      </w:r>
    </w:p>
    <w:p w14:paraId="0A7EC470" w14:textId="77777777" w:rsidR="005B373C" w:rsidRDefault="005B373C">
      <w:pPr>
        <w:spacing w:after="0" w:line="240" w:lineRule="auto"/>
        <w:rPr>
          <w:rFonts w:ascii="Times New Roman" w:eastAsia="Times New Roman" w:hAnsi="Times New Roman" w:cs="Times New Roman"/>
          <w:sz w:val="24"/>
          <w:szCs w:val="24"/>
        </w:rPr>
      </w:pPr>
    </w:p>
    <w:tbl>
      <w:tblPr>
        <w:tblStyle w:val="afff3"/>
        <w:tblW w:w="9000" w:type="dxa"/>
        <w:tblLayout w:type="fixed"/>
        <w:tblLook w:val="0400" w:firstRow="0" w:lastRow="0" w:firstColumn="0" w:lastColumn="0" w:noHBand="0" w:noVBand="1"/>
      </w:tblPr>
      <w:tblGrid>
        <w:gridCol w:w="795"/>
        <w:gridCol w:w="7440"/>
        <w:gridCol w:w="765"/>
      </w:tblGrid>
      <w:tr w:rsidR="005B373C" w14:paraId="6954D65B" w14:textId="77777777">
        <w:trPr>
          <w:trHeight w:val="510"/>
        </w:trPr>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2B3D6" w14:textId="77777777" w:rsidR="005B373C" w:rsidRDefault="00000000">
            <w:pPr>
              <w:spacing w:before="55" w:after="0" w:line="240" w:lineRule="auto"/>
              <w:ind w:left="1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9E697" w14:textId="77777777" w:rsidR="005B373C" w:rsidRDefault="00000000">
            <w:pPr>
              <w:spacing w:before="55"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0247E" w14:textId="77777777" w:rsidR="005B373C" w:rsidRDefault="00000000">
            <w:pPr>
              <w:spacing w:before="55" w:after="0" w:line="240" w:lineRule="auto"/>
              <w:ind w:left="63"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079A4ABD" w14:textId="77777777">
        <w:trPr>
          <w:trHeight w:val="2007"/>
        </w:trPr>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04011" w14:textId="77777777" w:rsidR="005B373C" w:rsidRDefault="005B373C">
            <w:pPr>
              <w:spacing w:after="240" w:line="240" w:lineRule="auto"/>
              <w:rPr>
                <w:rFonts w:ascii="Times New Roman" w:eastAsia="Times New Roman" w:hAnsi="Times New Roman" w:cs="Times New Roman"/>
                <w:sz w:val="24"/>
                <w:szCs w:val="24"/>
              </w:rPr>
            </w:pPr>
          </w:p>
          <w:p w14:paraId="6296B24D" w14:textId="77777777" w:rsidR="005B373C" w:rsidRDefault="00000000">
            <w:pPr>
              <w:spacing w:after="0" w:line="240" w:lineRule="auto"/>
              <w:ind w:left="63"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323F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One dimensional steady state heat conduction: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CC88FF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derivation of Generalized heat conduction equation in Cartesian coordinates, Fourier, Laplace and </w:t>
            </w:r>
            <w:proofErr w:type="spellStart"/>
            <w:r>
              <w:rPr>
                <w:rFonts w:ascii="Times New Roman" w:eastAsia="Times New Roman" w:hAnsi="Times New Roman" w:cs="Times New Roman"/>
                <w:sz w:val="24"/>
                <w:szCs w:val="24"/>
              </w:rPr>
              <w:t>Poission’s</w:t>
            </w:r>
            <w:proofErr w:type="spellEnd"/>
            <w:r>
              <w:rPr>
                <w:rFonts w:ascii="Times New Roman" w:eastAsia="Times New Roman" w:hAnsi="Times New Roman" w:cs="Times New Roman"/>
                <w:sz w:val="24"/>
                <w:szCs w:val="24"/>
              </w:rPr>
              <w:t xml:space="preserve"> equation. Generalized heat conduction equation in cylindrical and spherical co-ordinates. (no derivation). Heat conduction through a composite slab, cylinder and sphere, effect of variable thermal conductivity, critical radius of insulation, thermal contact resistance. Conduction with heat generation for plane wall, cylinder and sphere.</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764D4" w14:textId="77777777" w:rsidR="005B373C" w:rsidRDefault="005B373C">
            <w:pPr>
              <w:spacing w:after="240" w:line="240" w:lineRule="auto"/>
              <w:rPr>
                <w:rFonts w:ascii="Times New Roman" w:eastAsia="Times New Roman" w:hAnsi="Times New Roman" w:cs="Times New Roman"/>
                <w:sz w:val="24"/>
                <w:szCs w:val="24"/>
              </w:rPr>
            </w:pPr>
          </w:p>
          <w:p w14:paraId="1EF3BCAF" w14:textId="77777777" w:rsidR="005B373C" w:rsidRDefault="00000000">
            <w:pPr>
              <w:spacing w:after="0" w:line="240" w:lineRule="auto"/>
              <w:ind w:left="65"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1581D21D" w14:textId="77777777">
        <w:trPr>
          <w:trHeight w:val="2052"/>
        </w:trPr>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1DAE0"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24A68F48" w14:textId="77777777" w:rsidR="005B373C" w:rsidRDefault="00000000">
            <w:pPr>
              <w:spacing w:after="0" w:line="240" w:lineRule="auto"/>
              <w:ind w:left="63"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370B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Extended surfaces and unsteady state heat conduction: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F1F4EF8" w14:textId="37F0E1BC"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Types and applications of fins, heat transfer through extended surfaces, derivation of temperature distribution equations and heat transfer through fins of constant cross-sectional area.  Effectiveness and efficiency of a fin, overall efficiency of fin array. Errors in the measurement of temperature in a thermowell. System with negligible internal thermal resistance, </w:t>
            </w:r>
            <w:proofErr w:type="spellStart"/>
            <w:r>
              <w:rPr>
                <w:rFonts w:ascii="Times New Roman" w:eastAsia="Times New Roman" w:hAnsi="Times New Roman" w:cs="Times New Roman"/>
                <w:sz w:val="24"/>
                <w:szCs w:val="24"/>
              </w:rPr>
              <w:t>Biot</w:t>
            </w:r>
            <w:proofErr w:type="spellEnd"/>
            <w:r>
              <w:rPr>
                <w:rFonts w:ascii="Times New Roman" w:eastAsia="Times New Roman" w:hAnsi="Times New Roman" w:cs="Times New Roman"/>
                <w:sz w:val="24"/>
                <w:szCs w:val="24"/>
              </w:rPr>
              <w:t xml:space="preserve"> and Fourier numbers. Lumped heat capacity method, use of Heisler charts.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54866"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45755C2" w14:textId="77777777" w:rsidR="005B373C" w:rsidRDefault="00000000">
            <w:pPr>
              <w:spacing w:after="0" w:line="240" w:lineRule="auto"/>
              <w:ind w:left="65"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6E0315C0" w14:textId="77777777">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665D2" w14:textId="77777777" w:rsidR="005B373C" w:rsidRDefault="005B373C">
            <w:pPr>
              <w:spacing w:after="240" w:line="240" w:lineRule="auto"/>
              <w:rPr>
                <w:rFonts w:ascii="Times New Roman" w:eastAsia="Times New Roman" w:hAnsi="Times New Roman" w:cs="Times New Roman"/>
                <w:sz w:val="24"/>
                <w:szCs w:val="24"/>
              </w:rPr>
            </w:pPr>
          </w:p>
          <w:p w14:paraId="635D0779" w14:textId="77777777" w:rsidR="005B373C" w:rsidRDefault="00000000">
            <w:pPr>
              <w:spacing w:after="0" w:line="240" w:lineRule="auto"/>
              <w:ind w:left="63"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p w14:paraId="02F4932A" w14:textId="77777777" w:rsidR="005B373C" w:rsidRDefault="005B373C">
            <w:pPr>
              <w:spacing w:after="0" w:line="240" w:lineRule="auto"/>
              <w:rPr>
                <w:rFonts w:ascii="Times New Roman" w:eastAsia="Times New Roman" w:hAnsi="Times New Roman" w:cs="Times New Roman"/>
                <w:sz w:val="24"/>
                <w:szCs w:val="24"/>
              </w:rPr>
            </w:pPr>
          </w:p>
        </w:tc>
        <w:tc>
          <w:tcPr>
            <w:tcW w:w="7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E5C70" w14:textId="77777777" w:rsidR="005B373C" w:rsidRDefault="00000000">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Two dimensional</w:t>
            </w:r>
            <w:proofErr w:type="gramEnd"/>
            <w:r>
              <w:rPr>
                <w:rFonts w:ascii="Times New Roman" w:eastAsia="Times New Roman" w:hAnsi="Times New Roman" w:cs="Times New Roman"/>
                <w:b/>
                <w:sz w:val="24"/>
                <w:szCs w:val="24"/>
              </w:rPr>
              <w:t xml:space="preserve"> steady state heat conduction:</w:t>
            </w:r>
          </w:p>
          <w:p w14:paraId="50ED3F02"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analytical method </w:t>
            </w:r>
            <w:proofErr w:type="gramStart"/>
            <w:r>
              <w:rPr>
                <w:rFonts w:ascii="Times New Roman" w:eastAsia="Times New Roman" w:hAnsi="Times New Roman" w:cs="Times New Roman"/>
                <w:sz w:val="24"/>
                <w:szCs w:val="24"/>
              </w:rPr>
              <w:t>two dimensional</w:t>
            </w:r>
            <w:proofErr w:type="gramEnd"/>
            <w:r>
              <w:rPr>
                <w:rFonts w:ascii="Times New Roman" w:eastAsia="Times New Roman" w:hAnsi="Times New Roman" w:cs="Times New Roman"/>
                <w:sz w:val="24"/>
                <w:szCs w:val="24"/>
              </w:rPr>
              <w:t xml:space="preserve"> steady state heat conduction in rectangular </w:t>
            </w:r>
            <w:proofErr w:type="gramStart"/>
            <w:r>
              <w:rPr>
                <w:rFonts w:ascii="Times New Roman" w:eastAsia="Times New Roman" w:hAnsi="Times New Roman" w:cs="Times New Roman"/>
                <w:sz w:val="24"/>
                <w:szCs w:val="24"/>
              </w:rPr>
              <w:t>plates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two dimensional</w:t>
            </w:r>
            <w:proofErr w:type="gramEnd"/>
            <w:r>
              <w:rPr>
                <w:rFonts w:ascii="Times New Roman" w:eastAsia="Times New Roman" w:hAnsi="Times New Roman" w:cs="Times New Roman"/>
                <w:sz w:val="24"/>
                <w:szCs w:val="24"/>
              </w:rPr>
              <w:t xml:space="preserve"> steady state heat conduction in semi-infinite plates. Numerical solutions of steady 2D conduction, conduction shape factors for common geometries. </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7061F" w14:textId="77777777" w:rsidR="005B373C" w:rsidRDefault="005B373C">
            <w:pPr>
              <w:spacing w:after="240" w:line="240" w:lineRule="auto"/>
              <w:rPr>
                <w:rFonts w:ascii="Times New Roman" w:eastAsia="Times New Roman" w:hAnsi="Times New Roman" w:cs="Times New Roman"/>
                <w:sz w:val="24"/>
                <w:szCs w:val="24"/>
              </w:rPr>
            </w:pPr>
          </w:p>
          <w:p w14:paraId="14D2974D" w14:textId="77777777" w:rsidR="005B373C" w:rsidRDefault="00000000">
            <w:pPr>
              <w:spacing w:after="0" w:line="240" w:lineRule="auto"/>
              <w:ind w:left="65"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41405B47" w14:textId="77777777">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4A1C"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p>
          <w:p w14:paraId="7A35C240" w14:textId="77777777" w:rsidR="005B373C" w:rsidRDefault="00000000">
            <w:pPr>
              <w:spacing w:after="0" w:line="240" w:lineRule="auto"/>
              <w:ind w:left="63"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A064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Convective Heat Transfer: </w:t>
            </w:r>
          </w:p>
          <w:p w14:paraId="2D80143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 and average convective coefficient, hydrodynamic and thermal boundary layer. Laminar and turbulent flow over a flat plate and through a duct, friction factor, drag and drag co-efficient. Dimensional analysis in free and forced convection, physical significance of the dimensionless numbers related to free and forced convection. Empirical correlations for free and forced convection for heat transfer in laminar and turbulent flow over a flat plate and through a duct.</w:t>
            </w:r>
          </w:p>
          <w:p w14:paraId="25950310"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condensation and boiling, pool boiling, critical heat flux, burnout point, forced boiling. Film and drop wise condensation (No numerical treatment)</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3384E"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0B3EAB7" w14:textId="77777777" w:rsidR="005B373C" w:rsidRDefault="00000000">
            <w:pPr>
              <w:spacing w:after="0" w:line="240" w:lineRule="auto"/>
              <w:ind w:left="65"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r w:rsidR="005B373C" w14:paraId="04054FAF" w14:textId="77777777">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A82BD"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11768599" w14:textId="77777777" w:rsidR="005B373C" w:rsidRDefault="00000000">
            <w:pPr>
              <w:spacing w:after="0" w:line="240" w:lineRule="auto"/>
              <w:ind w:left="63"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7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FF88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Radiation:</w:t>
            </w:r>
          </w:p>
          <w:p w14:paraId="331D3000"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Fundamental concepts, black body radiation, Planck’s distribution law, Wien’s displacement law and the Stefan-Boltzmann law. Transmissivity, </w:t>
            </w:r>
            <w:proofErr w:type="spellStart"/>
            <w:proofErr w:type="gramStart"/>
            <w:r>
              <w:rPr>
                <w:rFonts w:ascii="Times New Roman" w:eastAsia="Times New Roman" w:hAnsi="Times New Roman" w:cs="Times New Roman"/>
                <w:sz w:val="24"/>
                <w:szCs w:val="24"/>
              </w:rPr>
              <w:t>absorptivity,reflectivity</w:t>
            </w:r>
            <w:proofErr w:type="spellEnd"/>
            <w:r>
              <w:rPr>
                <w:rFonts w:ascii="Times New Roman" w:eastAsia="Times New Roman" w:hAnsi="Times New Roman" w:cs="Times New Roman"/>
                <w:sz w:val="24"/>
                <w:szCs w:val="24"/>
              </w:rPr>
              <w:t>,  the</w:t>
            </w:r>
            <w:proofErr w:type="gramEnd"/>
            <w:r>
              <w:rPr>
                <w:rFonts w:ascii="Times New Roman" w:eastAsia="Times New Roman" w:hAnsi="Times New Roman" w:cs="Times New Roman"/>
                <w:sz w:val="24"/>
                <w:szCs w:val="24"/>
              </w:rPr>
              <w:t xml:space="preserve"> grey, black and real surface. Radiation shape factor, use of shape factor charts, Kirchhoff’s law, Lambert’s cosine law. Heat exchange between non-black bodies, heat exchange between two infinitely parallel planes and cylinders, Radiation shields, heat exchange by radiation, between two finite black/</w:t>
            </w:r>
            <w:proofErr w:type="spellStart"/>
            <w:r>
              <w:rPr>
                <w:rFonts w:ascii="Times New Roman" w:eastAsia="Times New Roman" w:hAnsi="Times New Roman" w:cs="Times New Roman"/>
                <w:sz w:val="24"/>
                <w:szCs w:val="24"/>
              </w:rPr>
              <w:t>gray</w:t>
            </w:r>
            <w:proofErr w:type="spellEnd"/>
            <w:r>
              <w:rPr>
                <w:rFonts w:ascii="Times New Roman" w:eastAsia="Times New Roman" w:hAnsi="Times New Roman" w:cs="Times New Roman"/>
                <w:sz w:val="24"/>
                <w:szCs w:val="24"/>
              </w:rPr>
              <w:t xml:space="preserve"> surfaces. Gas radiation (elementary treatment only). Solar radiation, irradiation, radiation potential, electrical network method of solving radiation problems.</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74041"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3F89F55" w14:textId="77777777" w:rsidR="005B373C" w:rsidRDefault="00000000">
            <w:pPr>
              <w:spacing w:after="0" w:line="240" w:lineRule="auto"/>
              <w:ind w:left="65"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r w:rsidR="005B373C" w14:paraId="78BE3D38" w14:textId="77777777">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EA1D9"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4423E14A" w14:textId="77777777" w:rsidR="005B373C" w:rsidRDefault="00000000">
            <w:pPr>
              <w:spacing w:after="0" w:line="240" w:lineRule="auto"/>
              <w:ind w:left="63"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7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6BD7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Heat exchangers: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F1F08B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Heat exchangers classification, overall heat transfer coefficient, heat exchanger analysis, use of log </w:t>
            </w:r>
            <w:proofErr w:type="gramStart"/>
            <w:r>
              <w:rPr>
                <w:rFonts w:ascii="Times New Roman" w:eastAsia="Times New Roman" w:hAnsi="Times New Roman" w:cs="Times New Roman"/>
                <w:sz w:val="24"/>
                <w:szCs w:val="24"/>
              </w:rPr>
              <w:t>mean</w:t>
            </w:r>
            <w:proofErr w:type="gramEnd"/>
            <w:r>
              <w:rPr>
                <w:rFonts w:ascii="Times New Roman" w:eastAsia="Times New Roman" w:hAnsi="Times New Roman" w:cs="Times New Roman"/>
                <w:sz w:val="24"/>
                <w:szCs w:val="24"/>
              </w:rPr>
              <w:t xml:space="preserve"> temperature difference (LMTD) for parallel and counter flow heat exchangers, LMTD correction factor, fouling factor. The effectiveness-NTU method for parallel and counter flow heat exchangers. Design considerations of heat exchanger.</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E652B"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B9BF2CC" w14:textId="77777777" w:rsidR="005B373C" w:rsidRDefault="00000000">
            <w:pPr>
              <w:spacing w:after="0" w:line="240" w:lineRule="auto"/>
              <w:ind w:left="65"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bl>
    <w:p w14:paraId="353F87A1" w14:textId="77777777" w:rsidR="005B373C" w:rsidRDefault="005B373C">
      <w:pPr>
        <w:spacing w:after="0" w:line="240" w:lineRule="auto"/>
        <w:rPr>
          <w:rFonts w:ascii="Times New Roman" w:eastAsia="Times New Roman" w:hAnsi="Times New Roman" w:cs="Times New Roman"/>
          <w:sz w:val="24"/>
          <w:szCs w:val="24"/>
        </w:rPr>
      </w:pPr>
    </w:p>
    <w:p w14:paraId="6142EFBF" w14:textId="77777777" w:rsidR="005B373C" w:rsidRDefault="00000000">
      <w:pPr>
        <w:spacing w:before="42"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 Course Work:</w:t>
      </w:r>
    </w:p>
    <w:p w14:paraId="5FF45E6F" w14:textId="77777777" w:rsidR="005B373C" w:rsidRDefault="00000000">
      <w:pPr>
        <w:spacing w:before="42" w:after="0" w:line="240" w:lineRule="auto"/>
        <w:ind w:right="24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have to perform any eight of the following experiments, make a report, and submit it as Term work for evaluation</w:t>
      </w:r>
    </w:p>
    <w:p w14:paraId="3CD79F51" w14:textId="77777777" w:rsidR="005B373C" w:rsidRDefault="00000000">
      <w:pPr>
        <w:spacing w:before="42"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List of Experiments: </w:t>
      </w:r>
    </w:p>
    <w:p w14:paraId="3707BBD8" w14:textId="77777777" w:rsidR="005B373C" w:rsidRDefault="00000000">
      <w:pPr>
        <w:spacing w:before="42"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Determination of thermal conductivity of a metal rod </w:t>
      </w:r>
    </w:p>
    <w:p w14:paraId="3EBE2A01" w14:textId="77777777" w:rsidR="005B373C" w:rsidRDefault="00000000">
      <w:pPr>
        <w:spacing w:before="42"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Determination of thermal conductivity of insulating powder. </w:t>
      </w:r>
    </w:p>
    <w:p w14:paraId="205E4EB8" w14:textId="77777777" w:rsidR="005B373C" w:rsidRDefault="00000000">
      <w:pPr>
        <w:spacing w:before="42"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Determination of thermal conductivity of a given liquid. </w:t>
      </w:r>
    </w:p>
    <w:p w14:paraId="5CFEA0F7" w14:textId="77777777" w:rsidR="005B373C" w:rsidRDefault="00000000">
      <w:pPr>
        <w:spacing w:before="42"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Determination of thermal resistance of composite slab </w:t>
      </w:r>
    </w:p>
    <w:p w14:paraId="2F71FF72" w14:textId="77777777" w:rsidR="005B373C" w:rsidRDefault="00000000">
      <w:pPr>
        <w:spacing w:before="42"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Determination of Time required to Heat/Cool a body (Unsteady State Heat Conduction) </w:t>
      </w:r>
    </w:p>
    <w:p w14:paraId="4361787A" w14:textId="77777777" w:rsidR="005B373C" w:rsidRDefault="00000000">
      <w:pPr>
        <w:spacing w:before="42"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Determination of heat transfer coefficient in natural convection </w:t>
      </w:r>
    </w:p>
    <w:p w14:paraId="0D57C5C7" w14:textId="77777777" w:rsidR="005B373C" w:rsidRDefault="00000000">
      <w:pPr>
        <w:spacing w:before="42"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Determination of heat transfer coefficient in forced convection for flow through cylinder </w:t>
      </w:r>
    </w:p>
    <w:p w14:paraId="7B4B1484" w14:textId="77777777" w:rsidR="005B373C" w:rsidRDefault="00000000">
      <w:pPr>
        <w:spacing w:before="42"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Determination of critical heat flux </w:t>
      </w:r>
    </w:p>
    <w:p w14:paraId="0A5F191F" w14:textId="77777777" w:rsidR="005B373C" w:rsidRDefault="00000000">
      <w:pPr>
        <w:spacing w:before="42"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Determination of emissivity of given surface </w:t>
      </w:r>
    </w:p>
    <w:p w14:paraId="7D5375D4" w14:textId="77777777" w:rsidR="005B373C" w:rsidRDefault="00000000">
      <w:pPr>
        <w:spacing w:before="42"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Determination of Stefan Boltzmann constant </w:t>
      </w:r>
    </w:p>
    <w:p w14:paraId="05DC2F5E" w14:textId="77777777" w:rsidR="005B373C" w:rsidRDefault="00000000">
      <w:pPr>
        <w:spacing w:before="42"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Determination of effectiveness of heat exchanger (shell and tube type, cross flow type and plate type) </w:t>
      </w:r>
    </w:p>
    <w:p w14:paraId="6B11EB9C" w14:textId="77777777" w:rsidR="005B373C" w:rsidRDefault="005B373C">
      <w:pPr>
        <w:spacing w:after="0" w:line="240" w:lineRule="auto"/>
        <w:rPr>
          <w:rFonts w:ascii="Times New Roman" w:eastAsia="Times New Roman" w:hAnsi="Times New Roman" w:cs="Times New Roman"/>
          <w:sz w:val="24"/>
          <w:szCs w:val="24"/>
        </w:rPr>
      </w:pPr>
    </w:p>
    <w:p w14:paraId="791FA0C7" w14:textId="77777777" w:rsidR="005B373C" w:rsidRDefault="005B373C">
      <w:pPr>
        <w:spacing w:after="0" w:line="240" w:lineRule="auto"/>
        <w:rPr>
          <w:rFonts w:ascii="Times New Roman" w:eastAsia="Times New Roman" w:hAnsi="Times New Roman" w:cs="Times New Roman"/>
          <w:b/>
          <w:sz w:val="24"/>
          <w:szCs w:val="24"/>
        </w:rPr>
      </w:pPr>
    </w:p>
    <w:p w14:paraId="4D67F30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p>
    <w:p w14:paraId="27E2E30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Text Books</w:t>
      </w:r>
    </w:p>
    <w:p w14:paraId="462D5A91" w14:textId="77777777" w:rsidR="005B373C" w:rsidRDefault="00000000">
      <w:pPr>
        <w:numPr>
          <w:ilvl w:val="0"/>
          <w:numId w:val="13"/>
        </w:numPr>
        <w:spacing w:after="0" w:line="240" w:lineRule="auto"/>
        <w:ind w:left="360" w:right="33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S.</w:t>
      </w:r>
      <w:proofErr w:type="gramStart"/>
      <w:r>
        <w:rPr>
          <w:rFonts w:ascii="Times New Roman" w:eastAsia="Times New Roman" w:hAnsi="Times New Roman" w:cs="Times New Roman"/>
          <w:sz w:val="24"/>
          <w:szCs w:val="24"/>
        </w:rPr>
        <w:t>C.Arora</w:t>
      </w:r>
      <w:proofErr w:type="spellEnd"/>
      <w:proofErr w:type="gramEnd"/>
      <w:r>
        <w:rPr>
          <w:rFonts w:ascii="Times New Roman" w:eastAsia="Times New Roman" w:hAnsi="Times New Roman" w:cs="Times New Roman"/>
          <w:sz w:val="24"/>
          <w:szCs w:val="24"/>
        </w:rPr>
        <w:t xml:space="preserve">, V. M. </w:t>
      </w:r>
      <w:proofErr w:type="spellStart"/>
      <w:r>
        <w:rPr>
          <w:rFonts w:ascii="Times New Roman" w:eastAsia="Times New Roman" w:hAnsi="Times New Roman" w:cs="Times New Roman"/>
          <w:sz w:val="24"/>
          <w:szCs w:val="24"/>
        </w:rPr>
        <w:t>Domkundwar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t>
      </w:r>
      <w:proofErr w:type="gramStart"/>
      <w:r>
        <w:rPr>
          <w:rFonts w:ascii="Times New Roman" w:eastAsia="Times New Roman" w:hAnsi="Times New Roman" w:cs="Times New Roman"/>
          <w:sz w:val="24"/>
          <w:szCs w:val="24"/>
        </w:rPr>
        <w:t>V.Domkundwar</w:t>
      </w:r>
      <w:proofErr w:type="spellEnd"/>
      <w:proofErr w:type="gramEnd"/>
      <w:r>
        <w:rPr>
          <w:rFonts w:ascii="Times New Roman" w:eastAsia="Times New Roman" w:hAnsi="Times New Roman" w:cs="Times New Roman"/>
          <w:sz w:val="24"/>
          <w:szCs w:val="24"/>
        </w:rPr>
        <w:t xml:space="preserve">, A course in Heat and Mass Transfer, Dhanpat Rai and Co. </w:t>
      </w:r>
      <w:proofErr w:type="spellStart"/>
      <w:r>
        <w:rPr>
          <w:rFonts w:ascii="Times New Roman" w:eastAsia="Times New Roman" w:hAnsi="Times New Roman" w:cs="Times New Roman"/>
          <w:sz w:val="24"/>
          <w:szCs w:val="24"/>
        </w:rPr>
        <w:t>Pvt.</w:t>
      </w:r>
      <w:proofErr w:type="spellEnd"/>
      <w:r>
        <w:rPr>
          <w:rFonts w:ascii="Times New Roman" w:eastAsia="Times New Roman" w:hAnsi="Times New Roman" w:cs="Times New Roman"/>
          <w:sz w:val="24"/>
          <w:szCs w:val="24"/>
        </w:rPr>
        <w:t xml:space="preserve"> Ltd, New Delhi</w:t>
      </w:r>
    </w:p>
    <w:p w14:paraId="54F83548" w14:textId="77777777" w:rsidR="005B373C" w:rsidRDefault="00000000">
      <w:pPr>
        <w:numPr>
          <w:ilvl w:val="0"/>
          <w:numId w:val="13"/>
        </w:numP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S. P </w:t>
      </w:r>
      <w:proofErr w:type="spellStart"/>
      <w:r>
        <w:rPr>
          <w:rFonts w:ascii="Times New Roman" w:eastAsia="Times New Roman" w:hAnsi="Times New Roman" w:cs="Times New Roman"/>
          <w:sz w:val="24"/>
          <w:szCs w:val="24"/>
        </w:rPr>
        <w:t>Sukhatme</w:t>
      </w:r>
      <w:proofErr w:type="spellEnd"/>
      <w:r>
        <w:rPr>
          <w:rFonts w:ascii="Times New Roman" w:eastAsia="Times New Roman" w:hAnsi="Times New Roman" w:cs="Times New Roman"/>
          <w:sz w:val="24"/>
          <w:szCs w:val="24"/>
        </w:rPr>
        <w:t>, A Text Book of Heat Transfer, University Press, 4th Edition, 2005</w:t>
      </w:r>
    </w:p>
    <w:p w14:paraId="5120E55F" w14:textId="77777777" w:rsidR="005B373C" w:rsidRDefault="00000000">
      <w:pPr>
        <w:numPr>
          <w:ilvl w:val="0"/>
          <w:numId w:val="13"/>
        </w:numPr>
        <w:spacing w:after="0" w:line="240" w:lineRule="auto"/>
        <w:ind w:left="36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R.</w:t>
      </w:r>
      <w:proofErr w:type="gramStart"/>
      <w:r>
        <w:rPr>
          <w:rFonts w:ascii="Times New Roman" w:eastAsia="Times New Roman" w:hAnsi="Times New Roman" w:cs="Times New Roman"/>
          <w:sz w:val="24"/>
          <w:szCs w:val="24"/>
        </w:rPr>
        <w:t>K.Rajput</w:t>
      </w:r>
      <w:proofErr w:type="spellEnd"/>
      <w:proofErr w:type="gramEnd"/>
      <w:r>
        <w:rPr>
          <w:rFonts w:ascii="Times New Roman" w:eastAsia="Times New Roman" w:hAnsi="Times New Roman" w:cs="Times New Roman"/>
          <w:sz w:val="24"/>
          <w:szCs w:val="24"/>
        </w:rPr>
        <w:t xml:space="preserve">, Heat and Mass Transfer, S. Chand and Co. </w:t>
      </w:r>
      <w:proofErr w:type="spellStart"/>
      <w:r>
        <w:rPr>
          <w:rFonts w:ascii="Times New Roman" w:eastAsia="Times New Roman" w:hAnsi="Times New Roman" w:cs="Times New Roman"/>
          <w:sz w:val="24"/>
          <w:szCs w:val="24"/>
        </w:rPr>
        <w:t>Pvt.</w:t>
      </w:r>
      <w:proofErr w:type="spellEnd"/>
      <w:r>
        <w:rPr>
          <w:rFonts w:ascii="Times New Roman" w:eastAsia="Times New Roman" w:hAnsi="Times New Roman" w:cs="Times New Roman"/>
          <w:sz w:val="24"/>
          <w:szCs w:val="24"/>
        </w:rPr>
        <w:t xml:space="preserve"> Ltd, New Delhi.</w:t>
      </w:r>
    </w:p>
    <w:p w14:paraId="760C3BA9" w14:textId="77777777" w:rsidR="005B373C" w:rsidRDefault="005B373C">
      <w:pPr>
        <w:spacing w:after="0" w:line="240" w:lineRule="auto"/>
        <w:rPr>
          <w:rFonts w:ascii="Times New Roman" w:eastAsia="Times New Roman" w:hAnsi="Times New Roman" w:cs="Times New Roman"/>
          <w:sz w:val="24"/>
          <w:szCs w:val="24"/>
        </w:rPr>
      </w:pPr>
    </w:p>
    <w:p w14:paraId="4E59AD8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 </w:t>
      </w:r>
    </w:p>
    <w:p w14:paraId="61637DBE" w14:textId="77777777" w:rsidR="005B373C" w:rsidRDefault="00000000">
      <w:pPr>
        <w:numPr>
          <w:ilvl w:val="0"/>
          <w:numId w:val="16"/>
        </w:numPr>
        <w:spacing w:after="0" w:line="240" w:lineRule="auto"/>
        <w:ind w:left="360" w:right="-9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Incropera</w:t>
      </w:r>
      <w:proofErr w:type="spellEnd"/>
      <w:r>
        <w:rPr>
          <w:rFonts w:ascii="Times New Roman" w:eastAsia="Times New Roman" w:hAnsi="Times New Roman" w:cs="Times New Roman"/>
          <w:sz w:val="24"/>
          <w:szCs w:val="24"/>
        </w:rPr>
        <w:t xml:space="preserve"> and Dewitt: Fundamentals of Heat and Mass Transfer, John Wiley and Sons, NY.</w:t>
      </w:r>
    </w:p>
    <w:p w14:paraId="40DBD078" w14:textId="77777777" w:rsidR="005B373C" w:rsidRDefault="00000000">
      <w:pPr>
        <w:numPr>
          <w:ilvl w:val="0"/>
          <w:numId w:val="16"/>
        </w:numPr>
        <w:spacing w:after="0" w:line="240" w:lineRule="auto"/>
        <w:ind w:left="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P.K.Nag</w:t>
      </w:r>
      <w:proofErr w:type="spellEnd"/>
      <w:r>
        <w:rPr>
          <w:rFonts w:ascii="Times New Roman" w:eastAsia="Times New Roman" w:hAnsi="Times New Roman" w:cs="Times New Roman"/>
          <w:sz w:val="24"/>
          <w:szCs w:val="24"/>
        </w:rPr>
        <w:t xml:space="preserve">, Heat and Mass Transfer, </w:t>
      </w:r>
      <w:hyperlink r:id="rId21">
        <w:r w:rsidR="005B373C">
          <w:rPr>
            <w:rFonts w:ascii="Times New Roman" w:eastAsia="Times New Roman" w:hAnsi="Times New Roman" w:cs="Times New Roman"/>
            <w:sz w:val="24"/>
            <w:szCs w:val="24"/>
          </w:rPr>
          <w:t>Tata McGraw-Hill</w:t>
        </w:r>
      </w:hyperlink>
      <w:r>
        <w:rPr>
          <w:rFonts w:ascii="Times New Roman" w:eastAsia="Times New Roman" w:hAnsi="Times New Roman" w:cs="Times New Roman"/>
          <w:sz w:val="24"/>
          <w:szCs w:val="24"/>
        </w:rPr>
        <w:t>, 2011</w:t>
      </w:r>
    </w:p>
    <w:p w14:paraId="4BD95B64" w14:textId="77777777" w:rsidR="005B373C" w:rsidRDefault="00000000">
      <w:pPr>
        <w:numPr>
          <w:ilvl w:val="0"/>
          <w:numId w:val="1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Yunus A. </w:t>
      </w:r>
      <w:proofErr w:type="spellStart"/>
      <w:r>
        <w:rPr>
          <w:rFonts w:ascii="Times New Roman" w:eastAsia="Times New Roman" w:hAnsi="Times New Roman" w:cs="Times New Roman"/>
          <w:sz w:val="24"/>
          <w:szCs w:val="24"/>
        </w:rPr>
        <w:t>Cengel</w:t>
      </w:r>
      <w:proofErr w:type="spellEnd"/>
      <w:r>
        <w:rPr>
          <w:rFonts w:ascii="Times New Roman" w:eastAsia="Times New Roman" w:hAnsi="Times New Roman" w:cs="Times New Roman"/>
          <w:sz w:val="24"/>
          <w:szCs w:val="24"/>
        </w:rPr>
        <w:t>, Heat Transfer: A Practical Approach, McGraw-Hill Higher Education, 2002</w:t>
      </w:r>
    </w:p>
    <w:p w14:paraId="6C93F653" w14:textId="77777777" w:rsidR="005B373C" w:rsidRDefault="00000000">
      <w:pPr>
        <w:numPr>
          <w:ilvl w:val="0"/>
          <w:numId w:val="16"/>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J.P. Holman: Heat Transfer; McGraw-Hill, 1996</w:t>
      </w:r>
    </w:p>
    <w:p w14:paraId="035DB6AE" w14:textId="77777777" w:rsidR="005B373C" w:rsidRDefault="00000000">
      <w:pPr>
        <w:numPr>
          <w:ilvl w:val="0"/>
          <w:numId w:val="16"/>
        </w:numPr>
        <w:spacing w:after="0" w:line="240" w:lineRule="auto"/>
        <w:ind w:left="360" w:righ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C.P. Kothandaraman, S. Subramanyam, Heat and Mass Transfer Data Book, </w:t>
      </w:r>
      <w:hyperlink r:id="rId22">
        <w:r w:rsidR="005B373C">
          <w:rPr>
            <w:rFonts w:ascii="Times New Roman" w:eastAsia="Times New Roman" w:hAnsi="Times New Roman" w:cs="Times New Roman"/>
            <w:sz w:val="24"/>
            <w:szCs w:val="24"/>
          </w:rPr>
          <w:t>New Age International Publishers, Mumbai.</w:t>
        </w:r>
      </w:hyperlink>
    </w:p>
    <w:p w14:paraId="3D35F3AC" w14:textId="77777777" w:rsidR="005B373C" w:rsidRDefault="005B373C">
      <w:pPr>
        <w:spacing w:after="0" w:line="240" w:lineRule="auto"/>
        <w:rPr>
          <w:rFonts w:ascii="Times New Roman" w:eastAsia="Times New Roman" w:hAnsi="Times New Roman" w:cs="Times New Roman"/>
          <w:sz w:val="24"/>
          <w:szCs w:val="24"/>
        </w:rPr>
      </w:pPr>
    </w:p>
    <w:p w14:paraId="59D1EBB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Weblinks:</w:t>
      </w:r>
    </w:p>
    <w:p w14:paraId="654DC531" w14:textId="77777777" w:rsidR="005B373C" w:rsidRDefault="005B373C">
      <w:pPr>
        <w:spacing w:after="0" w:line="240" w:lineRule="auto"/>
        <w:jc w:val="both"/>
      </w:pPr>
      <w:hyperlink r:id="rId23">
        <w:r>
          <w:rPr>
            <w:rFonts w:ascii="Times New Roman" w:eastAsia="Times New Roman" w:hAnsi="Times New Roman" w:cs="Times New Roman"/>
            <w:sz w:val="24"/>
            <w:szCs w:val="24"/>
            <w:u w:val="single"/>
          </w:rPr>
          <w:t>https://archive.nptel.ac.in/courses/112/108/112108149/</w:t>
        </w:r>
      </w:hyperlink>
    </w:p>
    <w:p w14:paraId="3C66E8DC" w14:textId="77777777" w:rsidR="00183DC9" w:rsidRDefault="00183DC9">
      <w:pPr>
        <w:spacing w:after="0" w:line="240" w:lineRule="auto"/>
        <w:jc w:val="both"/>
      </w:pPr>
    </w:p>
    <w:p w14:paraId="46C6758E" w14:textId="69BF9CAE" w:rsidR="00183DC9" w:rsidRPr="00183DC9" w:rsidRDefault="00183DC9">
      <w:pPr>
        <w:spacing w:after="0" w:line="240" w:lineRule="auto"/>
        <w:jc w:val="both"/>
        <w:rPr>
          <w:rFonts w:ascii="Times New Roman" w:eastAsia="Times New Roman" w:hAnsi="Times New Roman" w:cs="Times New Roman"/>
          <w:b/>
          <w:bCs/>
          <w:sz w:val="24"/>
          <w:szCs w:val="24"/>
        </w:rPr>
      </w:pPr>
      <w:r w:rsidRPr="00183DC9">
        <w:rPr>
          <w:rFonts w:ascii="Times New Roman" w:eastAsia="Times New Roman" w:hAnsi="Times New Roman" w:cs="Times New Roman"/>
          <w:b/>
          <w:bCs/>
          <w:sz w:val="24"/>
          <w:szCs w:val="24"/>
        </w:rPr>
        <w:t>CO–PO Mapping Table</w:t>
      </w:r>
    </w:p>
    <w:p w14:paraId="5C0BB87E" w14:textId="77777777" w:rsidR="00183DC9" w:rsidRDefault="00183DC9">
      <w:pPr>
        <w:spacing w:after="0" w:line="240" w:lineRule="auto"/>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654"/>
        <w:gridCol w:w="1198"/>
        <w:gridCol w:w="4954"/>
      </w:tblGrid>
      <w:tr w:rsidR="00183DC9" w:rsidRPr="00183DC9" w14:paraId="5AD5F6A1" w14:textId="77777777" w:rsidTr="00CC6167">
        <w:tc>
          <w:tcPr>
            <w:tcW w:w="0" w:type="auto"/>
            <w:hideMark/>
          </w:tcPr>
          <w:p w14:paraId="0502599B" w14:textId="77777777" w:rsidR="00183DC9" w:rsidRPr="00183DC9" w:rsidRDefault="00183DC9" w:rsidP="00183DC9">
            <w:pPr>
              <w:rPr>
                <w:rFonts w:ascii="Times New Roman" w:eastAsia="Times New Roman" w:hAnsi="Times New Roman" w:cs="Times New Roman"/>
                <w:b/>
                <w:bCs/>
                <w:lang w:val="en-US"/>
              </w:rPr>
            </w:pPr>
            <w:r w:rsidRPr="00183DC9">
              <w:rPr>
                <w:rFonts w:ascii="Times New Roman" w:eastAsia="Times New Roman" w:hAnsi="Times New Roman" w:cs="Times New Roman"/>
                <w:b/>
                <w:bCs/>
                <w:lang w:val="en-US"/>
              </w:rPr>
              <w:t>CO</w:t>
            </w:r>
          </w:p>
        </w:tc>
        <w:tc>
          <w:tcPr>
            <w:tcW w:w="0" w:type="auto"/>
            <w:hideMark/>
          </w:tcPr>
          <w:p w14:paraId="463444E2" w14:textId="77777777" w:rsidR="00183DC9" w:rsidRPr="00183DC9" w:rsidRDefault="00183DC9" w:rsidP="00183DC9">
            <w:pPr>
              <w:rPr>
                <w:rFonts w:ascii="Times New Roman" w:eastAsia="Times New Roman" w:hAnsi="Times New Roman" w:cs="Times New Roman"/>
                <w:b/>
                <w:bCs/>
                <w:lang w:val="en-US"/>
              </w:rPr>
            </w:pPr>
            <w:r w:rsidRPr="00183DC9">
              <w:rPr>
                <w:rFonts w:ascii="Times New Roman" w:eastAsia="Times New Roman" w:hAnsi="Times New Roman" w:cs="Times New Roman"/>
                <w:b/>
                <w:bCs/>
                <w:lang w:val="en-US"/>
              </w:rPr>
              <w:t>Mapped POs</w:t>
            </w:r>
          </w:p>
        </w:tc>
        <w:tc>
          <w:tcPr>
            <w:tcW w:w="0" w:type="auto"/>
            <w:hideMark/>
          </w:tcPr>
          <w:p w14:paraId="5E436712" w14:textId="77777777" w:rsidR="00183DC9" w:rsidRPr="00183DC9" w:rsidRDefault="00183DC9" w:rsidP="00183DC9">
            <w:pPr>
              <w:rPr>
                <w:rFonts w:ascii="Times New Roman" w:eastAsia="Times New Roman" w:hAnsi="Times New Roman" w:cs="Times New Roman"/>
                <w:b/>
                <w:bCs/>
                <w:lang w:val="en-US"/>
              </w:rPr>
            </w:pPr>
            <w:r w:rsidRPr="00183DC9">
              <w:rPr>
                <w:rFonts w:ascii="Times New Roman" w:eastAsia="Times New Roman" w:hAnsi="Times New Roman" w:cs="Times New Roman"/>
                <w:b/>
                <w:bCs/>
                <w:lang w:val="en-US"/>
              </w:rPr>
              <w:t>Descriptions &amp; Justifications</w:t>
            </w:r>
          </w:p>
        </w:tc>
      </w:tr>
      <w:tr w:rsidR="00183DC9" w:rsidRPr="00183DC9" w14:paraId="51E2E233" w14:textId="77777777" w:rsidTr="00CC6167">
        <w:tc>
          <w:tcPr>
            <w:tcW w:w="0" w:type="auto"/>
            <w:hideMark/>
          </w:tcPr>
          <w:p w14:paraId="5D635734"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CO1: Understand modes of heat transfer and governing laws</w:t>
            </w:r>
          </w:p>
        </w:tc>
        <w:tc>
          <w:tcPr>
            <w:tcW w:w="0" w:type="auto"/>
            <w:hideMark/>
          </w:tcPr>
          <w:p w14:paraId="47154221"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PO1, PO2</w:t>
            </w:r>
          </w:p>
        </w:tc>
        <w:tc>
          <w:tcPr>
            <w:tcW w:w="0" w:type="auto"/>
            <w:hideMark/>
          </w:tcPr>
          <w:p w14:paraId="1596B678"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Requires foundational knowledge of thermodynamics and mathematics to analyze conduction, convection, and radiation problems.</w:t>
            </w:r>
          </w:p>
        </w:tc>
      </w:tr>
      <w:tr w:rsidR="00183DC9" w:rsidRPr="00183DC9" w14:paraId="636D3673" w14:textId="77777777" w:rsidTr="00CC6167">
        <w:tc>
          <w:tcPr>
            <w:tcW w:w="0" w:type="auto"/>
            <w:hideMark/>
          </w:tcPr>
          <w:p w14:paraId="080C98BF"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CO2: Analyze conduction problems in various geometries</w:t>
            </w:r>
          </w:p>
        </w:tc>
        <w:tc>
          <w:tcPr>
            <w:tcW w:w="0" w:type="auto"/>
            <w:hideMark/>
          </w:tcPr>
          <w:p w14:paraId="664C7F2C"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PO2, PO3, PO4</w:t>
            </w:r>
          </w:p>
        </w:tc>
        <w:tc>
          <w:tcPr>
            <w:tcW w:w="0" w:type="auto"/>
            <w:hideMark/>
          </w:tcPr>
          <w:p w14:paraId="1FB7A622"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Involves problem formulation, solution design, and use of mathematical models for transient and steady-state conduction.</w:t>
            </w:r>
          </w:p>
        </w:tc>
      </w:tr>
      <w:tr w:rsidR="00183DC9" w:rsidRPr="00183DC9" w14:paraId="1A4EEF9B" w14:textId="77777777" w:rsidTr="00CC6167">
        <w:tc>
          <w:tcPr>
            <w:tcW w:w="0" w:type="auto"/>
            <w:hideMark/>
          </w:tcPr>
          <w:p w14:paraId="6FCEBA48"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CO3: Evaluate convective heat transfer in flows</w:t>
            </w:r>
          </w:p>
        </w:tc>
        <w:tc>
          <w:tcPr>
            <w:tcW w:w="0" w:type="auto"/>
            <w:hideMark/>
          </w:tcPr>
          <w:p w14:paraId="68CD5A8F"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PO1, PO5</w:t>
            </w:r>
          </w:p>
        </w:tc>
        <w:tc>
          <w:tcPr>
            <w:tcW w:w="0" w:type="auto"/>
            <w:hideMark/>
          </w:tcPr>
          <w:p w14:paraId="29180A46"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Applies engineering principles and modern tools to internal/external flow analysis.</w:t>
            </w:r>
          </w:p>
        </w:tc>
      </w:tr>
      <w:tr w:rsidR="00183DC9" w:rsidRPr="00183DC9" w14:paraId="4D2C0C6E" w14:textId="77777777" w:rsidTr="00CC6167">
        <w:tc>
          <w:tcPr>
            <w:tcW w:w="0" w:type="auto"/>
            <w:hideMark/>
          </w:tcPr>
          <w:p w14:paraId="614ACE6B"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CO4: Design and analyze heat exchangers</w:t>
            </w:r>
          </w:p>
        </w:tc>
        <w:tc>
          <w:tcPr>
            <w:tcW w:w="0" w:type="auto"/>
            <w:hideMark/>
          </w:tcPr>
          <w:p w14:paraId="0DDDD928"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PO3, PO11</w:t>
            </w:r>
          </w:p>
        </w:tc>
        <w:tc>
          <w:tcPr>
            <w:tcW w:w="0" w:type="auto"/>
            <w:hideMark/>
          </w:tcPr>
          <w:p w14:paraId="12E097CB"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Requires system-level design thinking and understanding of project management principles.</w:t>
            </w:r>
          </w:p>
        </w:tc>
      </w:tr>
      <w:tr w:rsidR="00183DC9" w:rsidRPr="00183DC9" w14:paraId="5934F4E6" w14:textId="77777777" w:rsidTr="00CC6167">
        <w:tc>
          <w:tcPr>
            <w:tcW w:w="0" w:type="auto"/>
            <w:hideMark/>
          </w:tcPr>
          <w:p w14:paraId="2DE5AEF4"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CO5: Apply radiation principles to engineering systems</w:t>
            </w:r>
          </w:p>
        </w:tc>
        <w:tc>
          <w:tcPr>
            <w:tcW w:w="0" w:type="auto"/>
            <w:hideMark/>
          </w:tcPr>
          <w:p w14:paraId="5F759C0F"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PO7, PO8</w:t>
            </w:r>
          </w:p>
        </w:tc>
        <w:tc>
          <w:tcPr>
            <w:tcW w:w="0" w:type="auto"/>
            <w:hideMark/>
          </w:tcPr>
          <w:p w14:paraId="3DF0C7FC" w14:textId="77777777" w:rsidR="00183DC9" w:rsidRPr="00183DC9" w:rsidRDefault="00183DC9" w:rsidP="00183DC9">
            <w:pPr>
              <w:rPr>
                <w:rFonts w:ascii="Times New Roman" w:eastAsia="Times New Roman" w:hAnsi="Times New Roman" w:cs="Times New Roman"/>
                <w:lang w:val="en-US"/>
              </w:rPr>
            </w:pPr>
            <w:r w:rsidRPr="00183DC9">
              <w:rPr>
                <w:rFonts w:ascii="Times New Roman" w:eastAsia="Times New Roman" w:hAnsi="Times New Roman" w:cs="Times New Roman"/>
                <w:lang w:val="en-US"/>
              </w:rPr>
              <w:t>Encourages sustainable design and ethical considerations in thermal systems.</w:t>
            </w:r>
          </w:p>
        </w:tc>
      </w:tr>
    </w:tbl>
    <w:p w14:paraId="0A04470D" w14:textId="0387F2CA" w:rsidR="00CF7D6E" w:rsidRDefault="00CF7D6E" w:rsidP="00CF7D6E">
      <w:pPr>
        <w:spacing w:before="240" w:after="0" w:line="240" w:lineRule="auto"/>
        <w:rPr>
          <w:rFonts w:ascii="Times New Roman" w:hAnsi="Times New Roman" w:cs="Times New Roman"/>
          <w:b/>
          <w:bCs/>
          <w:sz w:val="24"/>
          <w:szCs w:val="24"/>
        </w:rPr>
      </w:pPr>
      <w:r w:rsidRPr="00CF7D6E">
        <w:rPr>
          <w:rFonts w:ascii="Times New Roman" w:hAnsi="Times New Roman" w:cs="Times New Roman"/>
          <w:b/>
          <w:bCs/>
          <w:sz w:val="24"/>
          <w:szCs w:val="24"/>
        </w:rPr>
        <w:t>CO–PO–PSO Mapping Matrix</w:t>
      </w:r>
    </w:p>
    <w:p w14:paraId="6E6EABA4" w14:textId="77777777" w:rsidR="00F1606C" w:rsidRPr="00733294" w:rsidRDefault="00F1606C" w:rsidP="00F1606C">
      <w:pPr>
        <w:pStyle w:val="NormalWeb"/>
        <w:rPr>
          <w:rStyle w:val="Strong"/>
          <w:sz w:val="22"/>
          <w:szCs w:val="22"/>
        </w:rPr>
      </w:pPr>
      <w:r w:rsidRPr="00733294">
        <w:rPr>
          <w:rStyle w:val="Strong"/>
          <w:sz w:val="22"/>
          <w:szCs w:val="22"/>
        </w:rPr>
        <w:t>Mapped Levels:</w:t>
      </w:r>
    </w:p>
    <w:p w14:paraId="3CE8B09C" w14:textId="667D8461" w:rsidR="00F1606C" w:rsidRDefault="00F1606C" w:rsidP="00831DCB">
      <w:pPr>
        <w:pStyle w:val="NormalWeb"/>
        <w:rPr>
          <w:sz w:val="22"/>
          <w:szCs w:val="22"/>
        </w:rPr>
      </w:pPr>
      <w:r w:rsidRPr="00733294">
        <w:rPr>
          <w:rStyle w:val="Strong"/>
          <w:sz w:val="22"/>
          <w:szCs w:val="22"/>
        </w:rPr>
        <w:t>3</w:t>
      </w:r>
      <w:r w:rsidRPr="00733294">
        <w:rPr>
          <w:sz w:val="22"/>
          <w:szCs w:val="22"/>
        </w:rPr>
        <w:t>: Strong correlation</w:t>
      </w:r>
      <w:r w:rsidR="004B656D">
        <w:rPr>
          <w:sz w:val="22"/>
          <w:szCs w:val="22"/>
        </w:rPr>
        <w:t xml:space="preserve">, </w:t>
      </w:r>
      <w:r w:rsidRPr="00733294">
        <w:rPr>
          <w:rStyle w:val="Strong"/>
          <w:sz w:val="22"/>
          <w:szCs w:val="22"/>
        </w:rPr>
        <w:t>2</w:t>
      </w:r>
      <w:r w:rsidRPr="00733294">
        <w:rPr>
          <w:sz w:val="22"/>
          <w:szCs w:val="22"/>
        </w:rPr>
        <w:t>: Moderate correlation</w:t>
      </w:r>
      <w:r w:rsidR="004B656D">
        <w:rPr>
          <w:sz w:val="22"/>
          <w:szCs w:val="22"/>
        </w:rPr>
        <w:t xml:space="preserve">, </w:t>
      </w:r>
      <w:r w:rsidRPr="00733294">
        <w:rPr>
          <w:rStyle w:val="Strong"/>
          <w:sz w:val="22"/>
          <w:szCs w:val="22"/>
        </w:rPr>
        <w:t>1</w:t>
      </w:r>
      <w:r w:rsidRPr="00733294">
        <w:rPr>
          <w:sz w:val="22"/>
          <w:szCs w:val="22"/>
        </w:rPr>
        <w:t>: Low correlation</w:t>
      </w:r>
      <w:r w:rsidR="004B656D">
        <w:rPr>
          <w:sz w:val="22"/>
          <w:szCs w:val="22"/>
        </w:rPr>
        <w:t xml:space="preserve">, </w:t>
      </w:r>
      <w:r>
        <w:rPr>
          <w:rStyle w:val="Strong"/>
          <w:sz w:val="22"/>
          <w:szCs w:val="22"/>
        </w:rPr>
        <w:t>0</w:t>
      </w:r>
      <w:r w:rsidRPr="00733294">
        <w:rPr>
          <w:sz w:val="22"/>
          <w:szCs w:val="22"/>
        </w:rPr>
        <w:t>: No significant correlation</w:t>
      </w:r>
    </w:p>
    <w:tbl>
      <w:tblPr>
        <w:tblStyle w:val="TableGrid"/>
        <w:tblpPr w:leftFromText="180" w:rightFromText="180" w:vertAnchor="text" w:horzAnchor="page" w:tblpXSpec="center" w:tblpY="249"/>
        <w:tblW w:w="0" w:type="auto"/>
        <w:tblLook w:val="04A0" w:firstRow="1" w:lastRow="0" w:firstColumn="1" w:lastColumn="0" w:noHBand="0" w:noVBand="1"/>
      </w:tblPr>
      <w:tblGrid>
        <w:gridCol w:w="971"/>
        <w:gridCol w:w="481"/>
        <w:gridCol w:w="481"/>
        <w:gridCol w:w="481"/>
        <w:gridCol w:w="481"/>
        <w:gridCol w:w="481"/>
        <w:gridCol w:w="481"/>
        <w:gridCol w:w="481"/>
        <w:gridCol w:w="481"/>
        <w:gridCol w:w="551"/>
        <w:gridCol w:w="551"/>
        <w:gridCol w:w="551"/>
        <w:gridCol w:w="559"/>
        <w:gridCol w:w="559"/>
        <w:gridCol w:w="559"/>
      </w:tblGrid>
      <w:tr w:rsidR="00E2261E" w:rsidRPr="00E2261E" w14:paraId="65F7C517" w14:textId="77777777" w:rsidTr="004102AF">
        <w:tc>
          <w:tcPr>
            <w:tcW w:w="0" w:type="auto"/>
            <w:hideMark/>
          </w:tcPr>
          <w:p w14:paraId="1CED1991" w14:textId="77777777" w:rsidR="00E2261E" w:rsidRPr="00E2261E" w:rsidRDefault="00E2261E" w:rsidP="004102AF">
            <w:pPr>
              <w:rPr>
                <w:rFonts w:ascii="Times New Roman" w:eastAsia="Times New Roman" w:hAnsi="Times New Roman" w:cs="Times New Roman"/>
                <w:b/>
                <w:bCs/>
                <w:sz w:val="14"/>
                <w:szCs w:val="14"/>
                <w:lang w:val="en-US"/>
              </w:rPr>
            </w:pPr>
            <w:bookmarkStart w:id="0" w:name="_Hlk206947186"/>
            <w:r w:rsidRPr="00E2261E">
              <w:rPr>
                <w:rFonts w:ascii="Times New Roman" w:eastAsia="Times New Roman" w:hAnsi="Times New Roman" w:cs="Times New Roman"/>
                <w:b/>
                <w:bCs/>
                <w:sz w:val="14"/>
                <w:szCs w:val="14"/>
                <w:lang w:val="en-US"/>
              </w:rPr>
              <w:t>CO\PO/PSO</w:t>
            </w:r>
          </w:p>
        </w:tc>
        <w:tc>
          <w:tcPr>
            <w:tcW w:w="0" w:type="auto"/>
            <w:hideMark/>
          </w:tcPr>
          <w:p w14:paraId="4EFA931C" w14:textId="77777777" w:rsidR="00E2261E" w:rsidRPr="00E2261E" w:rsidRDefault="00E2261E" w:rsidP="004102AF">
            <w:pPr>
              <w:jc w:val="center"/>
              <w:rPr>
                <w:rFonts w:ascii="Times New Roman" w:eastAsia="Times New Roman" w:hAnsi="Times New Roman" w:cs="Times New Roman"/>
                <w:b/>
                <w:bCs/>
                <w:sz w:val="14"/>
                <w:szCs w:val="14"/>
                <w:lang w:val="en-US"/>
              </w:rPr>
            </w:pPr>
            <w:r w:rsidRPr="00E2261E">
              <w:rPr>
                <w:rFonts w:ascii="Times New Roman" w:eastAsia="Times New Roman" w:hAnsi="Times New Roman" w:cs="Times New Roman"/>
                <w:b/>
                <w:bCs/>
                <w:sz w:val="14"/>
                <w:szCs w:val="14"/>
                <w:lang w:val="en-US"/>
              </w:rPr>
              <w:t>PO1</w:t>
            </w:r>
          </w:p>
        </w:tc>
        <w:tc>
          <w:tcPr>
            <w:tcW w:w="0" w:type="auto"/>
            <w:hideMark/>
          </w:tcPr>
          <w:p w14:paraId="7DEA854A" w14:textId="77777777" w:rsidR="00E2261E" w:rsidRPr="00E2261E" w:rsidRDefault="00E2261E" w:rsidP="004102AF">
            <w:pPr>
              <w:jc w:val="center"/>
              <w:rPr>
                <w:rFonts w:ascii="Times New Roman" w:eastAsia="Times New Roman" w:hAnsi="Times New Roman" w:cs="Times New Roman"/>
                <w:b/>
                <w:bCs/>
                <w:sz w:val="14"/>
                <w:szCs w:val="14"/>
                <w:lang w:val="en-US"/>
              </w:rPr>
            </w:pPr>
            <w:r w:rsidRPr="00E2261E">
              <w:rPr>
                <w:rFonts w:ascii="Times New Roman" w:eastAsia="Times New Roman" w:hAnsi="Times New Roman" w:cs="Times New Roman"/>
                <w:b/>
                <w:bCs/>
                <w:sz w:val="14"/>
                <w:szCs w:val="14"/>
                <w:lang w:val="en-US"/>
              </w:rPr>
              <w:t>PO2</w:t>
            </w:r>
          </w:p>
        </w:tc>
        <w:tc>
          <w:tcPr>
            <w:tcW w:w="0" w:type="auto"/>
            <w:hideMark/>
          </w:tcPr>
          <w:p w14:paraId="29086C35" w14:textId="77777777" w:rsidR="00E2261E" w:rsidRPr="00E2261E" w:rsidRDefault="00E2261E" w:rsidP="004102AF">
            <w:pPr>
              <w:jc w:val="center"/>
              <w:rPr>
                <w:rFonts w:ascii="Times New Roman" w:eastAsia="Times New Roman" w:hAnsi="Times New Roman" w:cs="Times New Roman"/>
                <w:b/>
                <w:bCs/>
                <w:sz w:val="14"/>
                <w:szCs w:val="14"/>
                <w:lang w:val="en-US"/>
              </w:rPr>
            </w:pPr>
            <w:r w:rsidRPr="00E2261E">
              <w:rPr>
                <w:rFonts w:ascii="Times New Roman" w:eastAsia="Times New Roman" w:hAnsi="Times New Roman" w:cs="Times New Roman"/>
                <w:b/>
                <w:bCs/>
                <w:sz w:val="14"/>
                <w:szCs w:val="14"/>
                <w:lang w:val="en-US"/>
              </w:rPr>
              <w:t>PO3</w:t>
            </w:r>
          </w:p>
        </w:tc>
        <w:tc>
          <w:tcPr>
            <w:tcW w:w="0" w:type="auto"/>
            <w:hideMark/>
          </w:tcPr>
          <w:p w14:paraId="432BFEB3" w14:textId="77777777" w:rsidR="00E2261E" w:rsidRPr="00E2261E" w:rsidRDefault="00E2261E" w:rsidP="004102AF">
            <w:pPr>
              <w:jc w:val="center"/>
              <w:rPr>
                <w:rFonts w:ascii="Times New Roman" w:eastAsia="Times New Roman" w:hAnsi="Times New Roman" w:cs="Times New Roman"/>
                <w:b/>
                <w:bCs/>
                <w:sz w:val="14"/>
                <w:szCs w:val="14"/>
                <w:lang w:val="en-US"/>
              </w:rPr>
            </w:pPr>
            <w:r w:rsidRPr="00E2261E">
              <w:rPr>
                <w:rFonts w:ascii="Times New Roman" w:eastAsia="Times New Roman" w:hAnsi="Times New Roman" w:cs="Times New Roman"/>
                <w:b/>
                <w:bCs/>
                <w:sz w:val="14"/>
                <w:szCs w:val="14"/>
                <w:lang w:val="en-US"/>
              </w:rPr>
              <w:t>PO4</w:t>
            </w:r>
          </w:p>
        </w:tc>
        <w:tc>
          <w:tcPr>
            <w:tcW w:w="0" w:type="auto"/>
            <w:hideMark/>
          </w:tcPr>
          <w:p w14:paraId="09D703E1" w14:textId="77777777" w:rsidR="00E2261E" w:rsidRPr="00E2261E" w:rsidRDefault="00E2261E" w:rsidP="004102AF">
            <w:pPr>
              <w:jc w:val="center"/>
              <w:rPr>
                <w:rFonts w:ascii="Times New Roman" w:eastAsia="Times New Roman" w:hAnsi="Times New Roman" w:cs="Times New Roman"/>
                <w:b/>
                <w:bCs/>
                <w:sz w:val="14"/>
                <w:szCs w:val="14"/>
                <w:lang w:val="en-US"/>
              </w:rPr>
            </w:pPr>
            <w:r w:rsidRPr="00E2261E">
              <w:rPr>
                <w:rFonts w:ascii="Times New Roman" w:eastAsia="Times New Roman" w:hAnsi="Times New Roman" w:cs="Times New Roman"/>
                <w:b/>
                <w:bCs/>
                <w:sz w:val="14"/>
                <w:szCs w:val="14"/>
                <w:lang w:val="en-US"/>
              </w:rPr>
              <w:t>PO5</w:t>
            </w:r>
          </w:p>
        </w:tc>
        <w:tc>
          <w:tcPr>
            <w:tcW w:w="0" w:type="auto"/>
            <w:hideMark/>
          </w:tcPr>
          <w:p w14:paraId="18BC82F7" w14:textId="77777777" w:rsidR="00E2261E" w:rsidRPr="00E2261E" w:rsidRDefault="00E2261E" w:rsidP="004102AF">
            <w:pPr>
              <w:jc w:val="center"/>
              <w:rPr>
                <w:rFonts w:ascii="Times New Roman" w:eastAsia="Times New Roman" w:hAnsi="Times New Roman" w:cs="Times New Roman"/>
                <w:b/>
                <w:bCs/>
                <w:sz w:val="14"/>
                <w:szCs w:val="14"/>
                <w:lang w:val="en-US"/>
              </w:rPr>
            </w:pPr>
            <w:r w:rsidRPr="00E2261E">
              <w:rPr>
                <w:rFonts w:ascii="Times New Roman" w:eastAsia="Times New Roman" w:hAnsi="Times New Roman" w:cs="Times New Roman"/>
                <w:b/>
                <w:bCs/>
                <w:sz w:val="14"/>
                <w:szCs w:val="14"/>
                <w:lang w:val="en-US"/>
              </w:rPr>
              <w:t>PO7</w:t>
            </w:r>
          </w:p>
        </w:tc>
        <w:tc>
          <w:tcPr>
            <w:tcW w:w="0" w:type="auto"/>
            <w:hideMark/>
          </w:tcPr>
          <w:p w14:paraId="12F9085D" w14:textId="77777777" w:rsidR="00E2261E" w:rsidRPr="00E2261E" w:rsidRDefault="00E2261E" w:rsidP="004102AF">
            <w:pPr>
              <w:jc w:val="center"/>
              <w:rPr>
                <w:rFonts w:ascii="Times New Roman" w:eastAsia="Times New Roman" w:hAnsi="Times New Roman" w:cs="Times New Roman"/>
                <w:b/>
                <w:bCs/>
                <w:sz w:val="14"/>
                <w:szCs w:val="14"/>
                <w:lang w:val="en-US"/>
              </w:rPr>
            </w:pPr>
            <w:r w:rsidRPr="00E2261E">
              <w:rPr>
                <w:rFonts w:ascii="Times New Roman" w:eastAsia="Times New Roman" w:hAnsi="Times New Roman" w:cs="Times New Roman"/>
                <w:b/>
                <w:bCs/>
                <w:sz w:val="14"/>
                <w:szCs w:val="14"/>
                <w:lang w:val="en-US"/>
              </w:rPr>
              <w:t>PO8</w:t>
            </w:r>
          </w:p>
        </w:tc>
        <w:tc>
          <w:tcPr>
            <w:tcW w:w="0" w:type="auto"/>
          </w:tcPr>
          <w:p w14:paraId="73DD74BF" w14:textId="33E7C44D" w:rsidR="00E2261E" w:rsidRPr="00E2261E" w:rsidRDefault="00E2261E" w:rsidP="004102AF">
            <w:pPr>
              <w:jc w:val="center"/>
              <w:rPr>
                <w:rFonts w:ascii="Times New Roman" w:eastAsia="Times New Roman" w:hAnsi="Times New Roman" w:cs="Times New Roman"/>
                <w:b/>
                <w:bCs/>
                <w:sz w:val="14"/>
                <w:szCs w:val="14"/>
                <w:lang w:val="en-US"/>
              </w:rPr>
            </w:pPr>
            <w:r w:rsidRPr="00E2261E">
              <w:rPr>
                <w:rFonts w:ascii="Times New Roman" w:eastAsia="Times New Roman" w:hAnsi="Times New Roman" w:cs="Times New Roman"/>
                <w:b/>
                <w:bCs/>
                <w:sz w:val="14"/>
                <w:szCs w:val="14"/>
                <w:lang w:val="en-US"/>
              </w:rPr>
              <w:t>PO9</w:t>
            </w:r>
          </w:p>
        </w:tc>
        <w:tc>
          <w:tcPr>
            <w:tcW w:w="0" w:type="auto"/>
          </w:tcPr>
          <w:p w14:paraId="21608BD9" w14:textId="0B22F367" w:rsidR="00E2261E" w:rsidRPr="00E2261E" w:rsidRDefault="00E2261E" w:rsidP="004102AF">
            <w:pPr>
              <w:jc w:val="center"/>
              <w:rPr>
                <w:rFonts w:ascii="Times New Roman" w:eastAsia="Times New Roman" w:hAnsi="Times New Roman" w:cs="Times New Roman"/>
                <w:b/>
                <w:bCs/>
                <w:sz w:val="14"/>
                <w:szCs w:val="14"/>
                <w:lang w:val="en-US"/>
              </w:rPr>
            </w:pPr>
            <w:r w:rsidRPr="00E2261E">
              <w:rPr>
                <w:rFonts w:ascii="Times New Roman" w:eastAsia="Times New Roman" w:hAnsi="Times New Roman" w:cs="Times New Roman"/>
                <w:b/>
                <w:bCs/>
                <w:sz w:val="14"/>
                <w:szCs w:val="14"/>
                <w:lang w:val="en-US"/>
              </w:rPr>
              <w:t>PO10</w:t>
            </w:r>
          </w:p>
        </w:tc>
        <w:tc>
          <w:tcPr>
            <w:tcW w:w="0" w:type="auto"/>
            <w:hideMark/>
          </w:tcPr>
          <w:p w14:paraId="76C287F6" w14:textId="38FB7266" w:rsidR="00E2261E" w:rsidRPr="00E2261E" w:rsidRDefault="00E2261E" w:rsidP="004102AF">
            <w:pPr>
              <w:jc w:val="center"/>
              <w:rPr>
                <w:rFonts w:ascii="Times New Roman" w:eastAsia="Times New Roman" w:hAnsi="Times New Roman" w:cs="Times New Roman"/>
                <w:b/>
                <w:bCs/>
                <w:sz w:val="14"/>
                <w:szCs w:val="14"/>
                <w:lang w:val="en-US"/>
              </w:rPr>
            </w:pPr>
            <w:r w:rsidRPr="00E2261E">
              <w:rPr>
                <w:rFonts w:ascii="Times New Roman" w:eastAsia="Times New Roman" w:hAnsi="Times New Roman" w:cs="Times New Roman"/>
                <w:b/>
                <w:bCs/>
                <w:sz w:val="14"/>
                <w:szCs w:val="14"/>
                <w:lang w:val="en-US"/>
              </w:rPr>
              <w:t>PO11</w:t>
            </w:r>
          </w:p>
        </w:tc>
        <w:tc>
          <w:tcPr>
            <w:tcW w:w="0" w:type="auto"/>
          </w:tcPr>
          <w:p w14:paraId="4E593104" w14:textId="1E591695" w:rsidR="00E2261E" w:rsidRPr="00E2261E" w:rsidRDefault="00E2261E" w:rsidP="004102AF">
            <w:pPr>
              <w:jc w:val="center"/>
              <w:rPr>
                <w:rFonts w:ascii="Times New Roman" w:eastAsia="Times New Roman" w:hAnsi="Times New Roman" w:cs="Times New Roman"/>
                <w:b/>
                <w:bCs/>
                <w:sz w:val="14"/>
                <w:szCs w:val="14"/>
                <w:lang w:val="en-US"/>
              </w:rPr>
            </w:pPr>
            <w:r w:rsidRPr="00E2261E">
              <w:rPr>
                <w:rFonts w:ascii="Times New Roman" w:eastAsia="Times New Roman" w:hAnsi="Times New Roman" w:cs="Times New Roman"/>
                <w:b/>
                <w:bCs/>
                <w:sz w:val="14"/>
                <w:szCs w:val="14"/>
                <w:lang w:val="en-US"/>
              </w:rPr>
              <w:t>PO12</w:t>
            </w:r>
          </w:p>
        </w:tc>
        <w:tc>
          <w:tcPr>
            <w:tcW w:w="0" w:type="auto"/>
            <w:hideMark/>
          </w:tcPr>
          <w:p w14:paraId="1FE6E0B4" w14:textId="03542697" w:rsidR="00E2261E" w:rsidRPr="00E2261E" w:rsidRDefault="00E2261E" w:rsidP="004102AF">
            <w:pPr>
              <w:jc w:val="center"/>
              <w:rPr>
                <w:rFonts w:ascii="Times New Roman" w:eastAsia="Times New Roman" w:hAnsi="Times New Roman" w:cs="Times New Roman"/>
                <w:b/>
                <w:bCs/>
                <w:sz w:val="14"/>
                <w:szCs w:val="14"/>
                <w:lang w:val="en-US"/>
              </w:rPr>
            </w:pPr>
            <w:r w:rsidRPr="00E2261E">
              <w:rPr>
                <w:rFonts w:ascii="Times New Roman" w:eastAsia="Times New Roman" w:hAnsi="Times New Roman" w:cs="Times New Roman"/>
                <w:b/>
                <w:bCs/>
                <w:sz w:val="14"/>
                <w:szCs w:val="14"/>
                <w:lang w:val="en-US"/>
              </w:rPr>
              <w:t>PSO1</w:t>
            </w:r>
          </w:p>
        </w:tc>
        <w:tc>
          <w:tcPr>
            <w:tcW w:w="0" w:type="auto"/>
            <w:hideMark/>
          </w:tcPr>
          <w:p w14:paraId="77472870" w14:textId="77777777" w:rsidR="00E2261E" w:rsidRPr="00E2261E" w:rsidRDefault="00E2261E" w:rsidP="004102AF">
            <w:pPr>
              <w:jc w:val="center"/>
              <w:rPr>
                <w:rFonts w:ascii="Times New Roman" w:eastAsia="Times New Roman" w:hAnsi="Times New Roman" w:cs="Times New Roman"/>
                <w:b/>
                <w:bCs/>
                <w:sz w:val="14"/>
                <w:szCs w:val="14"/>
                <w:lang w:val="en-US"/>
              </w:rPr>
            </w:pPr>
            <w:r w:rsidRPr="00E2261E">
              <w:rPr>
                <w:rFonts w:ascii="Times New Roman" w:eastAsia="Times New Roman" w:hAnsi="Times New Roman" w:cs="Times New Roman"/>
                <w:b/>
                <w:bCs/>
                <w:sz w:val="14"/>
                <w:szCs w:val="14"/>
                <w:lang w:val="en-US"/>
              </w:rPr>
              <w:t>PSO2</w:t>
            </w:r>
          </w:p>
        </w:tc>
        <w:tc>
          <w:tcPr>
            <w:tcW w:w="0" w:type="auto"/>
            <w:hideMark/>
          </w:tcPr>
          <w:p w14:paraId="7FE742BA" w14:textId="77777777" w:rsidR="00E2261E" w:rsidRPr="00E2261E" w:rsidRDefault="00E2261E" w:rsidP="004102AF">
            <w:pPr>
              <w:jc w:val="center"/>
              <w:rPr>
                <w:rFonts w:ascii="Times New Roman" w:eastAsia="Times New Roman" w:hAnsi="Times New Roman" w:cs="Times New Roman"/>
                <w:b/>
                <w:bCs/>
                <w:sz w:val="14"/>
                <w:szCs w:val="14"/>
                <w:lang w:val="en-US"/>
              </w:rPr>
            </w:pPr>
            <w:r w:rsidRPr="00E2261E">
              <w:rPr>
                <w:rFonts w:ascii="Times New Roman" w:eastAsia="Times New Roman" w:hAnsi="Times New Roman" w:cs="Times New Roman"/>
                <w:b/>
                <w:bCs/>
                <w:sz w:val="14"/>
                <w:szCs w:val="14"/>
                <w:lang w:val="en-US"/>
              </w:rPr>
              <w:t>PSO3</w:t>
            </w:r>
          </w:p>
        </w:tc>
      </w:tr>
      <w:tr w:rsidR="00E2261E" w:rsidRPr="00E2261E" w14:paraId="5FD9EA11" w14:textId="77777777" w:rsidTr="004102AF">
        <w:tc>
          <w:tcPr>
            <w:tcW w:w="0" w:type="auto"/>
            <w:hideMark/>
          </w:tcPr>
          <w:p w14:paraId="6D50F65E"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CO1</w:t>
            </w:r>
          </w:p>
        </w:tc>
        <w:tc>
          <w:tcPr>
            <w:tcW w:w="0" w:type="auto"/>
            <w:hideMark/>
          </w:tcPr>
          <w:p w14:paraId="56086D62"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3</w:t>
            </w:r>
          </w:p>
        </w:tc>
        <w:tc>
          <w:tcPr>
            <w:tcW w:w="0" w:type="auto"/>
            <w:hideMark/>
          </w:tcPr>
          <w:p w14:paraId="1C591E8C"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c>
          <w:tcPr>
            <w:tcW w:w="0" w:type="auto"/>
            <w:hideMark/>
          </w:tcPr>
          <w:p w14:paraId="21F5A173"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c>
          <w:tcPr>
            <w:tcW w:w="0" w:type="auto"/>
            <w:hideMark/>
          </w:tcPr>
          <w:p w14:paraId="673F8248"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0A75E544"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67E924C3"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76343C7B"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tcPr>
          <w:p w14:paraId="2652985E" w14:textId="56E07462"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tcPr>
          <w:p w14:paraId="62A97334" w14:textId="3DBB2ACD"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4D012D40" w14:textId="0FE1C0AD"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tcPr>
          <w:p w14:paraId="5C7D6C2F" w14:textId="5AC409F3"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4131BFC0" w14:textId="4EBA4F34"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c>
          <w:tcPr>
            <w:tcW w:w="0" w:type="auto"/>
            <w:hideMark/>
          </w:tcPr>
          <w:p w14:paraId="2C95F7E0"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c>
          <w:tcPr>
            <w:tcW w:w="0" w:type="auto"/>
            <w:hideMark/>
          </w:tcPr>
          <w:p w14:paraId="10531F06"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r>
      <w:tr w:rsidR="00E2261E" w:rsidRPr="00E2261E" w14:paraId="1579925B" w14:textId="77777777" w:rsidTr="004102AF">
        <w:tc>
          <w:tcPr>
            <w:tcW w:w="0" w:type="auto"/>
            <w:hideMark/>
          </w:tcPr>
          <w:p w14:paraId="45F5738E"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CO2</w:t>
            </w:r>
          </w:p>
        </w:tc>
        <w:tc>
          <w:tcPr>
            <w:tcW w:w="0" w:type="auto"/>
            <w:hideMark/>
          </w:tcPr>
          <w:p w14:paraId="745EDF35"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c>
          <w:tcPr>
            <w:tcW w:w="0" w:type="auto"/>
            <w:hideMark/>
          </w:tcPr>
          <w:p w14:paraId="76A5DF2C"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c>
          <w:tcPr>
            <w:tcW w:w="0" w:type="auto"/>
            <w:hideMark/>
          </w:tcPr>
          <w:p w14:paraId="546FA2FA"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3</w:t>
            </w:r>
          </w:p>
        </w:tc>
        <w:tc>
          <w:tcPr>
            <w:tcW w:w="0" w:type="auto"/>
            <w:hideMark/>
          </w:tcPr>
          <w:p w14:paraId="59CC44BC"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c>
          <w:tcPr>
            <w:tcW w:w="0" w:type="auto"/>
            <w:hideMark/>
          </w:tcPr>
          <w:p w14:paraId="0C75BA10"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c>
          <w:tcPr>
            <w:tcW w:w="0" w:type="auto"/>
            <w:hideMark/>
          </w:tcPr>
          <w:p w14:paraId="1B6FC285"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29861F77"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tcPr>
          <w:p w14:paraId="6787C021" w14:textId="7BDDB5C1"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tcPr>
          <w:p w14:paraId="632BB17D" w14:textId="5065D56F"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1971E615" w14:textId="19B5813D"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c>
          <w:tcPr>
            <w:tcW w:w="0" w:type="auto"/>
          </w:tcPr>
          <w:p w14:paraId="329F69DA" w14:textId="2DBE957B"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419482E7" w14:textId="52AC2F4C"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3</w:t>
            </w:r>
          </w:p>
        </w:tc>
        <w:tc>
          <w:tcPr>
            <w:tcW w:w="0" w:type="auto"/>
            <w:hideMark/>
          </w:tcPr>
          <w:p w14:paraId="796EB87F"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3</w:t>
            </w:r>
          </w:p>
        </w:tc>
        <w:tc>
          <w:tcPr>
            <w:tcW w:w="0" w:type="auto"/>
            <w:hideMark/>
          </w:tcPr>
          <w:p w14:paraId="27A8E583"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r>
      <w:tr w:rsidR="00E2261E" w:rsidRPr="00E2261E" w14:paraId="2A2DB552" w14:textId="77777777" w:rsidTr="004102AF">
        <w:tc>
          <w:tcPr>
            <w:tcW w:w="0" w:type="auto"/>
            <w:hideMark/>
          </w:tcPr>
          <w:p w14:paraId="73F076A3"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CO3</w:t>
            </w:r>
          </w:p>
        </w:tc>
        <w:tc>
          <w:tcPr>
            <w:tcW w:w="0" w:type="auto"/>
            <w:hideMark/>
          </w:tcPr>
          <w:p w14:paraId="6B04334A"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3</w:t>
            </w:r>
          </w:p>
        </w:tc>
        <w:tc>
          <w:tcPr>
            <w:tcW w:w="0" w:type="auto"/>
            <w:hideMark/>
          </w:tcPr>
          <w:p w14:paraId="1B308343"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c>
          <w:tcPr>
            <w:tcW w:w="0" w:type="auto"/>
            <w:hideMark/>
          </w:tcPr>
          <w:p w14:paraId="2F28720A"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c>
          <w:tcPr>
            <w:tcW w:w="0" w:type="auto"/>
            <w:hideMark/>
          </w:tcPr>
          <w:p w14:paraId="3DABB529"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c>
          <w:tcPr>
            <w:tcW w:w="0" w:type="auto"/>
            <w:hideMark/>
          </w:tcPr>
          <w:p w14:paraId="7F51C354"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c>
          <w:tcPr>
            <w:tcW w:w="0" w:type="auto"/>
            <w:hideMark/>
          </w:tcPr>
          <w:p w14:paraId="7EBF5AC2"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0E09BE63"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tcPr>
          <w:p w14:paraId="5BA7414F" w14:textId="0392AB5F"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tcPr>
          <w:p w14:paraId="54915872" w14:textId="6DB9F0CB"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26D9A3D3" w14:textId="1E44E852"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tcPr>
          <w:p w14:paraId="7F5AD719" w14:textId="0379603C"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066E908D" w14:textId="28AC919C"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c>
          <w:tcPr>
            <w:tcW w:w="0" w:type="auto"/>
            <w:hideMark/>
          </w:tcPr>
          <w:p w14:paraId="5AAC1BDB"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3</w:t>
            </w:r>
          </w:p>
        </w:tc>
        <w:tc>
          <w:tcPr>
            <w:tcW w:w="0" w:type="auto"/>
            <w:hideMark/>
          </w:tcPr>
          <w:p w14:paraId="17B587F6"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r>
      <w:tr w:rsidR="00E2261E" w:rsidRPr="00E2261E" w14:paraId="591459EA" w14:textId="77777777" w:rsidTr="004102AF">
        <w:tc>
          <w:tcPr>
            <w:tcW w:w="0" w:type="auto"/>
            <w:hideMark/>
          </w:tcPr>
          <w:p w14:paraId="3691D32C" w14:textId="04BB14E6"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CO4</w:t>
            </w:r>
          </w:p>
        </w:tc>
        <w:tc>
          <w:tcPr>
            <w:tcW w:w="0" w:type="auto"/>
            <w:hideMark/>
          </w:tcPr>
          <w:p w14:paraId="135F044C"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c>
          <w:tcPr>
            <w:tcW w:w="0" w:type="auto"/>
            <w:hideMark/>
          </w:tcPr>
          <w:p w14:paraId="3F348BC3"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c>
          <w:tcPr>
            <w:tcW w:w="0" w:type="auto"/>
            <w:hideMark/>
          </w:tcPr>
          <w:p w14:paraId="5DE27B80"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3</w:t>
            </w:r>
          </w:p>
        </w:tc>
        <w:tc>
          <w:tcPr>
            <w:tcW w:w="0" w:type="auto"/>
            <w:hideMark/>
          </w:tcPr>
          <w:p w14:paraId="54A8B82A"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c>
          <w:tcPr>
            <w:tcW w:w="0" w:type="auto"/>
            <w:hideMark/>
          </w:tcPr>
          <w:p w14:paraId="67ADF4DA"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c>
          <w:tcPr>
            <w:tcW w:w="0" w:type="auto"/>
            <w:hideMark/>
          </w:tcPr>
          <w:p w14:paraId="179747FC"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21B13A88"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tcPr>
          <w:p w14:paraId="104E78DD" w14:textId="2CC51189"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tcPr>
          <w:p w14:paraId="442D0746" w14:textId="1157840D"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271F3EC9" w14:textId="66FAF244"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c>
          <w:tcPr>
            <w:tcW w:w="0" w:type="auto"/>
          </w:tcPr>
          <w:p w14:paraId="64A073BF" w14:textId="626D9B63"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74B87484" w14:textId="5AFADA95"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3</w:t>
            </w:r>
          </w:p>
        </w:tc>
        <w:tc>
          <w:tcPr>
            <w:tcW w:w="0" w:type="auto"/>
            <w:hideMark/>
          </w:tcPr>
          <w:p w14:paraId="635AE170"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c>
          <w:tcPr>
            <w:tcW w:w="0" w:type="auto"/>
            <w:hideMark/>
          </w:tcPr>
          <w:p w14:paraId="30877EB3"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r>
      <w:tr w:rsidR="00E2261E" w:rsidRPr="00E2261E" w14:paraId="11352578" w14:textId="77777777" w:rsidTr="004102AF">
        <w:tc>
          <w:tcPr>
            <w:tcW w:w="0" w:type="auto"/>
            <w:hideMark/>
          </w:tcPr>
          <w:p w14:paraId="7CCA4B62"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CO5</w:t>
            </w:r>
          </w:p>
        </w:tc>
        <w:tc>
          <w:tcPr>
            <w:tcW w:w="0" w:type="auto"/>
            <w:hideMark/>
          </w:tcPr>
          <w:p w14:paraId="77BAE596"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c>
          <w:tcPr>
            <w:tcW w:w="0" w:type="auto"/>
            <w:hideMark/>
          </w:tcPr>
          <w:p w14:paraId="5806966A"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0FC54225"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c>
          <w:tcPr>
            <w:tcW w:w="0" w:type="auto"/>
            <w:hideMark/>
          </w:tcPr>
          <w:p w14:paraId="1D872C8E"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65C51661"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c>
          <w:tcPr>
            <w:tcW w:w="0" w:type="auto"/>
            <w:hideMark/>
          </w:tcPr>
          <w:p w14:paraId="54F87C6D"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c>
          <w:tcPr>
            <w:tcW w:w="0" w:type="auto"/>
            <w:hideMark/>
          </w:tcPr>
          <w:p w14:paraId="5BCA3EBB"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c>
          <w:tcPr>
            <w:tcW w:w="0" w:type="auto"/>
          </w:tcPr>
          <w:p w14:paraId="0EA6F162" w14:textId="1F3E8D30"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tcPr>
          <w:p w14:paraId="692395AD" w14:textId="65719434"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78D583AA" w14:textId="0E7CE9D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tcPr>
          <w:p w14:paraId="693F31BA" w14:textId="21EF0AA5"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0</w:t>
            </w:r>
          </w:p>
        </w:tc>
        <w:tc>
          <w:tcPr>
            <w:tcW w:w="0" w:type="auto"/>
            <w:hideMark/>
          </w:tcPr>
          <w:p w14:paraId="32291B00" w14:textId="7A855C9F"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c>
          <w:tcPr>
            <w:tcW w:w="0" w:type="auto"/>
            <w:hideMark/>
          </w:tcPr>
          <w:p w14:paraId="6DFDADC8"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1</w:t>
            </w:r>
          </w:p>
        </w:tc>
        <w:tc>
          <w:tcPr>
            <w:tcW w:w="0" w:type="auto"/>
            <w:hideMark/>
          </w:tcPr>
          <w:p w14:paraId="3800C93E" w14:textId="77777777" w:rsidR="00E2261E" w:rsidRPr="00E2261E" w:rsidRDefault="00E2261E" w:rsidP="004102AF">
            <w:pPr>
              <w:rPr>
                <w:rFonts w:ascii="Times New Roman" w:eastAsia="Times New Roman" w:hAnsi="Times New Roman" w:cs="Times New Roman"/>
                <w:sz w:val="14"/>
                <w:szCs w:val="14"/>
                <w:lang w:val="en-US"/>
              </w:rPr>
            </w:pPr>
            <w:r w:rsidRPr="00E2261E">
              <w:rPr>
                <w:rFonts w:ascii="Times New Roman" w:eastAsia="Times New Roman" w:hAnsi="Times New Roman" w:cs="Times New Roman"/>
                <w:sz w:val="14"/>
                <w:szCs w:val="14"/>
                <w:lang w:val="en-US"/>
              </w:rPr>
              <w:t>2</w:t>
            </w:r>
          </w:p>
        </w:tc>
      </w:tr>
      <w:bookmarkEnd w:id="0"/>
    </w:tbl>
    <w:p w14:paraId="7392DB97" w14:textId="7642AB09" w:rsidR="005B373C" w:rsidRDefault="005B373C" w:rsidP="00035591">
      <w:pPr>
        <w:spacing w:before="240" w:after="0" w:line="240" w:lineRule="auto"/>
      </w:pPr>
    </w:p>
    <w:p w14:paraId="3DE2C470" w14:textId="77777777" w:rsidR="00A63D0E" w:rsidRDefault="00A63D0E">
      <w:pPr>
        <w:spacing w:before="240" w:after="0" w:line="240" w:lineRule="auto"/>
        <w:ind w:left="227"/>
        <w:jc w:val="center"/>
        <w:rPr>
          <w:rFonts w:ascii="Times New Roman" w:eastAsia="Times New Roman" w:hAnsi="Times New Roman" w:cs="Times New Roman"/>
          <w:b/>
          <w:sz w:val="28"/>
          <w:szCs w:val="28"/>
        </w:rPr>
      </w:pPr>
    </w:p>
    <w:p w14:paraId="193504C5" w14:textId="77777777" w:rsidR="00A63D0E" w:rsidRDefault="00A63D0E">
      <w:pPr>
        <w:spacing w:before="240" w:after="0" w:line="240" w:lineRule="auto"/>
        <w:ind w:left="227"/>
        <w:jc w:val="center"/>
        <w:rPr>
          <w:rFonts w:ascii="Times New Roman" w:eastAsia="Times New Roman" w:hAnsi="Times New Roman" w:cs="Times New Roman"/>
          <w:b/>
          <w:sz w:val="28"/>
          <w:szCs w:val="28"/>
        </w:rPr>
      </w:pPr>
    </w:p>
    <w:p w14:paraId="7CD481F0" w14:textId="77777777" w:rsidR="00A63D0E" w:rsidRDefault="00A63D0E" w:rsidP="00A96656">
      <w:pPr>
        <w:spacing w:before="240" w:after="0" w:line="240" w:lineRule="auto"/>
        <w:rPr>
          <w:rFonts w:ascii="Times New Roman" w:eastAsia="Times New Roman" w:hAnsi="Times New Roman" w:cs="Times New Roman"/>
          <w:b/>
          <w:sz w:val="28"/>
          <w:szCs w:val="28"/>
        </w:rPr>
      </w:pPr>
    </w:p>
    <w:p w14:paraId="26C068E4" w14:textId="77777777" w:rsidR="004B656D" w:rsidRDefault="004B656D" w:rsidP="00A96656">
      <w:pPr>
        <w:spacing w:before="240" w:after="0" w:line="240" w:lineRule="auto"/>
        <w:rPr>
          <w:rFonts w:ascii="Times New Roman" w:eastAsia="Times New Roman" w:hAnsi="Times New Roman" w:cs="Times New Roman"/>
          <w:b/>
          <w:sz w:val="28"/>
          <w:szCs w:val="28"/>
        </w:rPr>
      </w:pPr>
    </w:p>
    <w:p w14:paraId="06FA55D1" w14:textId="77777777" w:rsidR="004B656D" w:rsidRDefault="004B656D" w:rsidP="00A96656">
      <w:pPr>
        <w:spacing w:before="240" w:after="0" w:line="240" w:lineRule="auto"/>
        <w:rPr>
          <w:rFonts w:ascii="Times New Roman" w:eastAsia="Times New Roman" w:hAnsi="Times New Roman" w:cs="Times New Roman"/>
          <w:b/>
          <w:sz w:val="28"/>
          <w:szCs w:val="28"/>
        </w:rPr>
      </w:pPr>
    </w:p>
    <w:p w14:paraId="3720665F" w14:textId="77777777" w:rsidR="004B656D" w:rsidRDefault="004B656D" w:rsidP="00A96656">
      <w:pPr>
        <w:spacing w:before="240" w:after="0" w:line="240" w:lineRule="auto"/>
        <w:rPr>
          <w:rFonts w:ascii="Times New Roman" w:eastAsia="Times New Roman" w:hAnsi="Times New Roman" w:cs="Times New Roman"/>
          <w:b/>
          <w:sz w:val="28"/>
          <w:szCs w:val="28"/>
        </w:rPr>
      </w:pPr>
    </w:p>
    <w:p w14:paraId="63FF142F" w14:textId="15B93289" w:rsidR="005B373C" w:rsidRDefault="00000000">
      <w:pPr>
        <w:spacing w:before="240" w:after="0" w:line="240" w:lineRule="auto"/>
        <w:ind w:left="227"/>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V-</w:t>
      </w:r>
      <w:proofErr w:type="gramStart"/>
      <w:r>
        <w:rPr>
          <w:rFonts w:ascii="Times New Roman" w:eastAsia="Times New Roman" w:hAnsi="Times New Roman" w:cs="Times New Roman"/>
          <w:b/>
          <w:sz w:val="28"/>
          <w:szCs w:val="28"/>
        </w:rPr>
        <w:t>2 :</w:t>
      </w:r>
      <w:proofErr w:type="gramEnd"/>
      <w:r>
        <w:rPr>
          <w:rFonts w:ascii="Times New Roman" w:eastAsia="Times New Roman" w:hAnsi="Times New Roman" w:cs="Times New Roman"/>
          <w:b/>
          <w:sz w:val="28"/>
          <w:szCs w:val="28"/>
        </w:rPr>
        <w:t xml:space="preserve"> Dynamics of Machine</w:t>
      </w:r>
    </w:p>
    <w:p w14:paraId="4BB6314E" w14:textId="77777777" w:rsidR="005B373C" w:rsidRDefault="005B373C">
      <w:pPr>
        <w:spacing w:after="0" w:line="240" w:lineRule="auto"/>
        <w:rPr>
          <w:rFonts w:ascii="Times New Roman" w:eastAsia="Times New Roman" w:hAnsi="Times New Roman" w:cs="Times New Roman"/>
          <w:sz w:val="24"/>
          <w:szCs w:val="24"/>
        </w:rPr>
      </w:pPr>
    </w:p>
    <w:tbl>
      <w:tblPr>
        <w:tblStyle w:val="afff4"/>
        <w:tblW w:w="9016" w:type="dxa"/>
        <w:tblLayout w:type="fixed"/>
        <w:tblLook w:val="0400" w:firstRow="0" w:lastRow="0" w:firstColumn="0" w:lastColumn="0" w:noHBand="0" w:noVBand="1"/>
      </w:tblPr>
      <w:tblGrid>
        <w:gridCol w:w="1243"/>
        <w:gridCol w:w="1730"/>
        <w:gridCol w:w="408"/>
        <w:gridCol w:w="412"/>
        <w:gridCol w:w="676"/>
        <w:gridCol w:w="351"/>
        <w:gridCol w:w="1046"/>
        <w:gridCol w:w="632"/>
        <w:gridCol w:w="420"/>
        <w:gridCol w:w="541"/>
        <w:gridCol w:w="722"/>
        <w:gridCol w:w="835"/>
      </w:tblGrid>
      <w:tr w:rsidR="005B373C" w14:paraId="761E78F1" w14:textId="77777777">
        <w:trPr>
          <w:trHeight w:val="657"/>
        </w:trPr>
        <w:tc>
          <w:tcPr>
            <w:tcW w:w="1243" w:type="dxa"/>
            <w:vMerge w:val="restart"/>
            <w:tcBorders>
              <w:top w:val="single" w:sz="4" w:space="0" w:color="000000"/>
              <w:left w:val="single" w:sz="4" w:space="0" w:color="000000"/>
              <w:bottom w:val="single" w:sz="4" w:space="0" w:color="000000"/>
              <w:right w:val="single" w:sz="4" w:space="0" w:color="000000"/>
            </w:tcBorders>
          </w:tcPr>
          <w:p w14:paraId="278E5C32" w14:textId="77777777" w:rsidR="005B373C" w:rsidRDefault="005B373C">
            <w:pPr>
              <w:spacing w:after="0" w:line="240" w:lineRule="auto"/>
              <w:rPr>
                <w:rFonts w:ascii="Times New Roman" w:eastAsia="Times New Roman" w:hAnsi="Times New Roman" w:cs="Times New Roman"/>
                <w:sz w:val="24"/>
                <w:szCs w:val="24"/>
              </w:rPr>
            </w:pPr>
          </w:p>
          <w:p w14:paraId="1B73C25B" w14:textId="77777777" w:rsidR="005B373C" w:rsidRDefault="00000000">
            <w:pPr>
              <w:spacing w:after="0" w:line="240" w:lineRule="auto"/>
              <w:ind w:left="114" w:right="99" w:hanging="11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1730" w:type="dxa"/>
            <w:vMerge w:val="restart"/>
            <w:tcBorders>
              <w:top w:val="single" w:sz="4" w:space="0" w:color="000000"/>
              <w:left w:val="single" w:sz="4" w:space="0" w:color="000000"/>
              <w:bottom w:val="single" w:sz="4" w:space="0" w:color="000000"/>
              <w:right w:val="single" w:sz="4" w:space="0" w:color="000000"/>
            </w:tcBorders>
          </w:tcPr>
          <w:p w14:paraId="42F3EEE1" w14:textId="77777777" w:rsidR="005B373C" w:rsidRDefault="005B373C">
            <w:pPr>
              <w:spacing w:after="0" w:line="240" w:lineRule="auto"/>
              <w:rPr>
                <w:rFonts w:ascii="Times New Roman" w:eastAsia="Times New Roman" w:hAnsi="Times New Roman" w:cs="Times New Roman"/>
                <w:sz w:val="24"/>
                <w:szCs w:val="24"/>
              </w:rPr>
            </w:pPr>
          </w:p>
          <w:p w14:paraId="23201511" w14:textId="77777777" w:rsidR="005B373C" w:rsidRDefault="00000000">
            <w:pPr>
              <w:spacing w:after="0" w:line="240" w:lineRule="auto"/>
              <w:ind w:left="232"/>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893" w:type="dxa"/>
            <w:gridSpan w:val="5"/>
            <w:tcBorders>
              <w:top w:val="single" w:sz="4" w:space="0" w:color="000000"/>
              <w:left w:val="single" w:sz="4" w:space="0" w:color="000000"/>
              <w:bottom w:val="single" w:sz="4" w:space="0" w:color="000000"/>
              <w:right w:val="single" w:sz="4" w:space="0" w:color="000000"/>
            </w:tcBorders>
          </w:tcPr>
          <w:p w14:paraId="20D4F329" w14:textId="77777777" w:rsidR="005B373C" w:rsidRDefault="00000000">
            <w:pPr>
              <w:spacing w:before="63" w:after="0" w:line="240" w:lineRule="auto"/>
              <w:ind w:left="263" w:firstLine="64"/>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 (Weightage in Hr.)</w:t>
            </w:r>
          </w:p>
        </w:tc>
        <w:tc>
          <w:tcPr>
            <w:tcW w:w="3150" w:type="dxa"/>
            <w:gridSpan w:val="5"/>
            <w:tcBorders>
              <w:top w:val="single" w:sz="4" w:space="0" w:color="000000"/>
              <w:left w:val="single" w:sz="4" w:space="0" w:color="000000"/>
              <w:bottom w:val="single" w:sz="4" w:space="0" w:color="000000"/>
              <w:right w:val="single" w:sz="4" w:space="0" w:color="000000"/>
            </w:tcBorders>
          </w:tcPr>
          <w:p w14:paraId="24813866" w14:textId="77777777" w:rsidR="005B373C" w:rsidRDefault="00000000">
            <w:pPr>
              <w:spacing w:before="51" w:after="0" w:line="240" w:lineRule="auto"/>
              <w:ind w:left="890"/>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0C5D65FE" w14:textId="77777777" w:rsidR="005B373C" w:rsidRDefault="00000000">
            <w:pPr>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0DE8B188" w14:textId="77777777">
        <w:trPr>
          <w:trHeight w:val="270"/>
        </w:trPr>
        <w:tc>
          <w:tcPr>
            <w:tcW w:w="1243" w:type="dxa"/>
            <w:vMerge/>
            <w:tcBorders>
              <w:top w:val="single" w:sz="4" w:space="0" w:color="000000"/>
              <w:left w:val="single" w:sz="4" w:space="0" w:color="000000"/>
              <w:bottom w:val="single" w:sz="4" w:space="0" w:color="000000"/>
              <w:right w:val="single" w:sz="4" w:space="0" w:color="000000"/>
            </w:tcBorders>
          </w:tcPr>
          <w:p w14:paraId="0A12B42F"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vMerge/>
            <w:tcBorders>
              <w:top w:val="single" w:sz="4" w:space="0" w:color="000000"/>
              <w:left w:val="single" w:sz="4" w:space="0" w:color="000000"/>
              <w:bottom w:val="single" w:sz="4" w:space="0" w:color="000000"/>
              <w:right w:val="single" w:sz="4" w:space="0" w:color="000000"/>
            </w:tcBorders>
          </w:tcPr>
          <w:p w14:paraId="0A9721A8"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 w:type="dxa"/>
            <w:vMerge w:val="restart"/>
            <w:tcBorders>
              <w:top w:val="single" w:sz="4" w:space="0" w:color="000000"/>
              <w:left w:val="single" w:sz="4" w:space="0" w:color="000000"/>
              <w:bottom w:val="single" w:sz="4" w:space="0" w:color="000000"/>
              <w:right w:val="single" w:sz="4" w:space="0" w:color="000000"/>
            </w:tcBorders>
          </w:tcPr>
          <w:p w14:paraId="62F2CE72" w14:textId="77777777" w:rsidR="005B373C" w:rsidRDefault="00000000">
            <w:pPr>
              <w:spacing w:before="149" w:after="0" w:line="240" w:lineRule="auto"/>
              <w:ind w:left="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412" w:type="dxa"/>
            <w:vMerge w:val="restart"/>
            <w:tcBorders>
              <w:top w:val="single" w:sz="4" w:space="0" w:color="000000"/>
              <w:left w:val="single" w:sz="4" w:space="0" w:color="000000"/>
              <w:bottom w:val="single" w:sz="4" w:space="0" w:color="000000"/>
              <w:right w:val="single" w:sz="4" w:space="0" w:color="000000"/>
            </w:tcBorders>
          </w:tcPr>
          <w:p w14:paraId="17E6CFE5" w14:textId="77777777" w:rsidR="005B373C" w:rsidRDefault="00000000">
            <w:pPr>
              <w:spacing w:before="149" w:after="0" w:line="240" w:lineRule="auto"/>
              <w:ind w:left="7" w:right="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676" w:type="dxa"/>
            <w:vMerge w:val="restart"/>
            <w:tcBorders>
              <w:top w:val="single" w:sz="4" w:space="0" w:color="000000"/>
              <w:left w:val="single" w:sz="4" w:space="0" w:color="000000"/>
              <w:bottom w:val="single" w:sz="4" w:space="0" w:color="000000"/>
              <w:right w:val="single" w:sz="4" w:space="0" w:color="000000"/>
            </w:tcBorders>
          </w:tcPr>
          <w:p w14:paraId="0CC24DED" w14:textId="77777777" w:rsidR="005B373C" w:rsidRDefault="00000000">
            <w:pPr>
              <w:spacing w:before="149" w:after="0" w:line="240" w:lineRule="auto"/>
              <w:ind w:left="150"/>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351" w:type="dxa"/>
            <w:vMerge w:val="restart"/>
            <w:tcBorders>
              <w:top w:val="single" w:sz="4" w:space="0" w:color="000000"/>
              <w:left w:val="single" w:sz="4" w:space="0" w:color="000000"/>
              <w:bottom w:val="single" w:sz="4" w:space="0" w:color="000000"/>
              <w:right w:val="single" w:sz="4" w:space="0" w:color="000000"/>
            </w:tcBorders>
          </w:tcPr>
          <w:p w14:paraId="15342663" w14:textId="77777777" w:rsidR="005B373C" w:rsidRDefault="00000000">
            <w:pPr>
              <w:spacing w:before="149"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1046" w:type="dxa"/>
            <w:vMerge w:val="restart"/>
            <w:tcBorders>
              <w:top w:val="single" w:sz="4" w:space="0" w:color="000000"/>
              <w:left w:val="single" w:sz="4" w:space="0" w:color="000000"/>
              <w:bottom w:val="single" w:sz="4" w:space="0" w:color="000000"/>
              <w:right w:val="single" w:sz="4" w:space="0" w:color="000000"/>
            </w:tcBorders>
          </w:tcPr>
          <w:p w14:paraId="0CB15AAA" w14:textId="77777777" w:rsidR="005B373C" w:rsidRDefault="00000000">
            <w:pPr>
              <w:spacing w:before="149" w:after="0" w:line="240" w:lineRule="auto"/>
              <w:ind w:left="196"/>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593" w:type="dxa"/>
            <w:gridSpan w:val="3"/>
            <w:tcBorders>
              <w:top w:val="single" w:sz="4" w:space="0" w:color="000000"/>
              <w:left w:val="single" w:sz="4" w:space="0" w:color="000000"/>
              <w:bottom w:val="single" w:sz="4" w:space="0" w:color="000000"/>
              <w:right w:val="single" w:sz="4" w:space="0" w:color="000000"/>
            </w:tcBorders>
          </w:tcPr>
          <w:p w14:paraId="0AEFF62A" w14:textId="77777777" w:rsidR="005B373C" w:rsidRDefault="00000000">
            <w:pPr>
              <w:spacing w:after="0" w:line="240" w:lineRule="auto"/>
              <w:ind w:left="614"/>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557" w:type="dxa"/>
            <w:gridSpan w:val="2"/>
            <w:tcBorders>
              <w:top w:val="single" w:sz="4" w:space="0" w:color="000000"/>
              <w:left w:val="single" w:sz="4" w:space="0" w:color="000000"/>
              <w:bottom w:val="single" w:sz="4" w:space="0" w:color="000000"/>
              <w:right w:val="single" w:sz="4" w:space="0" w:color="000000"/>
            </w:tcBorders>
          </w:tcPr>
          <w:p w14:paraId="32C36AE5" w14:textId="77777777" w:rsidR="005B373C" w:rsidRDefault="00000000">
            <w:pPr>
              <w:spacing w:after="0" w:line="240" w:lineRule="auto"/>
              <w:ind w:left="340"/>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09B2C5F5" w14:textId="77777777">
        <w:trPr>
          <w:trHeight w:val="290"/>
        </w:trPr>
        <w:tc>
          <w:tcPr>
            <w:tcW w:w="1243" w:type="dxa"/>
            <w:vMerge/>
            <w:tcBorders>
              <w:top w:val="single" w:sz="4" w:space="0" w:color="000000"/>
              <w:left w:val="single" w:sz="4" w:space="0" w:color="000000"/>
              <w:bottom w:val="single" w:sz="4" w:space="0" w:color="000000"/>
              <w:right w:val="single" w:sz="4" w:space="0" w:color="000000"/>
            </w:tcBorders>
          </w:tcPr>
          <w:p w14:paraId="32EF55D2"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vMerge/>
            <w:tcBorders>
              <w:top w:val="single" w:sz="4" w:space="0" w:color="000000"/>
              <w:left w:val="single" w:sz="4" w:space="0" w:color="000000"/>
              <w:bottom w:val="single" w:sz="4" w:space="0" w:color="000000"/>
              <w:right w:val="single" w:sz="4" w:space="0" w:color="000000"/>
            </w:tcBorders>
          </w:tcPr>
          <w:p w14:paraId="22BC2199"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 w:type="dxa"/>
            <w:vMerge/>
            <w:tcBorders>
              <w:top w:val="single" w:sz="4" w:space="0" w:color="000000"/>
              <w:left w:val="single" w:sz="4" w:space="0" w:color="000000"/>
              <w:bottom w:val="single" w:sz="4" w:space="0" w:color="000000"/>
              <w:right w:val="single" w:sz="4" w:space="0" w:color="000000"/>
            </w:tcBorders>
          </w:tcPr>
          <w:p w14:paraId="2661A8ED"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2" w:type="dxa"/>
            <w:vMerge/>
            <w:tcBorders>
              <w:top w:val="single" w:sz="4" w:space="0" w:color="000000"/>
              <w:left w:val="single" w:sz="4" w:space="0" w:color="000000"/>
              <w:bottom w:val="single" w:sz="4" w:space="0" w:color="000000"/>
              <w:right w:val="single" w:sz="4" w:space="0" w:color="000000"/>
            </w:tcBorders>
          </w:tcPr>
          <w:p w14:paraId="0B9A445F"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76" w:type="dxa"/>
            <w:vMerge/>
            <w:tcBorders>
              <w:top w:val="single" w:sz="4" w:space="0" w:color="000000"/>
              <w:left w:val="single" w:sz="4" w:space="0" w:color="000000"/>
              <w:bottom w:val="single" w:sz="4" w:space="0" w:color="000000"/>
              <w:right w:val="single" w:sz="4" w:space="0" w:color="000000"/>
            </w:tcBorders>
          </w:tcPr>
          <w:p w14:paraId="383DB3CC"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51" w:type="dxa"/>
            <w:vMerge/>
            <w:tcBorders>
              <w:top w:val="single" w:sz="4" w:space="0" w:color="000000"/>
              <w:left w:val="single" w:sz="4" w:space="0" w:color="000000"/>
              <w:bottom w:val="single" w:sz="4" w:space="0" w:color="000000"/>
              <w:right w:val="single" w:sz="4" w:space="0" w:color="000000"/>
            </w:tcBorders>
          </w:tcPr>
          <w:p w14:paraId="3227774C"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46" w:type="dxa"/>
            <w:vMerge/>
            <w:tcBorders>
              <w:top w:val="single" w:sz="4" w:space="0" w:color="000000"/>
              <w:left w:val="single" w:sz="4" w:space="0" w:color="000000"/>
              <w:bottom w:val="single" w:sz="4" w:space="0" w:color="000000"/>
              <w:right w:val="single" w:sz="4" w:space="0" w:color="000000"/>
            </w:tcBorders>
          </w:tcPr>
          <w:p w14:paraId="2F185E73"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32" w:type="dxa"/>
            <w:tcBorders>
              <w:top w:val="single" w:sz="4" w:space="0" w:color="000000"/>
              <w:left w:val="single" w:sz="4" w:space="0" w:color="000000"/>
              <w:bottom w:val="single" w:sz="4" w:space="0" w:color="000000"/>
              <w:right w:val="single" w:sz="4" w:space="0" w:color="000000"/>
            </w:tcBorders>
          </w:tcPr>
          <w:p w14:paraId="54EC3253" w14:textId="77777777" w:rsidR="005B373C" w:rsidRDefault="00000000">
            <w:pPr>
              <w:spacing w:after="0" w:line="240" w:lineRule="auto"/>
              <w:ind w:left="19" w:righ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420" w:type="dxa"/>
            <w:tcBorders>
              <w:top w:val="single" w:sz="4" w:space="0" w:color="000000"/>
              <w:left w:val="single" w:sz="4" w:space="0" w:color="000000"/>
              <w:bottom w:val="single" w:sz="4" w:space="0" w:color="000000"/>
              <w:right w:val="single" w:sz="4" w:space="0" w:color="000000"/>
            </w:tcBorders>
          </w:tcPr>
          <w:p w14:paraId="04537E1C" w14:textId="77777777" w:rsidR="005B373C" w:rsidRDefault="00000000">
            <w:pPr>
              <w:spacing w:after="0" w:line="240" w:lineRule="auto"/>
              <w:ind w:left="13"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541" w:type="dxa"/>
            <w:tcBorders>
              <w:top w:val="single" w:sz="4" w:space="0" w:color="000000"/>
              <w:left w:val="single" w:sz="4" w:space="0" w:color="000000"/>
              <w:bottom w:val="single" w:sz="4" w:space="0" w:color="000000"/>
              <w:right w:val="single" w:sz="4" w:space="0" w:color="000000"/>
            </w:tcBorders>
          </w:tcPr>
          <w:p w14:paraId="1219B77D" w14:textId="77777777" w:rsidR="005B373C" w:rsidRDefault="00000000">
            <w:pPr>
              <w:spacing w:after="0" w:line="240" w:lineRule="auto"/>
              <w:ind w:left="12"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722" w:type="dxa"/>
            <w:tcBorders>
              <w:top w:val="single" w:sz="4" w:space="0" w:color="000000"/>
              <w:left w:val="single" w:sz="4" w:space="0" w:color="000000"/>
              <w:bottom w:val="single" w:sz="4" w:space="0" w:color="000000"/>
              <w:right w:val="single" w:sz="4" w:space="0" w:color="000000"/>
            </w:tcBorders>
          </w:tcPr>
          <w:p w14:paraId="7FA0FC8A" w14:textId="77777777" w:rsidR="005B373C" w:rsidRDefault="00000000">
            <w:pPr>
              <w:spacing w:after="0" w:line="240" w:lineRule="auto"/>
              <w:ind w:left="18"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35" w:type="dxa"/>
            <w:tcBorders>
              <w:top w:val="single" w:sz="4" w:space="0" w:color="000000"/>
              <w:left w:val="single" w:sz="4" w:space="0" w:color="000000"/>
              <w:bottom w:val="single" w:sz="4" w:space="0" w:color="000000"/>
              <w:right w:val="single" w:sz="4" w:space="0" w:color="000000"/>
            </w:tcBorders>
          </w:tcPr>
          <w:p w14:paraId="5E053AEF" w14:textId="77777777" w:rsidR="005B373C" w:rsidRDefault="00000000">
            <w:pPr>
              <w:spacing w:after="0" w:line="240" w:lineRule="auto"/>
              <w:ind w:lef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632B8212" w14:textId="77777777">
        <w:trPr>
          <w:trHeight w:val="578"/>
        </w:trPr>
        <w:tc>
          <w:tcPr>
            <w:tcW w:w="1243" w:type="dxa"/>
            <w:tcBorders>
              <w:top w:val="single" w:sz="4" w:space="0" w:color="000000"/>
              <w:left w:val="single" w:sz="4" w:space="0" w:color="000000"/>
              <w:bottom w:val="single" w:sz="4" w:space="0" w:color="000000"/>
              <w:right w:val="single" w:sz="4" w:space="0" w:color="000000"/>
            </w:tcBorders>
          </w:tcPr>
          <w:p w14:paraId="2A610765" w14:textId="77777777" w:rsidR="005B373C" w:rsidRDefault="00000000">
            <w:pPr>
              <w:spacing w:before="159" w:after="0" w:line="240" w:lineRule="auto"/>
              <w:ind w:left="242"/>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roofErr w:type="spellStart"/>
            <w:r>
              <w:rPr>
                <w:rFonts w:ascii="Times New Roman" w:eastAsia="Times New Roman" w:hAnsi="Times New Roman" w:cs="Times New Roman"/>
                <w:sz w:val="24"/>
                <w:szCs w:val="24"/>
              </w:rPr>
              <w:t>tbd</w:t>
            </w:r>
            <w:proofErr w:type="spellEnd"/>
            <w:r>
              <w:rPr>
                <w:rFonts w:ascii="Times New Roman" w:eastAsia="Times New Roman" w:hAnsi="Times New Roman" w:cs="Times New Roman"/>
                <w:sz w:val="24"/>
                <w:szCs w:val="24"/>
              </w:rPr>
              <w:t>&gt;</w:t>
            </w:r>
          </w:p>
        </w:tc>
        <w:tc>
          <w:tcPr>
            <w:tcW w:w="1730" w:type="dxa"/>
            <w:tcBorders>
              <w:top w:val="single" w:sz="4" w:space="0" w:color="000000"/>
              <w:left w:val="single" w:sz="4" w:space="0" w:color="000000"/>
              <w:bottom w:val="single" w:sz="4" w:space="0" w:color="000000"/>
              <w:right w:val="single" w:sz="4" w:space="0" w:color="000000"/>
            </w:tcBorders>
          </w:tcPr>
          <w:p w14:paraId="67657ACA" w14:textId="77777777" w:rsidR="005B373C"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Dynamics of Machine</w:t>
            </w:r>
          </w:p>
        </w:tc>
        <w:tc>
          <w:tcPr>
            <w:tcW w:w="408" w:type="dxa"/>
            <w:tcBorders>
              <w:top w:val="single" w:sz="4" w:space="0" w:color="000000"/>
              <w:left w:val="single" w:sz="4" w:space="0" w:color="000000"/>
              <w:bottom w:val="single" w:sz="4" w:space="0" w:color="000000"/>
              <w:right w:val="single" w:sz="4" w:space="0" w:color="000000"/>
            </w:tcBorders>
          </w:tcPr>
          <w:p w14:paraId="3B249410" w14:textId="77777777" w:rsidR="005B373C" w:rsidRDefault="00000000">
            <w:pPr>
              <w:spacing w:before="156"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12" w:type="dxa"/>
            <w:tcBorders>
              <w:top w:val="single" w:sz="4" w:space="0" w:color="000000"/>
              <w:left w:val="single" w:sz="4" w:space="0" w:color="000000"/>
              <w:bottom w:val="single" w:sz="4" w:space="0" w:color="000000"/>
              <w:right w:val="single" w:sz="4" w:space="0" w:color="000000"/>
            </w:tcBorders>
          </w:tcPr>
          <w:p w14:paraId="05510D3F" w14:textId="77777777" w:rsidR="005B373C" w:rsidRDefault="00000000">
            <w:pPr>
              <w:spacing w:before="156" w:after="0" w:line="240" w:lineRule="auto"/>
              <w:ind w:left="7"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76" w:type="dxa"/>
            <w:tcBorders>
              <w:top w:val="single" w:sz="4" w:space="0" w:color="000000"/>
              <w:left w:val="single" w:sz="4" w:space="0" w:color="000000"/>
              <w:bottom w:val="single" w:sz="4" w:space="0" w:color="000000"/>
              <w:right w:val="single" w:sz="4" w:space="0" w:color="000000"/>
            </w:tcBorders>
          </w:tcPr>
          <w:p w14:paraId="1175DECA" w14:textId="77777777" w:rsidR="005B373C" w:rsidRDefault="00000000">
            <w:pPr>
              <w:spacing w:before="156" w:after="0" w:line="240" w:lineRule="auto"/>
              <w:ind w:lef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1" w:type="dxa"/>
            <w:tcBorders>
              <w:top w:val="single" w:sz="4" w:space="0" w:color="000000"/>
              <w:left w:val="single" w:sz="4" w:space="0" w:color="000000"/>
              <w:bottom w:val="single" w:sz="4" w:space="0" w:color="000000"/>
              <w:right w:val="single" w:sz="4" w:space="0" w:color="000000"/>
            </w:tcBorders>
          </w:tcPr>
          <w:p w14:paraId="71F0A7FF" w14:textId="77777777" w:rsidR="005B373C" w:rsidRDefault="00000000">
            <w:pPr>
              <w:spacing w:before="156"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3869DFD1" w14:textId="77777777" w:rsidR="005B373C" w:rsidRDefault="00000000">
            <w:pPr>
              <w:spacing w:before="156" w:after="0" w:line="240" w:lineRule="auto"/>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32" w:type="dxa"/>
            <w:tcBorders>
              <w:top w:val="single" w:sz="4" w:space="0" w:color="000000"/>
              <w:left w:val="single" w:sz="4" w:space="0" w:color="000000"/>
              <w:bottom w:val="single" w:sz="4" w:space="0" w:color="000000"/>
              <w:right w:val="single" w:sz="4" w:space="0" w:color="000000"/>
            </w:tcBorders>
          </w:tcPr>
          <w:p w14:paraId="50BC2A45" w14:textId="77777777" w:rsidR="005B373C" w:rsidRDefault="00000000">
            <w:pPr>
              <w:spacing w:before="143" w:after="0" w:line="240" w:lineRule="auto"/>
              <w:ind w:left="19"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20" w:type="dxa"/>
            <w:tcBorders>
              <w:top w:val="single" w:sz="4" w:space="0" w:color="000000"/>
              <w:left w:val="single" w:sz="4" w:space="0" w:color="000000"/>
              <w:bottom w:val="single" w:sz="4" w:space="0" w:color="000000"/>
              <w:right w:val="single" w:sz="4" w:space="0" w:color="000000"/>
            </w:tcBorders>
          </w:tcPr>
          <w:p w14:paraId="5DAE6EA2" w14:textId="77777777" w:rsidR="005B373C" w:rsidRDefault="00000000">
            <w:pPr>
              <w:spacing w:before="143" w:after="0" w:line="240" w:lineRule="auto"/>
              <w:ind w:left="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41" w:type="dxa"/>
            <w:tcBorders>
              <w:top w:val="single" w:sz="4" w:space="0" w:color="000000"/>
              <w:left w:val="single" w:sz="4" w:space="0" w:color="000000"/>
              <w:bottom w:val="single" w:sz="4" w:space="0" w:color="000000"/>
              <w:right w:val="single" w:sz="4" w:space="0" w:color="000000"/>
            </w:tcBorders>
          </w:tcPr>
          <w:p w14:paraId="07D72754" w14:textId="77777777" w:rsidR="005B373C" w:rsidRDefault="00000000">
            <w:pPr>
              <w:spacing w:before="143" w:after="0" w:line="240" w:lineRule="auto"/>
              <w:ind w:left="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2" w:type="dxa"/>
            <w:tcBorders>
              <w:top w:val="single" w:sz="4" w:space="0" w:color="000000"/>
              <w:left w:val="single" w:sz="4" w:space="0" w:color="000000"/>
              <w:bottom w:val="single" w:sz="4" w:space="0" w:color="000000"/>
              <w:right w:val="single" w:sz="4" w:space="0" w:color="000000"/>
            </w:tcBorders>
          </w:tcPr>
          <w:p w14:paraId="640C7943" w14:textId="77777777" w:rsidR="005B373C" w:rsidRDefault="00000000">
            <w:pPr>
              <w:spacing w:before="143" w:after="0" w:line="240" w:lineRule="auto"/>
              <w:ind w:left="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35" w:type="dxa"/>
            <w:tcBorders>
              <w:top w:val="single" w:sz="4" w:space="0" w:color="000000"/>
              <w:left w:val="single" w:sz="4" w:space="0" w:color="000000"/>
              <w:bottom w:val="single" w:sz="4" w:space="0" w:color="000000"/>
              <w:right w:val="single" w:sz="4" w:space="0" w:color="000000"/>
            </w:tcBorders>
          </w:tcPr>
          <w:p w14:paraId="4D94DE93" w14:textId="77777777" w:rsidR="005B373C" w:rsidRDefault="00000000">
            <w:pPr>
              <w:spacing w:before="143" w:after="0" w:line="240" w:lineRule="auto"/>
              <w:ind w:left="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1729D01F" w14:textId="77777777" w:rsidR="005B373C" w:rsidRDefault="005B373C">
      <w:pPr>
        <w:spacing w:after="0" w:line="240" w:lineRule="auto"/>
        <w:rPr>
          <w:rFonts w:ascii="Times New Roman" w:eastAsia="Times New Roman" w:hAnsi="Times New Roman" w:cs="Times New Roman"/>
          <w:sz w:val="24"/>
          <w:szCs w:val="24"/>
        </w:rPr>
      </w:pPr>
    </w:p>
    <w:p w14:paraId="3A21F819"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p>
    <w:p w14:paraId="4437B1D2" w14:textId="77777777" w:rsidR="005B373C" w:rsidRDefault="00000000">
      <w:pPr>
        <w:spacing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sz w:val="24"/>
          <w:szCs w:val="24"/>
        </w:rPr>
        <w:t>Upon completion of the course, students will be able to:</w:t>
      </w:r>
    </w:p>
    <w:tbl>
      <w:tblPr>
        <w:tblStyle w:val="afff5"/>
        <w:tblW w:w="9030" w:type="dxa"/>
        <w:tblLayout w:type="fixed"/>
        <w:tblLook w:val="0400" w:firstRow="0" w:lastRow="0" w:firstColumn="0" w:lastColumn="0" w:noHBand="0" w:noVBand="1"/>
      </w:tblPr>
      <w:tblGrid>
        <w:gridCol w:w="915"/>
        <w:gridCol w:w="8115"/>
      </w:tblGrid>
      <w:tr w:rsidR="005B373C" w14:paraId="3793D2A5" w14:textId="77777777" w:rsidTr="00A67F52">
        <w:tc>
          <w:tcPr>
            <w:tcW w:w="915" w:type="dxa"/>
            <w:tcMar>
              <w:top w:w="100" w:type="dxa"/>
              <w:left w:w="100" w:type="dxa"/>
              <w:bottom w:w="100" w:type="dxa"/>
              <w:right w:w="100" w:type="dxa"/>
            </w:tcMar>
          </w:tcPr>
          <w:p w14:paraId="27AD9DDB" w14:textId="7A6DCA36"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CO1:</w:t>
            </w:r>
          </w:p>
        </w:tc>
        <w:tc>
          <w:tcPr>
            <w:tcW w:w="8115" w:type="dxa"/>
            <w:tcMar>
              <w:top w:w="100" w:type="dxa"/>
              <w:left w:w="100" w:type="dxa"/>
              <w:bottom w:w="100" w:type="dxa"/>
              <w:right w:w="100" w:type="dxa"/>
            </w:tcMar>
          </w:tcPr>
          <w:p w14:paraId="4A8DA8DC" w14:textId="365FEAEA" w:rsidR="005B373C" w:rsidRDefault="006510DF" w:rsidP="006510DF">
            <w:pPr>
              <w:rPr>
                <w:rFonts w:ascii="Times New Roman" w:eastAsia="Times New Roman" w:hAnsi="Times New Roman" w:cs="Times New Roman"/>
                <w:sz w:val="24"/>
                <w:szCs w:val="24"/>
              </w:rPr>
            </w:pPr>
            <w:r w:rsidRPr="006510DF">
              <w:rPr>
                <w:rFonts w:ascii="Times New Roman" w:eastAsia="Times New Roman" w:hAnsi="Times New Roman" w:cs="Times New Roman"/>
                <w:sz w:val="24"/>
                <w:szCs w:val="24"/>
              </w:rPr>
              <w:t>Analyze dynamic forces in mechanisms and machines.</w:t>
            </w:r>
          </w:p>
        </w:tc>
      </w:tr>
      <w:tr w:rsidR="005B373C" w14:paraId="54981125" w14:textId="77777777" w:rsidTr="00A67F52">
        <w:tc>
          <w:tcPr>
            <w:tcW w:w="915" w:type="dxa"/>
            <w:tcMar>
              <w:top w:w="100" w:type="dxa"/>
              <w:left w:w="100" w:type="dxa"/>
              <w:bottom w:w="100" w:type="dxa"/>
              <w:right w:w="100" w:type="dxa"/>
            </w:tcMar>
          </w:tcPr>
          <w:p w14:paraId="3D04CBCC" w14:textId="60F3698F"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CO2:</w:t>
            </w:r>
          </w:p>
        </w:tc>
        <w:tc>
          <w:tcPr>
            <w:tcW w:w="8115" w:type="dxa"/>
            <w:tcMar>
              <w:top w:w="100" w:type="dxa"/>
              <w:left w:w="100" w:type="dxa"/>
              <w:bottom w:w="100" w:type="dxa"/>
              <w:right w:w="100" w:type="dxa"/>
            </w:tcMar>
          </w:tcPr>
          <w:p w14:paraId="7C0B325D" w14:textId="7C09A48A" w:rsidR="005B373C" w:rsidRDefault="006510DF">
            <w:pPr>
              <w:spacing w:after="0" w:line="240" w:lineRule="auto"/>
              <w:jc w:val="both"/>
              <w:rPr>
                <w:rFonts w:ascii="Times New Roman" w:eastAsia="Times New Roman" w:hAnsi="Times New Roman" w:cs="Times New Roman"/>
                <w:sz w:val="24"/>
                <w:szCs w:val="24"/>
              </w:rPr>
            </w:pPr>
            <w:r w:rsidRPr="006510DF">
              <w:rPr>
                <w:rFonts w:ascii="Times New Roman" w:eastAsia="Times New Roman" w:hAnsi="Times New Roman" w:cs="Times New Roman"/>
                <w:sz w:val="24"/>
                <w:szCs w:val="24"/>
              </w:rPr>
              <w:t>Evaluate balancing of rotating and reciprocating masses.</w:t>
            </w:r>
          </w:p>
        </w:tc>
      </w:tr>
      <w:tr w:rsidR="005B373C" w14:paraId="0213D783" w14:textId="77777777" w:rsidTr="00A67F52">
        <w:tc>
          <w:tcPr>
            <w:tcW w:w="915" w:type="dxa"/>
            <w:tcMar>
              <w:top w:w="100" w:type="dxa"/>
              <w:left w:w="100" w:type="dxa"/>
              <w:bottom w:w="100" w:type="dxa"/>
              <w:right w:w="100" w:type="dxa"/>
            </w:tcMar>
          </w:tcPr>
          <w:p w14:paraId="68D69FEA" w14:textId="75257B2C"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CO3:</w:t>
            </w:r>
          </w:p>
        </w:tc>
        <w:tc>
          <w:tcPr>
            <w:tcW w:w="8115" w:type="dxa"/>
            <w:tcMar>
              <w:top w:w="100" w:type="dxa"/>
              <w:left w:w="100" w:type="dxa"/>
              <w:bottom w:w="100" w:type="dxa"/>
              <w:right w:w="100" w:type="dxa"/>
            </w:tcMar>
          </w:tcPr>
          <w:p w14:paraId="0CC1CE4B" w14:textId="6A4BBCBC" w:rsidR="005B373C" w:rsidRDefault="006510DF">
            <w:pPr>
              <w:spacing w:after="0" w:line="240" w:lineRule="auto"/>
              <w:jc w:val="both"/>
              <w:rPr>
                <w:rFonts w:ascii="Times New Roman" w:eastAsia="Times New Roman" w:hAnsi="Times New Roman" w:cs="Times New Roman"/>
                <w:sz w:val="24"/>
                <w:szCs w:val="24"/>
              </w:rPr>
            </w:pPr>
            <w:r w:rsidRPr="006510DF">
              <w:rPr>
                <w:rFonts w:ascii="Times New Roman" w:eastAsia="Times New Roman" w:hAnsi="Times New Roman" w:cs="Times New Roman"/>
                <w:sz w:val="24"/>
                <w:szCs w:val="24"/>
              </w:rPr>
              <w:t>Study vibrations in mechanical systems and apply mitigation techniques.</w:t>
            </w:r>
          </w:p>
        </w:tc>
      </w:tr>
      <w:tr w:rsidR="005B373C" w14:paraId="2D11E9A3" w14:textId="77777777" w:rsidTr="00A67F52">
        <w:tc>
          <w:tcPr>
            <w:tcW w:w="915" w:type="dxa"/>
            <w:tcMar>
              <w:top w:w="100" w:type="dxa"/>
              <w:left w:w="100" w:type="dxa"/>
              <w:bottom w:w="100" w:type="dxa"/>
              <w:right w:w="100" w:type="dxa"/>
            </w:tcMar>
          </w:tcPr>
          <w:p w14:paraId="4E3F5BE9" w14:textId="39F33A3A"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CO4:</w:t>
            </w:r>
          </w:p>
        </w:tc>
        <w:tc>
          <w:tcPr>
            <w:tcW w:w="8115" w:type="dxa"/>
            <w:tcMar>
              <w:top w:w="100" w:type="dxa"/>
              <w:left w:w="100" w:type="dxa"/>
              <w:bottom w:w="100" w:type="dxa"/>
              <w:right w:w="100" w:type="dxa"/>
            </w:tcMar>
          </w:tcPr>
          <w:p w14:paraId="6FB5D0A3" w14:textId="6919C63F" w:rsidR="005B373C" w:rsidRDefault="006510DF">
            <w:pPr>
              <w:spacing w:after="0" w:line="240" w:lineRule="auto"/>
              <w:jc w:val="both"/>
              <w:rPr>
                <w:rFonts w:ascii="Times New Roman" w:eastAsia="Times New Roman" w:hAnsi="Times New Roman" w:cs="Times New Roman"/>
                <w:sz w:val="24"/>
                <w:szCs w:val="24"/>
              </w:rPr>
            </w:pPr>
            <w:r w:rsidRPr="006510DF">
              <w:rPr>
                <w:rFonts w:ascii="Times New Roman" w:eastAsia="Times New Roman" w:hAnsi="Times New Roman" w:cs="Times New Roman"/>
                <w:sz w:val="24"/>
                <w:szCs w:val="24"/>
              </w:rPr>
              <w:t>Use analytical and simulation tools for dynamic analysis.</w:t>
            </w:r>
          </w:p>
        </w:tc>
      </w:tr>
      <w:tr w:rsidR="005B373C" w14:paraId="30477B0D" w14:textId="77777777" w:rsidTr="00A67F52">
        <w:tc>
          <w:tcPr>
            <w:tcW w:w="915" w:type="dxa"/>
            <w:tcMar>
              <w:top w:w="100" w:type="dxa"/>
              <w:left w:w="100" w:type="dxa"/>
              <w:bottom w:w="100" w:type="dxa"/>
              <w:right w:w="100" w:type="dxa"/>
            </w:tcMar>
          </w:tcPr>
          <w:p w14:paraId="233CE5C3" w14:textId="430D84A2"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CO5:</w:t>
            </w:r>
          </w:p>
        </w:tc>
        <w:tc>
          <w:tcPr>
            <w:tcW w:w="8115" w:type="dxa"/>
            <w:tcMar>
              <w:top w:w="100" w:type="dxa"/>
              <w:left w:w="100" w:type="dxa"/>
              <w:bottom w:w="100" w:type="dxa"/>
              <w:right w:w="100" w:type="dxa"/>
            </w:tcMar>
          </w:tcPr>
          <w:p w14:paraId="7247319E" w14:textId="03A03E04" w:rsidR="005B373C" w:rsidRDefault="006510DF">
            <w:pPr>
              <w:spacing w:after="0" w:line="240" w:lineRule="auto"/>
              <w:jc w:val="both"/>
              <w:rPr>
                <w:rFonts w:ascii="Times New Roman" w:eastAsia="Times New Roman" w:hAnsi="Times New Roman" w:cs="Times New Roman"/>
                <w:sz w:val="24"/>
                <w:szCs w:val="24"/>
              </w:rPr>
            </w:pPr>
            <w:r w:rsidRPr="006510DF">
              <w:rPr>
                <w:rFonts w:ascii="Times New Roman" w:eastAsia="Times New Roman" w:hAnsi="Times New Roman" w:cs="Times New Roman"/>
                <w:sz w:val="24"/>
                <w:szCs w:val="24"/>
              </w:rPr>
              <w:t>Apply concepts to real-world machine dynamics problems.</w:t>
            </w:r>
          </w:p>
        </w:tc>
      </w:tr>
    </w:tbl>
    <w:p w14:paraId="1406DD01" w14:textId="77777777" w:rsidR="005B373C" w:rsidRDefault="005B373C">
      <w:pPr>
        <w:spacing w:before="1" w:after="0" w:line="240" w:lineRule="auto"/>
        <w:rPr>
          <w:rFonts w:ascii="Times New Roman" w:eastAsia="Times New Roman" w:hAnsi="Times New Roman" w:cs="Times New Roman"/>
          <w:b/>
          <w:sz w:val="24"/>
          <w:szCs w:val="24"/>
        </w:rPr>
      </w:pPr>
    </w:p>
    <w:p w14:paraId="0854B8D8" w14:textId="77777777" w:rsidR="005B373C" w:rsidRDefault="00000000">
      <w:pPr>
        <w:spacing w:before="1" w:after="0" w:line="240" w:lineRule="auto"/>
        <w:rPr>
          <w:rFonts w:ascii="Times New Roman" w:eastAsia="Times New Roman" w:hAnsi="Times New Roman" w:cs="Times New Roman"/>
          <w:b/>
          <w:sz w:val="48"/>
          <w:szCs w:val="48"/>
        </w:rPr>
      </w:pPr>
      <w:r>
        <w:rPr>
          <w:rFonts w:ascii="Times New Roman" w:eastAsia="Times New Roman" w:hAnsi="Times New Roman" w:cs="Times New Roman"/>
          <w:b/>
          <w:sz w:val="24"/>
          <w:szCs w:val="24"/>
        </w:rPr>
        <w:t>Syllabus:</w:t>
      </w:r>
    </w:p>
    <w:p w14:paraId="3543F662" w14:textId="77777777" w:rsidR="005B373C" w:rsidRDefault="005B373C">
      <w:pPr>
        <w:spacing w:after="0" w:line="240" w:lineRule="auto"/>
        <w:rPr>
          <w:rFonts w:ascii="Times New Roman" w:eastAsia="Times New Roman" w:hAnsi="Times New Roman" w:cs="Times New Roman"/>
          <w:sz w:val="24"/>
          <w:szCs w:val="24"/>
        </w:rPr>
      </w:pPr>
    </w:p>
    <w:tbl>
      <w:tblPr>
        <w:tblStyle w:val="afff6"/>
        <w:tblW w:w="9010" w:type="dxa"/>
        <w:tblLayout w:type="fixed"/>
        <w:tblLook w:val="0400" w:firstRow="0" w:lastRow="0" w:firstColumn="0" w:lastColumn="0" w:noHBand="0" w:noVBand="1"/>
      </w:tblPr>
      <w:tblGrid>
        <w:gridCol w:w="701"/>
        <w:gridCol w:w="7655"/>
        <w:gridCol w:w="654"/>
      </w:tblGrid>
      <w:tr w:rsidR="005B373C" w14:paraId="23725286" w14:textId="77777777">
        <w:trPr>
          <w:trHeight w:val="383"/>
        </w:trPr>
        <w:tc>
          <w:tcPr>
            <w:tcW w:w="701" w:type="dxa"/>
            <w:tcBorders>
              <w:top w:val="single" w:sz="6" w:space="0" w:color="000000"/>
              <w:left w:val="single" w:sz="6" w:space="0" w:color="000000"/>
              <w:bottom w:val="single" w:sz="6" w:space="0" w:color="000000"/>
              <w:right w:val="single" w:sz="6" w:space="0" w:color="000000"/>
            </w:tcBorders>
          </w:tcPr>
          <w:p w14:paraId="0B4FE51F" w14:textId="77777777" w:rsidR="005B373C" w:rsidRDefault="00000000">
            <w:pPr>
              <w:spacing w:before="74"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655" w:type="dxa"/>
            <w:tcBorders>
              <w:top w:val="single" w:sz="6" w:space="0" w:color="000000"/>
              <w:left w:val="single" w:sz="6" w:space="0" w:color="000000"/>
              <w:bottom w:val="single" w:sz="6" w:space="0" w:color="000000"/>
              <w:right w:val="single" w:sz="6" w:space="0" w:color="000000"/>
            </w:tcBorders>
          </w:tcPr>
          <w:p w14:paraId="13158FBC" w14:textId="77777777" w:rsidR="005B373C" w:rsidRDefault="00000000">
            <w:pPr>
              <w:spacing w:before="74"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54" w:type="dxa"/>
            <w:tcBorders>
              <w:top w:val="single" w:sz="6" w:space="0" w:color="000000"/>
              <w:left w:val="single" w:sz="6" w:space="0" w:color="000000"/>
              <w:bottom w:val="single" w:sz="6" w:space="0" w:color="000000"/>
              <w:right w:val="single" w:sz="6" w:space="0" w:color="000000"/>
            </w:tcBorders>
          </w:tcPr>
          <w:p w14:paraId="3D37DEFD" w14:textId="77777777" w:rsidR="005B373C" w:rsidRDefault="00000000">
            <w:pPr>
              <w:spacing w:before="74"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529A8B5D" w14:textId="77777777">
        <w:trPr>
          <w:trHeight w:val="745"/>
        </w:trPr>
        <w:tc>
          <w:tcPr>
            <w:tcW w:w="701" w:type="dxa"/>
            <w:tcBorders>
              <w:top w:val="single" w:sz="6" w:space="0" w:color="000000"/>
              <w:left w:val="single" w:sz="6" w:space="0" w:color="000000"/>
              <w:bottom w:val="single" w:sz="6" w:space="0" w:color="000000"/>
              <w:right w:val="single" w:sz="6" w:space="0" w:color="000000"/>
            </w:tcBorders>
          </w:tcPr>
          <w:p w14:paraId="73D4A483" w14:textId="77777777" w:rsidR="005B373C" w:rsidRDefault="005B373C">
            <w:pPr>
              <w:spacing w:after="0" w:line="240" w:lineRule="auto"/>
              <w:rPr>
                <w:rFonts w:ascii="Times New Roman" w:eastAsia="Times New Roman" w:hAnsi="Times New Roman" w:cs="Times New Roman"/>
                <w:sz w:val="24"/>
                <w:szCs w:val="24"/>
              </w:rPr>
            </w:pPr>
          </w:p>
          <w:p w14:paraId="3FB81A8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655" w:type="dxa"/>
            <w:tcBorders>
              <w:top w:val="single" w:sz="6" w:space="0" w:color="000000"/>
              <w:left w:val="single" w:sz="6" w:space="0" w:color="000000"/>
              <w:bottom w:val="single" w:sz="6" w:space="0" w:color="000000"/>
              <w:right w:val="single" w:sz="6" w:space="0" w:color="000000"/>
            </w:tcBorders>
          </w:tcPr>
          <w:p w14:paraId="14DE2D9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Gears II:</w:t>
            </w:r>
          </w:p>
          <w:p w14:paraId="2A86F7E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Helical gear, spiral gear, bevel gear and worm gear. Gear trains</w:t>
            </w:r>
          </w:p>
        </w:tc>
        <w:tc>
          <w:tcPr>
            <w:tcW w:w="654" w:type="dxa"/>
            <w:tcBorders>
              <w:top w:val="single" w:sz="6" w:space="0" w:color="000000"/>
              <w:left w:val="single" w:sz="6" w:space="0" w:color="000000"/>
              <w:bottom w:val="single" w:sz="6" w:space="0" w:color="000000"/>
              <w:right w:val="single" w:sz="6" w:space="0" w:color="000000"/>
            </w:tcBorders>
          </w:tcPr>
          <w:p w14:paraId="16E240A7" w14:textId="77777777" w:rsidR="005B373C" w:rsidRDefault="005B373C">
            <w:pPr>
              <w:spacing w:after="0" w:line="240" w:lineRule="auto"/>
              <w:rPr>
                <w:rFonts w:ascii="Times New Roman" w:eastAsia="Times New Roman" w:hAnsi="Times New Roman" w:cs="Times New Roman"/>
                <w:sz w:val="24"/>
                <w:szCs w:val="24"/>
              </w:rPr>
            </w:pPr>
          </w:p>
          <w:p w14:paraId="00D6FC5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r w:rsidR="005B373C" w14:paraId="392B6BAB" w14:textId="77777777">
        <w:trPr>
          <w:trHeight w:val="982"/>
        </w:trPr>
        <w:tc>
          <w:tcPr>
            <w:tcW w:w="701" w:type="dxa"/>
            <w:vMerge w:val="restart"/>
            <w:tcBorders>
              <w:top w:val="single" w:sz="6" w:space="0" w:color="000000"/>
              <w:left w:val="single" w:sz="6" w:space="0" w:color="000000"/>
              <w:bottom w:val="single" w:sz="6" w:space="0" w:color="000000"/>
              <w:right w:val="single" w:sz="6" w:space="0" w:color="000000"/>
            </w:tcBorders>
          </w:tcPr>
          <w:p w14:paraId="0DE143C2" w14:textId="77777777" w:rsidR="005B373C" w:rsidRDefault="005B373C">
            <w:pPr>
              <w:spacing w:after="0" w:line="240" w:lineRule="auto"/>
              <w:rPr>
                <w:rFonts w:ascii="Times New Roman" w:eastAsia="Times New Roman" w:hAnsi="Times New Roman" w:cs="Times New Roman"/>
                <w:sz w:val="24"/>
                <w:szCs w:val="24"/>
              </w:rPr>
            </w:pPr>
          </w:p>
          <w:p w14:paraId="15F127AC" w14:textId="77777777" w:rsidR="005B373C" w:rsidRDefault="00000000">
            <w:pPr>
              <w:spacing w:before="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655" w:type="dxa"/>
            <w:tcBorders>
              <w:top w:val="single" w:sz="6" w:space="0" w:color="000000"/>
              <w:left w:val="single" w:sz="6" w:space="0" w:color="000000"/>
              <w:bottom w:val="single" w:sz="6" w:space="0" w:color="FFFFFF"/>
              <w:right w:val="single" w:sz="6" w:space="0" w:color="000000"/>
            </w:tcBorders>
          </w:tcPr>
          <w:p w14:paraId="5F8B9BD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Belt Drives:</w:t>
            </w:r>
          </w:p>
          <w:p w14:paraId="09E592D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Velocity ratio, Belt length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limiting ratio, power transmitted, centrifugal tensions, condition for maximum power transmission.</w:t>
            </w:r>
          </w:p>
        </w:tc>
        <w:tc>
          <w:tcPr>
            <w:tcW w:w="654" w:type="dxa"/>
            <w:tcBorders>
              <w:top w:val="single" w:sz="6" w:space="0" w:color="000000"/>
              <w:left w:val="single" w:sz="6" w:space="0" w:color="000000"/>
              <w:bottom w:val="single" w:sz="6" w:space="0" w:color="000000"/>
              <w:right w:val="single" w:sz="6" w:space="0" w:color="000000"/>
            </w:tcBorders>
            <w:vAlign w:val="center"/>
          </w:tcPr>
          <w:p w14:paraId="473E395C" w14:textId="77777777" w:rsidR="005B373C" w:rsidRDefault="00000000">
            <w:pPr>
              <w:spacing w:before="58"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r>
      <w:tr w:rsidR="005B373C" w14:paraId="2BD8E8AF" w14:textId="77777777">
        <w:trPr>
          <w:trHeight w:val="982"/>
        </w:trPr>
        <w:tc>
          <w:tcPr>
            <w:tcW w:w="701" w:type="dxa"/>
            <w:vMerge/>
            <w:tcBorders>
              <w:top w:val="single" w:sz="6" w:space="0" w:color="000000"/>
              <w:left w:val="single" w:sz="6" w:space="0" w:color="000000"/>
              <w:bottom w:val="single" w:sz="6" w:space="0" w:color="000000"/>
              <w:right w:val="single" w:sz="6" w:space="0" w:color="000000"/>
            </w:tcBorders>
          </w:tcPr>
          <w:p w14:paraId="51CE5284"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655" w:type="dxa"/>
            <w:tcBorders>
              <w:top w:val="single" w:sz="6" w:space="0" w:color="FFFFFF"/>
              <w:left w:val="single" w:sz="6" w:space="0" w:color="000000"/>
              <w:bottom w:val="single" w:sz="6" w:space="0" w:color="000000"/>
              <w:right w:val="single" w:sz="6" w:space="0" w:color="000000"/>
            </w:tcBorders>
          </w:tcPr>
          <w:p w14:paraId="73407229"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Clutches and Brakes:</w:t>
            </w:r>
          </w:p>
          <w:p w14:paraId="0A68716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Clutches and Brakes: types, power and torque transmission, and absorption derivations.</w:t>
            </w:r>
          </w:p>
        </w:tc>
        <w:tc>
          <w:tcPr>
            <w:tcW w:w="654" w:type="dxa"/>
            <w:tcBorders>
              <w:top w:val="single" w:sz="6" w:space="0" w:color="000000"/>
              <w:left w:val="single" w:sz="6" w:space="0" w:color="000000"/>
              <w:bottom w:val="single" w:sz="6" w:space="0" w:color="000000"/>
              <w:right w:val="single" w:sz="6" w:space="0" w:color="000000"/>
            </w:tcBorders>
          </w:tcPr>
          <w:p w14:paraId="63D4370A" w14:textId="77777777" w:rsidR="005B373C" w:rsidRDefault="005B373C">
            <w:pPr>
              <w:spacing w:after="0" w:line="240" w:lineRule="auto"/>
              <w:rPr>
                <w:rFonts w:ascii="Times New Roman" w:eastAsia="Times New Roman" w:hAnsi="Times New Roman" w:cs="Times New Roman"/>
                <w:sz w:val="24"/>
                <w:szCs w:val="24"/>
              </w:rPr>
            </w:pPr>
          </w:p>
          <w:p w14:paraId="5F506FAB" w14:textId="77777777" w:rsidR="005B373C" w:rsidRDefault="00000000">
            <w:pPr>
              <w:spacing w:before="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3E39758A" w14:textId="77777777">
        <w:trPr>
          <w:trHeight w:val="1241"/>
        </w:trPr>
        <w:tc>
          <w:tcPr>
            <w:tcW w:w="701" w:type="dxa"/>
            <w:tcBorders>
              <w:top w:val="single" w:sz="6" w:space="0" w:color="000000"/>
              <w:left w:val="single" w:sz="6" w:space="0" w:color="000000"/>
              <w:bottom w:val="single" w:sz="6" w:space="0" w:color="000000"/>
              <w:right w:val="single" w:sz="6" w:space="0" w:color="000000"/>
            </w:tcBorders>
          </w:tcPr>
          <w:p w14:paraId="3B635B30" w14:textId="77777777" w:rsidR="005B373C" w:rsidRDefault="005B373C">
            <w:pPr>
              <w:spacing w:after="0" w:line="240" w:lineRule="auto"/>
              <w:rPr>
                <w:rFonts w:ascii="Times New Roman" w:eastAsia="Times New Roman" w:hAnsi="Times New Roman" w:cs="Times New Roman"/>
                <w:sz w:val="24"/>
                <w:szCs w:val="24"/>
              </w:rPr>
            </w:pPr>
          </w:p>
          <w:p w14:paraId="6DAE2391" w14:textId="77777777" w:rsidR="005B373C" w:rsidRDefault="00000000">
            <w:pPr>
              <w:spacing w:before="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655" w:type="dxa"/>
            <w:tcBorders>
              <w:top w:val="single" w:sz="6" w:space="0" w:color="000000"/>
              <w:left w:val="single" w:sz="6" w:space="0" w:color="000000"/>
              <w:bottom w:val="single" w:sz="6" w:space="0" w:color="000000"/>
              <w:right w:val="single" w:sz="6" w:space="0" w:color="000000"/>
            </w:tcBorders>
          </w:tcPr>
          <w:p w14:paraId="4C97576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Balancing:</w:t>
            </w:r>
          </w:p>
          <w:p w14:paraId="6501E43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Static and dynamic balance, balancing of revolving several masses on several planes, balancing of reciprocating masses in single and </w:t>
            </w:r>
            <w:proofErr w:type="spellStart"/>
            <w:r>
              <w:rPr>
                <w:rFonts w:ascii="Times New Roman" w:eastAsia="Times New Roman" w:hAnsi="Times New Roman" w:cs="Times New Roman"/>
                <w:sz w:val="24"/>
                <w:szCs w:val="24"/>
              </w:rPr>
              <w:t>multi cylinder</w:t>
            </w:r>
            <w:proofErr w:type="spellEnd"/>
            <w:r>
              <w:rPr>
                <w:rFonts w:ascii="Times New Roman" w:eastAsia="Times New Roman" w:hAnsi="Times New Roman" w:cs="Times New Roman"/>
                <w:sz w:val="24"/>
                <w:szCs w:val="24"/>
              </w:rPr>
              <w:t xml:space="preserve"> engines, balancing machines.</w:t>
            </w:r>
          </w:p>
        </w:tc>
        <w:tc>
          <w:tcPr>
            <w:tcW w:w="654" w:type="dxa"/>
            <w:tcBorders>
              <w:top w:val="single" w:sz="6" w:space="0" w:color="000000"/>
              <w:left w:val="single" w:sz="6" w:space="0" w:color="000000"/>
              <w:bottom w:val="single" w:sz="6" w:space="0" w:color="000000"/>
              <w:right w:val="single" w:sz="6" w:space="0" w:color="000000"/>
            </w:tcBorders>
          </w:tcPr>
          <w:p w14:paraId="149CCFE0" w14:textId="77777777" w:rsidR="005B373C" w:rsidRDefault="005B373C">
            <w:pPr>
              <w:spacing w:after="0" w:line="240" w:lineRule="auto"/>
              <w:rPr>
                <w:rFonts w:ascii="Times New Roman" w:eastAsia="Times New Roman" w:hAnsi="Times New Roman" w:cs="Times New Roman"/>
                <w:sz w:val="24"/>
                <w:szCs w:val="24"/>
              </w:rPr>
            </w:pPr>
          </w:p>
          <w:p w14:paraId="5EDF7933" w14:textId="77777777" w:rsidR="005B373C" w:rsidRDefault="00000000">
            <w:pPr>
              <w:spacing w:before="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39CDE934" w14:textId="77777777">
        <w:trPr>
          <w:trHeight w:val="897"/>
        </w:trPr>
        <w:tc>
          <w:tcPr>
            <w:tcW w:w="701" w:type="dxa"/>
            <w:tcBorders>
              <w:top w:val="single" w:sz="6" w:space="0" w:color="000000"/>
              <w:left w:val="single" w:sz="6" w:space="0" w:color="000000"/>
              <w:bottom w:val="single" w:sz="6" w:space="0" w:color="000000"/>
              <w:right w:val="single" w:sz="6" w:space="0" w:color="000000"/>
            </w:tcBorders>
          </w:tcPr>
          <w:p w14:paraId="3D5F0B12" w14:textId="77777777" w:rsidR="005B373C" w:rsidRDefault="005B373C">
            <w:pPr>
              <w:spacing w:after="0" w:line="240" w:lineRule="auto"/>
              <w:rPr>
                <w:rFonts w:ascii="Times New Roman" w:eastAsia="Times New Roman" w:hAnsi="Times New Roman" w:cs="Times New Roman"/>
                <w:sz w:val="24"/>
                <w:szCs w:val="24"/>
              </w:rPr>
            </w:pPr>
          </w:p>
          <w:p w14:paraId="02388683" w14:textId="77777777" w:rsidR="005B373C" w:rsidRDefault="00000000">
            <w:pPr>
              <w:spacing w:before="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655" w:type="dxa"/>
            <w:tcBorders>
              <w:top w:val="single" w:sz="6" w:space="0" w:color="000000"/>
              <w:left w:val="single" w:sz="6" w:space="0" w:color="000000"/>
              <w:bottom w:val="single" w:sz="6" w:space="0" w:color="000000"/>
              <w:right w:val="single" w:sz="6" w:space="0" w:color="000000"/>
            </w:tcBorders>
          </w:tcPr>
          <w:p w14:paraId="4D8D025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Gyroscope:</w:t>
            </w:r>
          </w:p>
          <w:p w14:paraId="359EB625" w14:textId="77777777" w:rsidR="005B373C" w:rsidRDefault="00000000">
            <w:pPr>
              <w:spacing w:before="58"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Gyroscopic couple, Gyroscopic effects, Gyroscopic ship stabilization.</w:t>
            </w:r>
          </w:p>
        </w:tc>
        <w:tc>
          <w:tcPr>
            <w:tcW w:w="654" w:type="dxa"/>
            <w:tcBorders>
              <w:top w:val="single" w:sz="6" w:space="0" w:color="000000"/>
              <w:left w:val="single" w:sz="6" w:space="0" w:color="000000"/>
              <w:bottom w:val="single" w:sz="6" w:space="0" w:color="000000"/>
              <w:right w:val="single" w:sz="6" w:space="0" w:color="000000"/>
            </w:tcBorders>
            <w:vAlign w:val="center"/>
          </w:tcPr>
          <w:p w14:paraId="24BE7652" w14:textId="77777777" w:rsidR="005B373C" w:rsidRDefault="00000000">
            <w:pPr>
              <w:spacing w:before="57"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1A7C4E9E" w14:textId="77777777">
        <w:trPr>
          <w:trHeight w:val="437"/>
        </w:trPr>
        <w:tc>
          <w:tcPr>
            <w:tcW w:w="701" w:type="dxa"/>
            <w:tcBorders>
              <w:top w:val="single" w:sz="6" w:space="0" w:color="000000"/>
              <w:left w:val="single" w:sz="6" w:space="0" w:color="000000"/>
              <w:bottom w:val="single" w:sz="6" w:space="0" w:color="000000"/>
              <w:right w:val="single" w:sz="6" w:space="0" w:color="000000"/>
            </w:tcBorders>
          </w:tcPr>
          <w:p w14:paraId="2B783952" w14:textId="77777777" w:rsidR="005B373C" w:rsidRDefault="00000000">
            <w:pPr>
              <w:spacing w:before="74"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7655" w:type="dxa"/>
            <w:tcBorders>
              <w:top w:val="single" w:sz="6" w:space="0" w:color="000000"/>
              <w:left w:val="single" w:sz="6" w:space="0" w:color="000000"/>
              <w:bottom w:val="single" w:sz="6" w:space="0" w:color="000000"/>
              <w:right w:val="single" w:sz="6" w:space="0" w:color="000000"/>
            </w:tcBorders>
          </w:tcPr>
          <w:p w14:paraId="3E3BD8E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Mechanical vibrations:</w:t>
            </w:r>
          </w:p>
          <w:p w14:paraId="18FDE9A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Fundamentals, undamped and damped free vibrations of single degree freedom system, forced</w:t>
            </w:r>
          </w:p>
          <w:p w14:paraId="5FF927D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vibration of single degree of freedom system, critical speed of shafts.</w:t>
            </w:r>
          </w:p>
        </w:tc>
        <w:tc>
          <w:tcPr>
            <w:tcW w:w="654" w:type="dxa"/>
            <w:tcBorders>
              <w:top w:val="single" w:sz="6" w:space="0" w:color="000000"/>
              <w:left w:val="single" w:sz="6" w:space="0" w:color="000000"/>
              <w:bottom w:val="single" w:sz="6" w:space="0" w:color="000000"/>
              <w:right w:val="single" w:sz="6" w:space="0" w:color="000000"/>
            </w:tcBorders>
            <w:vAlign w:val="center"/>
          </w:tcPr>
          <w:p w14:paraId="747A7F8E" w14:textId="77777777" w:rsidR="005B373C" w:rsidRDefault="00000000">
            <w:pPr>
              <w:spacing w:before="74"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bl>
    <w:p w14:paraId="2DE0C9C2" w14:textId="77777777" w:rsidR="005B373C" w:rsidRDefault="005B373C">
      <w:pPr>
        <w:spacing w:before="58" w:after="0" w:line="240" w:lineRule="auto"/>
        <w:rPr>
          <w:rFonts w:ascii="Times New Roman" w:eastAsia="Times New Roman" w:hAnsi="Times New Roman" w:cs="Times New Roman"/>
          <w:b/>
          <w:sz w:val="24"/>
          <w:szCs w:val="24"/>
        </w:rPr>
      </w:pPr>
    </w:p>
    <w:p w14:paraId="23A8E075" w14:textId="77777777" w:rsidR="005B373C" w:rsidRDefault="00000000">
      <w:pPr>
        <w:spacing w:before="58"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Laboratory Course work:</w:t>
      </w:r>
    </w:p>
    <w:p w14:paraId="20B7BF33" w14:textId="77777777" w:rsidR="005B373C" w:rsidRDefault="00000000">
      <w:pPr>
        <w:spacing w:before="58"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List of Experiments:</w:t>
      </w:r>
    </w:p>
    <w:p w14:paraId="442EC113" w14:textId="77777777" w:rsidR="005B373C" w:rsidRDefault="00000000">
      <w:pPr>
        <w:numPr>
          <w:ilvl w:val="0"/>
          <w:numId w:val="28"/>
        </w:numPr>
        <w:spacing w:before="58"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 of torque for epicyclic gear train.</w:t>
      </w:r>
    </w:p>
    <w:p w14:paraId="50B1BC8F" w14:textId="77777777" w:rsidR="005B373C" w:rsidRDefault="00000000">
      <w:pPr>
        <w:numPr>
          <w:ilvl w:val="0"/>
          <w:numId w:val="28"/>
        </w:numPr>
        <w:spacing w:before="58"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Determinations of torque and power transmitted by various friction drives.</w:t>
      </w:r>
    </w:p>
    <w:p w14:paraId="4D9B9ECD" w14:textId="77777777" w:rsidR="005B373C" w:rsidRDefault="00000000">
      <w:pPr>
        <w:numPr>
          <w:ilvl w:val="0"/>
          <w:numId w:val="28"/>
        </w:numPr>
        <w:spacing w:before="58"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 of unbalanced forces in rotating masses.</w:t>
      </w:r>
    </w:p>
    <w:p w14:paraId="66280B0B" w14:textId="77777777" w:rsidR="005B373C" w:rsidRDefault="00000000">
      <w:pPr>
        <w:numPr>
          <w:ilvl w:val="0"/>
          <w:numId w:val="28"/>
        </w:numPr>
        <w:spacing w:before="58"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 of unbalanced forces in reciprocation engines.</w:t>
      </w:r>
    </w:p>
    <w:p w14:paraId="293C8668" w14:textId="77777777" w:rsidR="005B373C" w:rsidRDefault="00000000">
      <w:pPr>
        <w:numPr>
          <w:ilvl w:val="0"/>
          <w:numId w:val="28"/>
        </w:numPr>
        <w:spacing w:before="58"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 of Gyroscopic couple.</w:t>
      </w:r>
    </w:p>
    <w:p w14:paraId="11FCFC5B" w14:textId="77777777" w:rsidR="005B373C" w:rsidRDefault="00000000">
      <w:pPr>
        <w:numPr>
          <w:ilvl w:val="0"/>
          <w:numId w:val="28"/>
        </w:numPr>
        <w:spacing w:before="58"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 of natural frequency of transverse vibrations of a bar.</w:t>
      </w:r>
    </w:p>
    <w:p w14:paraId="3169E7DB" w14:textId="77777777" w:rsidR="005B373C" w:rsidRDefault="00000000">
      <w:pPr>
        <w:numPr>
          <w:ilvl w:val="0"/>
          <w:numId w:val="28"/>
        </w:numPr>
        <w:spacing w:before="58"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 of damping coefficient of torsional vibrations.</w:t>
      </w:r>
    </w:p>
    <w:p w14:paraId="46F08A42" w14:textId="77777777" w:rsidR="005B373C" w:rsidRDefault="00000000">
      <w:pPr>
        <w:numPr>
          <w:ilvl w:val="0"/>
          <w:numId w:val="28"/>
        </w:numPr>
        <w:spacing w:before="58"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 of node point of two rotor system.</w:t>
      </w:r>
    </w:p>
    <w:p w14:paraId="14F4EDAE" w14:textId="77777777" w:rsidR="005B373C" w:rsidRDefault="00000000">
      <w:pPr>
        <w:numPr>
          <w:ilvl w:val="0"/>
          <w:numId w:val="28"/>
        </w:numPr>
        <w:spacing w:before="58"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 of critical speed of shaft of single rotor.</w:t>
      </w:r>
    </w:p>
    <w:p w14:paraId="134EEEAD" w14:textId="77777777" w:rsidR="005B373C" w:rsidRDefault="005B373C">
      <w:pPr>
        <w:spacing w:after="0" w:line="240" w:lineRule="auto"/>
        <w:rPr>
          <w:rFonts w:ascii="Times New Roman" w:eastAsia="Times New Roman" w:hAnsi="Times New Roman" w:cs="Times New Roman"/>
          <w:sz w:val="24"/>
          <w:szCs w:val="24"/>
        </w:rPr>
      </w:pPr>
    </w:p>
    <w:p w14:paraId="56271AB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p>
    <w:p w14:paraId="3539D83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Textbooks:</w:t>
      </w:r>
    </w:p>
    <w:p w14:paraId="0727C298" w14:textId="77777777" w:rsidR="005B373C" w:rsidRDefault="00000000">
      <w:pPr>
        <w:numPr>
          <w:ilvl w:val="0"/>
          <w:numId w:val="35"/>
        </w:numPr>
        <w:spacing w:after="0" w:line="240" w:lineRule="auto"/>
        <w:ind w:left="948"/>
        <w:rPr>
          <w:rFonts w:ascii="Times New Roman" w:eastAsia="Times New Roman" w:hAnsi="Times New Roman" w:cs="Times New Roman"/>
          <w:sz w:val="24"/>
          <w:szCs w:val="24"/>
        </w:rPr>
      </w:pPr>
      <w:r>
        <w:rPr>
          <w:rFonts w:ascii="Times New Roman" w:eastAsia="Times New Roman" w:hAnsi="Times New Roman" w:cs="Times New Roman"/>
          <w:sz w:val="24"/>
          <w:szCs w:val="24"/>
        </w:rPr>
        <w:t>John Hannah and Stephens, R. C., “Mechanics of Machines: Advanced Theory and Examples”, 1970,</w:t>
      </w:r>
    </w:p>
    <w:p w14:paraId="1B60FF30" w14:textId="77777777" w:rsidR="005B373C" w:rsidRDefault="00000000">
      <w:pPr>
        <w:spacing w:after="0" w:line="240" w:lineRule="auto"/>
        <w:ind w:left="948"/>
        <w:rPr>
          <w:rFonts w:ascii="Times New Roman" w:eastAsia="Times New Roman" w:hAnsi="Times New Roman" w:cs="Times New Roman"/>
          <w:sz w:val="24"/>
          <w:szCs w:val="24"/>
        </w:rPr>
      </w:pPr>
      <w:r>
        <w:rPr>
          <w:rFonts w:ascii="Times New Roman" w:eastAsia="Times New Roman" w:hAnsi="Times New Roman" w:cs="Times New Roman"/>
          <w:sz w:val="24"/>
          <w:szCs w:val="24"/>
        </w:rPr>
        <w:t>Hodder; Student international edition ISBN 0713132329 Edward Arnold London</w:t>
      </w:r>
    </w:p>
    <w:p w14:paraId="732A903A" w14:textId="77777777" w:rsidR="005B373C" w:rsidRDefault="00000000">
      <w:pPr>
        <w:numPr>
          <w:ilvl w:val="0"/>
          <w:numId w:val="36"/>
        </w:numPr>
        <w:spacing w:after="0" w:line="240" w:lineRule="auto"/>
        <w:ind w:left="948"/>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Ballaney</w:t>
      </w:r>
      <w:proofErr w:type="spellEnd"/>
      <w:r>
        <w:rPr>
          <w:rFonts w:ascii="Times New Roman" w:eastAsia="Times New Roman" w:hAnsi="Times New Roman" w:cs="Times New Roman"/>
          <w:sz w:val="24"/>
          <w:szCs w:val="24"/>
        </w:rPr>
        <w:t>, P., “Theory if Machines and Mechanisms”, 2005, ISBN 9788174091222 Khanna Publications</w:t>
      </w:r>
    </w:p>
    <w:p w14:paraId="42EBFF53" w14:textId="77777777" w:rsidR="005B373C" w:rsidRDefault="00000000">
      <w:pPr>
        <w:numPr>
          <w:ilvl w:val="0"/>
          <w:numId w:val="36"/>
        </w:numPr>
        <w:spacing w:after="0" w:line="240" w:lineRule="auto"/>
        <w:ind w:left="9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Bansal, R. K., “Theory of machines”, Laxmi Publications </w:t>
      </w:r>
      <w:proofErr w:type="spellStart"/>
      <w:r>
        <w:rPr>
          <w:rFonts w:ascii="Times New Roman" w:eastAsia="Times New Roman" w:hAnsi="Times New Roman" w:cs="Times New Roman"/>
          <w:sz w:val="24"/>
          <w:szCs w:val="24"/>
        </w:rPr>
        <w:t>Pvt.</w:t>
      </w:r>
      <w:proofErr w:type="spellEnd"/>
      <w:r>
        <w:rPr>
          <w:rFonts w:ascii="Times New Roman" w:eastAsia="Times New Roman" w:hAnsi="Times New Roman" w:cs="Times New Roman"/>
          <w:sz w:val="24"/>
          <w:szCs w:val="24"/>
        </w:rPr>
        <w:t xml:space="preserve"> Ltd, New Delhi</w:t>
      </w:r>
    </w:p>
    <w:p w14:paraId="72AEEF89" w14:textId="77777777" w:rsidR="005B373C" w:rsidRDefault="005B373C">
      <w:pPr>
        <w:spacing w:after="0" w:line="240" w:lineRule="auto"/>
        <w:rPr>
          <w:rFonts w:ascii="Times New Roman" w:eastAsia="Times New Roman" w:hAnsi="Times New Roman" w:cs="Times New Roman"/>
          <w:sz w:val="24"/>
          <w:szCs w:val="24"/>
        </w:rPr>
      </w:pPr>
    </w:p>
    <w:p w14:paraId="3C28598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p w14:paraId="73003695" w14:textId="77777777" w:rsidR="005B373C" w:rsidRDefault="00000000">
      <w:pPr>
        <w:numPr>
          <w:ilvl w:val="0"/>
          <w:numId w:val="37"/>
        </w:numPr>
        <w:spacing w:after="0" w:line="240" w:lineRule="auto"/>
        <w:ind w:left="948"/>
        <w:rPr>
          <w:rFonts w:ascii="Times New Roman" w:eastAsia="Times New Roman" w:hAnsi="Times New Roman" w:cs="Times New Roman"/>
          <w:sz w:val="24"/>
          <w:szCs w:val="24"/>
        </w:rPr>
      </w:pPr>
      <w:r>
        <w:rPr>
          <w:rFonts w:ascii="Times New Roman" w:eastAsia="Times New Roman" w:hAnsi="Times New Roman" w:cs="Times New Roman"/>
          <w:sz w:val="24"/>
          <w:szCs w:val="24"/>
        </w:rPr>
        <w:t>Bevan Thomas, “The Theory of Machines”, 3rd edition, CBS publishing</w:t>
      </w:r>
    </w:p>
    <w:p w14:paraId="6A3AF374" w14:textId="77777777" w:rsidR="005B373C" w:rsidRDefault="00000000">
      <w:pPr>
        <w:numPr>
          <w:ilvl w:val="0"/>
          <w:numId w:val="37"/>
        </w:numPr>
        <w:spacing w:after="0" w:line="240" w:lineRule="auto"/>
        <w:ind w:left="94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Uicker</w:t>
      </w:r>
      <w:proofErr w:type="spellEnd"/>
      <w:r>
        <w:rPr>
          <w:rFonts w:ascii="Times New Roman" w:eastAsia="Times New Roman" w:hAnsi="Times New Roman" w:cs="Times New Roman"/>
          <w:sz w:val="24"/>
          <w:szCs w:val="24"/>
        </w:rPr>
        <w:t xml:space="preserve"> Jr, J. J., </w:t>
      </w:r>
      <w:proofErr w:type="spellStart"/>
      <w:r>
        <w:rPr>
          <w:rFonts w:ascii="Times New Roman" w:eastAsia="Times New Roman" w:hAnsi="Times New Roman" w:cs="Times New Roman"/>
          <w:sz w:val="24"/>
          <w:szCs w:val="24"/>
        </w:rPr>
        <w:t>Penock</w:t>
      </w:r>
      <w:proofErr w:type="spellEnd"/>
      <w:r>
        <w:rPr>
          <w:rFonts w:ascii="Times New Roman" w:eastAsia="Times New Roman" w:hAnsi="Times New Roman" w:cs="Times New Roman"/>
          <w:sz w:val="24"/>
          <w:szCs w:val="24"/>
        </w:rPr>
        <w:t xml:space="preserve"> G. R. and Shigley, J. E., “Theory </w:t>
      </w:r>
      <w:proofErr w:type="spellStart"/>
      <w:r>
        <w:rPr>
          <w:rFonts w:ascii="Times New Roman" w:eastAsia="Times New Roman" w:hAnsi="Times New Roman" w:cs="Times New Roman"/>
          <w:sz w:val="24"/>
          <w:szCs w:val="24"/>
        </w:rPr>
        <w:t>oif</w:t>
      </w:r>
      <w:proofErr w:type="spellEnd"/>
      <w:r>
        <w:rPr>
          <w:rFonts w:ascii="Times New Roman" w:eastAsia="Times New Roman" w:hAnsi="Times New Roman" w:cs="Times New Roman"/>
          <w:sz w:val="24"/>
          <w:szCs w:val="24"/>
        </w:rPr>
        <w:t xml:space="preserve"> Machines and Mechanisms’ 2003, Tata McGraw Hill</w:t>
      </w:r>
    </w:p>
    <w:p w14:paraId="729A96C2" w14:textId="77777777" w:rsidR="005B373C" w:rsidRDefault="00000000">
      <w:pPr>
        <w:numPr>
          <w:ilvl w:val="0"/>
          <w:numId w:val="37"/>
        </w:numPr>
        <w:spacing w:after="0" w:line="240" w:lineRule="auto"/>
        <w:ind w:left="948" w:right="7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Ramamurthy, V., “Mechanisms of Machines”, 3rd edition, ISBN 978-1842654569, </w:t>
      </w:r>
      <w:proofErr w:type="spellStart"/>
      <w:r>
        <w:rPr>
          <w:rFonts w:ascii="Times New Roman" w:eastAsia="Times New Roman" w:hAnsi="Times New Roman" w:cs="Times New Roman"/>
          <w:sz w:val="24"/>
          <w:szCs w:val="24"/>
        </w:rPr>
        <w:t>Narosa</w:t>
      </w:r>
      <w:proofErr w:type="spellEnd"/>
      <w:r>
        <w:rPr>
          <w:rFonts w:ascii="Times New Roman" w:eastAsia="Times New Roman" w:hAnsi="Times New Roman" w:cs="Times New Roman"/>
          <w:sz w:val="24"/>
          <w:szCs w:val="24"/>
        </w:rPr>
        <w:t xml:space="preserve"> Publishing House</w:t>
      </w:r>
    </w:p>
    <w:p w14:paraId="2F9686B7" w14:textId="77777777" w:rsidR="005B373C" w:rsidRDefault="00000000">
      <w:pPr>
        <w:spacing w:after="0" w:line="240" w:lineRule="auto"/>
        <w:ind w:right="793"/>
        <w:rPr>
          <w:rFonts w:ascii="Times New Roman" w:eastAsia="Times New Roman" w:hAnsi="Times New Roman" w:cs="Times New Roman"/>
          <w:sz w:val="24"/>
          <w:szCs w:val="24"/>
        </w:rPr>
      </w:pPr>
      <w:r>
        <w:rPr>
          <w:rFonts w:ascii="Times New Roman" w:eastAsia="Times New Roman" w:hAnsi="Times New Roman" w:cs="Times New Roman"/>
          <w:b/>
          <w:sz w:val="24"/>
          <w:szCs w:val="24"/>
        </w:rPr>
        <w:t>Weblinks:</w:t>
      </w:r>
      <w:r>
        <w:rPr>
          <w:rFonts w:ascii="Times New Roman" w:eastAsia="Times New Roman" w:hAnsi="Times New Roman" w:cs="Times New Roman"/>
          <w:sz w:val="24"/>
          <w:szCs w:val="24"/>
        </w:rPr>
        <w:t> </w:t>
      </w:r>
    </w:p>
    <w:p w14:paraId="3CBAE63C" w14:textId="77777777" w:rsidR="005B373C" w:rsidRDefault="00000000">
      <w:pPr>
        <w:spacing w:after="0" w:line="240" w:lineRule="auto"/>
        <w:ind w:right="793"/>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24">
        <w:r w:rsidR="005B373C">
          <w:rPr>
            <w:rFonts w:ascii="Times New Roman" w:eastAsia="Times New Roman" w:hAnsi="Times New Roman" w:cs="Times New Roman"/>
            <w:sz w:val="24"/>
            <w:szCs w:val="24"/>
            <w:u w:val="single"/>
          </w:rPr>
          <w:t>https://archive.nptel.ac.in/courses/112/105/112105125/</w:t>
        </w:r>
      </w:hyperlink>
    </w:p>
    <w:p w14:paraId="691F57C6" w14:textId="77777777" w:rsidR="005B373C" w:rsidRDefault="00000000">
      <w:pPr>
        <w:spacing w:after="0" w:line="240" w:lineRule="auto"/>
        <w:ind w:right="793"/>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25">
        <w:r w:rsidR="005B373C">
          <w:rPr>
            <w:rFonts w:ascii="Times New Roman" w:eastAsia="Times New Roman" w:hAnsi="Times New Roman" w:cs="Times New Roman"/>
            <w:sz w:val="24"/>
            <w:szCs w:val="24"/>
            <w:u w:val="single"/>
          </w:rPr>
          <w:t>https://archive.nptel.ac.in/courses/112/106/112106137/</w:t>
        </w:r>
      </w:hyperlink>
    </w:p>
    <w:p w14:paraId="727727CF" w14:textId="77777777" w:rsidR="005B373C" w:rsidRDefault="005B373C">
      <w:pPr>
        <w:spacing w:after="0" w:line="240" w:lineRule="auto"/>
        <w:ind w:right="793"/>
        <w:rPr>
          <w:rFonts w:ascii="Times New Roman" w:eastAsia="Times New Roman" w:hAnsi="Times New Roman" w:cs="Times New Roman"/>
          <w:sz w:val="24"/>
          <w:szCs w:val="24"/>
        </w:rPr>
      </w:pPr>
    </w:p>
    <w:p w14:paraId="603F2B14" w14:textId="384AD8EA" w:rsidR="005B373C" w:rsidRPr="006510DF" w:rsidRDefault="006510DF" w:rsidP="006510DF">
      <w:pPr>
        <w:spacing w:after="0" w:line="240" w:lineRule="auto"/>
        <w:jc w:val="both"/>
        <w:rPr>
          <w:rFonts w:ascii="Times New Roman" w:eastAsia="Times New Roman" w:hAnsi="Times New Roman" w:cs="Times New Roman"/>
          <w:b/>
          <w:bCs/>
          <w:sz w:val="24"/>
          <w:szCs w:val="24"/>
        </w:rPr>
      </w:pPr>
      <w:r w:rsidRPr="00183DC9">
        <w:rPr>
          <w:rFonts w:ascii="Times New Roman" w:eastAsia="Times New Roman" w:hAnsi="Times New Roman" w:cs="Times New Roman"/>
          <w:b/>
          <w:bCs/>
          <w:sz w:val="24"/>
          <w:szCs w:val="24"/>
        </w:rPr>
        <w:t>CO–PO Mapping Table</w:t>
      </w:r>
    </w:p>
    <w:tbl>
      <w:tblPr>
        <w:tblStyle w:val="TableGrid"/>
        <w:tblW w:w="0" w:type="auto"/>
        <w:tblLook w:val="04A0" w:firstRow="1" w:lastRow="0" w:firstColumn="1" w:lastColumn="0" w:noHBand="0" w:noVBand="1"/>
      </w:tblPr>
      <w:tblGrid>
        <w:gridCol w:w="2890"/>
        <w:gridCol w:w="1219"/>
        <w:gridCol w:w="4697"/>
      </w:tblGrid>
      <w:tr w:rsidR="006510DF" w:rsidRPr="006510DF" w14:paraId="4585A60C" w14:textId="77777777" w:rsidTr="00DB0BC0">
        <w:tc>
          <w:tcPr>
            <w:tcW w:w="0" w:type="auto"/>
            <w:hideMark/>
          </w:tcPr>
          <w:p w14:paraId="2371C0C7" w14:textId="77777777" w:rsidR="006510DF" w:rsidRPr="006510DF" w:rsidRDefault="006510DF" w:rsidP="006510DF">
            <w:pPr>
              <w:jc w:val="center"/>
              <w:rPr>
                <w:rFonts w:ascii="Times New Roman" w:eastAsia="Times New Roman" w:hAnsi="Times New Roman" w:cs="Times New Roman"/>
                <w:b/>
                <w:bCs/>
                <w:lang w:val="en-US"/>
              </w:rPr>
            </w:pPr>
            <w:r w:rsidRPr="006510DF">
              <w:rPr>
                <w:rFonts w:ascii="Times New Roman" w:eastAsia="Times New Roman" w:hAnsi="Times New Roman" w:cs="Times New Roman"/>
                <w:b/>
                <w:bCs/>
                <w:lang w:val="en-US"/>
              </w:rPr>
              <w:t>CO</w:t>
            </w:r>
          </w:p>
        </w:tc>
        <w:tc>
          <w:tcPr>
            <w:tcW w:w="0" w:type="auto"/>
            <w:hideMark/>
          </w:tcPr>
          <w:p w14:paraId="5DFD5F78" w14:textId="77777777" w:rsidR="006510DF" w:rsidRPr="006510DF" w:rsidRDefault="006510DF" w:rsidP="006510DF">
            <w:pPr>
              <w:jc w:val="center"/>
              <w:rPr>
                <w:rFonts w:ascii="Times New Roman" w:eastAsia="Times New Roman" w:hAnsi="Times New Roman" w:cs="Times New Roman"/>
                <w:b/>
                <w:bCs/>
                <w:lang w:val="en-US"/>
              </w:rPr>
            </w:pPr>
            <w:r w:rsidRPr="006510DF">
              <w:rPr>
                <w:rFonts w:ascii="Times New Roman" w:eastAsia="Times New Roman" w:hAnsi="Times New Roman" w:cs="Times New Roman"/>
                <w:b/>
                <w:bCs/>
                <w:lang w:val="en-US"/>
              </w:rPr>
              <w:t>Mapped POs</w:t>
            </w:r>
          </w:p>
        </w:tc>
        <w:tc>
          <w:tcPr>
            <w:tcW w:w="0" w:type="auto"/>
            <w:hideMark/>
          </w:tcPr>
          <w:p w14:paraId="5C445BE1" w14:textId="77777777" w:rsidR="006510DF" w:rsidRPr="006510DF" w:rsidRDefault="006510DF" w:rsidP="006510DF">
            <w:pPr>
              <w:jc w:val="center"/>
              <w:rPr>
                <w:rFonts w:ascii="Times New Roman" w:eastAsia="Times New Roman" w:hAnsi="Times New Roman" w:cs="Times New Roman"/>
                <w:b/>
                <w:bCs/>
                <w:lang w:val="en-US"/>
              </w:rPr>
            </w:pPr>
            <w:r w:rsidRPr="006510DF">
              <w:rPr>
                <w:rFonts w:ascii="Times New Roman" w:eastAsia="Times New Roman" w:hAnsi="Times New Roman" w:cs="Times New Roman"/>
                <w:b/>
                <w:bCs/>
                <w:lang w:val="en-US"/>
              </w:rPr>
              <w:t>Descriptions &amp; Justifications</w:t>
            </w:r>
          </w:p>
        </w:tc>
      </w:tr>
      <w:tr w:rsidR="006510DF" w:rsidRPr="006510DF" w14:paraId="46655D76" w14:textId="77777777" w:rsidTr="00DB0BC0">
        <w:tc>
          <w:tcPr>
            <w:tcW w:w="0" w:type="auto"/>
            <w:hideMark/>
          </w:tcPr>
          <w:p w14:paraId="333FF5FF"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CO1: Analyze dynamic forces in mechanisms</w:t>
            </w:r>
          </w:p>
        </w:tc>
        <w:tc>
          <w:tcPr>
            <w:tcW w:w="0" w:type="auto"/>
            <w:hideMark/>
          </w:tcPr>
          <w:p w14:paraId="37CD1719"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PO1, PO2</w:t>
            </w:r>
          </w:p>
        </w:tc>
        <w:tc>
          <w:tcPr>
            <w:tcW w:w="0" w:type="auto"/>
            <w:hideMark/>
          </w:tcPr>
          <w:p w14:paraId="51FBDD4B"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Involves applying physics and mechanics to understand machine behavior.</w:t>
            </w:r>
          </w:p>
        </w:tc>
      </w:tr>
      <w:tr w:rsidR="006510DF" w:rsidRPr="006510DF" w14:paraId="188328D2" w14:textId="77777777" w:rsidTr="00DB0BC0">
        <w:tc>
          <w:tcPr>
            <w:tcW w:w="0" w:type="auto"/>
            <w:hideMark/>
          </w:tcPr>
          <w:p w14:paraId="39BF6231"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CO2: Evaluate balancing of masses</w:t>
            </w:r>
          </w:p>
        </w:tc>
        <w:tc>
          <w:tcPr>
            <w:tcW w:w="0" w:type="auto"/>
            <w:hideMark/>
          </w:tcPr>
          <w:p w14:paraId="7E26C1F8"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PO3, PO4</w:t>
            </w:r>
          </w:p>
        </w:tc>
        <w:tc>
          <w:tcPr>
            <w:tcW w:w="0" w:type="auto"/>
            <w:hideMark/>
          </w:tcPr>
          <w:p w14:paraId="2FEC54EF"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Requires design and modeling of rotating/reciprocating systems with constraints.</w:t>
            </w:r>
          </w:p>
        </w:tc>
      </w:tr>
      <w:tr w:rsidR="006510DF" w:rsidRPr="006510DF" w14:paraId="00750EA8" w14:textId="77777777" w:rsidTr="00DB0BC0">
        <w:tc>
          <w:tcPr>
            <w:tcW w:w="0" w:type="auto"/>
            <w:hideMark/>
          </w:tcPr>
          <w:p w14:paraId="7AC1CB84"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CO3: Study vibrations and mitigation techniques</w:t>
            </w:r>
          </w:p>
        </w:tc>
        <w:tc>
          <w:tcPr>
            <w:tcW w:w="0" w:type="auto"/>
            <w:hideMark/>
          </w:tcPr>
          <w:p w14:paraId="77A96EE0"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PO5, PO9</w:t>
            </w:r>
          </w:p>
        </w:tc>
        <w:tc>
          <w:tcPr>
            <w:tcW w:w="0" w:type="auto"/>
            <w:hideMark/>
          </w:tcPr>
          <w:p w14:paraId="3A0F852E"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Uses simulation tools and collaborative problem-solving in team settings.</w:t>
            </w:r>
          </w:p>
        </w:tc>
      </w:tr>
      <w:tr w:rsidR="006510DF" w:rsidRPr="006510DF" w14:paraId="3B76DF7F" w14:textId="77777777" w:rsidTr="00DB0BC0">
        <w:tc>
          <w:tcPr>
            <w:tcW w:w="0" w:type="auto"/>
            <w:hideMark/>
          </w:tcPr>
          <w:p w14:paraId="25BFE773"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CO4: Use analytical and simulation tools</w:t>
            </w:r>
          </w:p>
        </w:tc>
        <w:tc>
          <w:tcPr>
            <w:tcW w:w="0" w:type="auto"/>
            <w:hideMark/>
          </w:tcPr>
          <w:p w14:paraId="4E1EE4E5"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PO5, PO10</w:t>
            </w:r>
          </w:p>
        </w:tc>
        <w:tc>
          <w:tcPr>
            <w:tcW w:w="0" w:type="auto"/>
            <w:hideMark/>
          </w:tcPr>
          <w:p w14:paraId="123FFA6D"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Involves modern software tools and effective communication of results.</w:t>
            </w:r>
          </w:p>
        </w:tc>
      </w:tr>
      <w:tr w:rsidR="006510DF" w:rsidRPr="006510DF" w14:paraId="397370FC" w14:textId="77777777" w:rsidTr="00DB0BC0">
        <w:tc>
          <w:tcPr>
            <w:tcW w:w="0" w:type="auto"/>
            <w:hideMark/>
          </w:tcPr>
          <w:p w14:paraId="5A68D1F1"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CO5: Apply concepts to real-world problems</w:t>
            </w:r>
          </w:p>
        </w:tc>
        <w:tc>
          <w:tcPr>
            <w:tcW w:w="0" w:type="auto"/>
            <w:hideMark/>
          </w:tcPr>
          <w:p w14:paraId="024AFD58"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PO6, PO12</w:t>
            </w:r>
          </w:p>
        </w:tc>
        <w:tc>
          <w:tcPr>
            <w:tcW w:w="0" w:type="auto"/>
            <w:hideMark/>
          </w:tcPr>
          <w:p w14:paraId="11E5D6F0" w14:textId="77777777" w:rsidR="006510DF" w:rsidRPr="006510DF" w:rsidRDefault="006510DF" w:rsidP="006510DF">
            <w:pPr>
              <w:rPr>
                <w:rFonts w:ascii="Times New Roman" w:eastAsia="Times New Roman" w:hAnsi="Times New Roman" w:cs="Times New Roman"/>
                <w:lang w:val="en-US"/>
              </w:rPr>
            </w:pPr>
            <w:r w:rsidRPr="006510DF">
              <w:rPr>
                <w:rFonts w:ascii="Times New Roman" w:eastAsia="Times New Roman" w:hAnsi="Times New Roman" w:cs="Times New Roman"/>
                <w:lang w:val="en-US"/>
              </w:rPr>
              <w:t>Encourages contextual reasoning and lifelong learning in machine dynamics.</w:t>
            </w:r>
          </w:p>
        </w:tc>
      </w:tr>
    </w:tbl>
    <w:p w14:paraId="40A606A4" w14:textId="04BD5500" w:rsidR="006510DF" w:rsidRDefault="006510DF" w:rsidP="006510DF">
      <w:pPr>
        <w:spacing w:before="240" w:after="0" w:line="240" w:lineRule="auto"/>
        <w:rPr>
          <w:rFonts w:ascii="Times New Roman" w:hAnsi="Times New Roman" w:cs="Times New Roman"/>
          <w:b/>
          <w:bCs/>
          <w:sz w:val="24"/>
          <w:szCs w:val="24"/>
        </w:rPr>
      </w:pPr>
      <w:r w:rsidRPr="00CF7D6E">
        <w:rPr>
          <w:rFonts w:ascii="Times New Roman" w:hAnsi="Times New Roman" w:cs="Times New Roman"/>
          <w:b/>
          <w:bCs/>
          <w:sz w:val="24"/>
          <w:szCs w:val="24"/>
        </w:rPr>
        <w:t>CO–PO–PSO Mapping Matrix</w:t>
      </w:r>
    </w:p>
    <w:p w14:paraId="4D0F6178" w14:textId="77777777" w:rsidR="00831DCB" w:rsidRPr="00733294" w:rsidRDefault="00831DCB" w:rsidP="00831DCB">
      <w:pPr>
        <w:pStyle w:val="NormalWeb"/>
        <w:rPr>
          <w:rStyle w:val="Strong"/>
          <w:sz w:val="22"/>
          <w:szCs w:val="22"/>
        </w:rPr>
      </w:pPr>
      <w:r w:rsidRPr="00733294">
        <w:rPr>
          <w:rStyle w:val="Strong"/>
          <w:sz w:val="22"/>
          <w:szCs w:val="22"/>
        </w:rPr>
        <w:t>Mapped Levels:</w:t>
      </w:r>
    </w:p>
    <w:p w14:paraId="05AB6AC2" w14:textId="129FA404" w:rsidR="00831DCB" w:rsidRPr="00831DCB" w:rsidRDefault="00831DCB" w:rsidP="00831DCB">
      <w:pPr>
        <w:pStyle w:val="NormalWeb"/>
        <w:rPr>
          <w:sz w:val="22"/>
          <w:szCs w:val="22"/>
        </w:rPr>
      </w:pPr>
      <w:r w:rsidRPr="00733294">
        <w:rPr>
          <w:rStyle w:val="Strong"/>
          <w:sz w:val="22"/>
          <w:szCs w:val="22"/>
        </w:rPr>
        <w:t>3</w:t>
      </w:r>
      <w:r w:rsidRPr="00733294">
        <w:rPr>
          <w:sz w:val="22"/>
          <w:szCs w:val="22"/>
        </w:rPr>
        <w:t>: Strong correlation</w:t>
      </w:r>
      <w:r w:rsidR="004B656D">
        <w:rPr>
          <w:sz w:val="22"/>
          <w:szCs w:val="22"/>
        </w:rPr>
        <w:t>,</w:t>
      </w:r>
      <w:r w:rsidRPr="00733294">
        <w:rPr>
          <w:rStyle w:val="Strong"/>
          <w:sz w:val="22"/>
          <w:szCs w:val="22"/>
        </w:rPr>
        <w:t>2</w:t>
      </w:r>
      <w:r w:rsidRPr="00733294">
        <w:rPr>
          <w:sz w:val="22"/>
          <w:szCs w:val="22"/>
        </w:rPr>
        <w:t>: Moderate correlation</w:t>
      </w:r>
      <w:r w:rsidR="004B656D">
        <w:rPr>
          <w:sz w:val="22"/>
          <w:szCs w:val="22"/>
        </w:rPr>
        <w:t>,</w:t>
      </w:r>
      <w:r w:rsidRPr="00733294">
        <w:rPr>
          <w:rStyle w:val="Strong"/>
          <w:sz w:val="22"/>
          <w:szCs w:val="22"/>
        </w:rPr>
        <w:t>1</w:t>
      </w:r>
      <w:r w:rsidRPr="00733294">
        <w:rPr>
          <w:sz w:val="22"/>
          <w:szCs w:val="22"/>
        </w:rPr>
        <w:t>: Low correlation</w:t>
      </w:r>
      <w:r w:rsidR="004B656D">
        <w:rPr>
          <w:sz w:val="22"/>
          <w:szCs w:val="22"/>
        </w:rPr>
        <w:t>,</w:t>
      </w:r>
      <w:r>
        <w:rPr>
          <w:rStyle w:val="Strong"/>
          <w:sz w:val="22"/>
          <w:szCs w:val="22"/>
        </w:rPr>
        <w:t>0</w:t>
      </w:r>
      <w:r w:rsidRPr="00733294">
        <w:rPr>
          <w:sz w:val="22"/>
          <w:szCs w:val="22"/>
        </w:rPr>
        <w:t>: No significant correlation</w:t>
      </w:r>
    </w:p>
    <w:p w14:paraId="444603DF" w14:textId="77777777" w:rsidR="00831DCB" w:rsidRDefault="00831DCB" w:rsidP="006510DF">
      <w:pPr>
        <w:spacing w:before="240" w:after="0" w:line="240" w:lineRule="auto"/>
        <w:rPr>
          <w:rFonts w:ascii="Times New Roman" w:hAnsi="Times New Roman" w:cs="Times New Roman"/>
          <w:b/>
          <w:bCs/>
          <w:sz w:val="24"/>
          <w:szCs w:val="24"/>
        </w:rPr>
      </w:pPr>
    </w:p>
    <w:p w14:paraId="426D9CF7" w14:textId="77777777" w:rsidR="004B656D" w:rsidRDefault="004B656D" w:rsidP="006510DF">
      <w:pPr>
        <w:spacing w:before="240" w:after="0" w:line="240" w:lineRule="auto"/>
        <w:rPr>
          <w:rFonts w:ascii="Times New Roman" w:hAnsi="Times New Roman" w:cs="Times New Roman"/>
          <w:b/>
          <w:bCs/>
          <w:sz w:val="24"/>
          <w:szCs w:val="24"/>
        </w:rPr>
      </w:pPr>
    </w:p>
    <w:p w14:paraId="5BDC111D" w14:textId="77777777" w:rsidR="004B656D" w:rsidRPr="006510DF" w:rsidRDefault="004B656D" w:rsidP="006510DF">
      <w:pPr>
        <w:spacing w:before="240" w:after="0" w:line="240" w:lineRule="auto"/>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971"/>
        <w:gridCol w:w="481"/>
        <w:gridCol w:w="481"/>
        <w:gridCol w:w="481"/>
        <w:gridCol w:w="481"/>
        <w:gridCol w:w="481"/>
        <w:gridCol w:w="481"/>
        <w:gridCol w:w="481"/>
        <w:gridCol w:w="481"/>
        <w:gridCol w:w="481"/>
        <w:gridCol w:w="551"/>
        <w:gridCol w:w="551"/>
        <w:gridCol w:w="551"/>
        <w:gridCol w:w="559"/>
        <w:gridCol w:w="559"/>
        <w:gridCol w:w="559"/>
      </w:tblGrid>
      <w:tr w:rsidR="00CC6167" w:rsidRPr="006519FF" w14:paraId="717025DF" w14:textId="77777777" w:rsidTr="00CC6167">
        <w:tc>
          <w:tcPr>
            <w:tcW w:w="0" w:type="auto"/>
            <w:hideMark/>
          </w:tcPr>
          <w:p w14:paraId="32D7FA03" w14:textId="77777777"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CO\PO/PSO</w:t>
            </w:r>
          </w:p>
        </w:tc>
        <w:tc>
          <w:tcPr>
            <w:tcW w:w="0" w:type="auto"/>
            <w:hideMark/>
          </w:tcPr>
          <w:p w14:paraId="229F1A10" w14:textId="77777777"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PO1</w:t>
            </w:r>
          </w:p>
        </w:tc>
        <w:tc>
          <w:tcPr>
            <w:tcW w:w="0" w:type="auto"/>
            <w:hideMark/>
          </w:tcPr>
          <w:p w14:paraId="4CB78A8A" w14:textId="77777777"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PO2</w:t>
            </w:r>
          </w:p>
        </w:tc>
        <w:tc>
          <w:tcPr>
            <w:tcW w:w="0" w:type="auto"/>
            <w:hideMark/>
          </w:tcPr>
          <w:p w14:paraId="384AA8D9" w14:textId="77777777"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PO3</w:t>
            </w:r>
          </w:p>
        </w:tc>
        <w:tc>
          <w:tcPr>
            <w:tcW w:w="0" w:type="auto"/>
            <w:hideMark/>
          </w:tcPr>
          <w:p w14:paraId="233C6912" w14:textId="77777777"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PO4</w:t>
            </w:r>
          </w:p>
        </w:tc>
        <w:tc>
          <w:tcPr>
            <w:tcW w:w="0" w:type="auto"/>
            <w:hideMark/>
          </w:tcPr>
          <w:p w14:paraId="5F97A204" w14:textId="77777777"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PO5</w:t>
            </w:r>
          </w:p>
        </w:tc>
        <w:tc>
          <w:tcPr>
            <w:tcW w:w="0" w:type="auto"/>
            <w:hideMark/>
          </w:tcPr>
          <w:p w14:paraId="572F626C" w14:textId="77777777"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PO6</w:t>
            </w:r>
          </w:p>
        </w:tc>
        <w:tc>
          <w:tcPr>
            <w:tcW w:w="0" w:type="auto"/>
          </w:tcPr>
          <w:p w14:paraId="5E3DA3A6" w14:textId="35B87A7A"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PO7</w:t>
            </w:r>
          </w:p>
        </w:tc>
        <w:tc>
          <w:tcPr>
            <w:tcW w:w="0" w:type="auto"/>
          </w:tcPr>
          <w:p w14:paraId="13317DD9" w14:textId="3B4E1549"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PO8</w:t>
            </w:r>
          </w:p>
        </w:tc>
        <w:tc>
          <w:tcPr>
            <w:tcW w:w="0" w:type="auto"/>
            <w:hideMark/>
          </w:tcPr>
          <w:p w14:paraId="4FDFA373" w14:textId="3CEE0B3A"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PO9</w:t>
            </w:r>
          </w:p>
        </w:tc>
        <w:tc>
          <w:tcPr>
            <w:tcW w:w="0" w:type="auto"/>
            <w:hideMark/>
          </w:tcPr>
          <w:p w14:paraId="518E40ED" w14:textId="77777777"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PO10</w:t>
            </w:r>
          </w:p>
        </w:tc>
        <w:tc>
          <w:tcPr>
            <w:tcW w:w="0" w:type="auto"/>
          </w:tcPr>
          <w:p w14:paraId="15E9855C" w14:textId="52F65CBB"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PO11</w:t>
            </w:r>
          </w:p>
        </w:tc>
        <w:tc>
          <w:tcPr>
            <w:tcW w:w="0" w:type="auto"/>
            <w:hideMark/>
          </w:tcPr>
          <w:p w14:paraId="595DAF3E" w14:textId="6C1C54AE"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PO12</w:t>
            </w:r>
          </w:p>
        </w:tc>
        <w:tc>
          <w:tcPr>
            <w:tcW w:w="0" w:type="auto"/>
            <w:hideMark/>
          </w:tcPr>
          <w:p w14:paraId="7A18D3FB" w14:textId="77777777"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PSO1</w:t>
            </w:r>
          </w:p>
        </w:tc>
        <w:tc>
          <w:tcPr>
            <w:tcW w:w="0" w:type="auto"/>
            <w:hideMark/>
          </w:tcPr>
          <w:p w14:paraId="25894B0E" w14:textId="77777777"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PSO2</w:t>
            </w:r>
          </w:p>
        </w:tc>
        <w:tc>
          <w:tcPr>
            <w:tcW w:w="0" w:type="auto"/>
            <w:hideMark/>
          </w:tcPr>
          <w:p w14:paraId="1F113021" w14:textId="77777777" w:rsidR="00CC6167" w:rsidRPr="006519FF" w:rsidRDefault="00CC6167" w:rsidP="006510DF">
            <w:pPr>
              <w:jc w:val="center"/>
              <w:rPr>
                <w:rFonts w:ascii="Times New Roman" w:eastAsia="Times New Roman" w:hAnsi="Times New Roman" w:cs="Times New Roman"/>
                <w:b/>
                <w:bCs/>
                <w:sz w:val="14"/>
                <w:szCs w:val="14"/>
                <w:lang w:val="en-US"/>
              </w:rPr>
            </w:pPr>
            <w:r w:rsidRPr="006519FF">
              <w:rPr>
                <w:rFonts w:ascii="Times New Roman" w:eastAsia="Times New Roman" w:hAnsi="Times New Roman" w:cs="Times New Roman"/>
                <w:b/>
                <w:bCs/>
                <w:sz w:val="14"/>
                <w:szCs w:val="14"/>
                <w:lang w:val="en-US"/>
              </w:rPr>
              <w:t>PSO3</w:t>
            </w:r>
          </w:p>
        </w:tc>
      </w:tr>
      <w:tr w:rsidR="00CC6167" w:rsidRPr="006519FF" w14:paraId="250F4A94" w14:textId="77777777" w:rsidTr="00CC6167">
        <w:tc>
          <w:tcPr>
            <w:tcW w:w="0" w:type="auto"/>
            <w:hideMark/>
          </w:tcPr>
          <w:p w14:paraId="7669CB94"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CO1</w:t>
            </w:r>
          </w:p>
        </w:tc>
        <w:tc>
          <w:tcPr>
            <w:tcW w:w="0" w:type="auto"/>
            <w:hideMark/>
          </w:tcPr>
          <w:p w14:paraId="53B3D870"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3</w:t>
            </w:r>
          </w:p>
        </w:tc>
        <w:tc>
          <w:tcPr>
            <w:tcW w:w="0" w:type="auto"/>
            <w:hideMark/>
          </w:tcPr>
          <w:p w14:paraId="35831B47"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3</w:t>
            </w:r>
          </w:p>
        </w:tc>
        <w:tc>
          <w:tcPr>
            <w:tcW w:w="0" w:type="auto"/>
            <w:hideMark/>
          </w:tcPr>
          <w:p w14:paraId="01BA3D6D"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hideMark/>
          </w:tcPr>
          <w:p w14:paraId="60D32EC6"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20B65A45"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0EB1C89C"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tcPr>
          <w:p w14:paraId="3188C2CD" w14:textId="50505C7B"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tcPr>
          <w:p w14:paraId="1219416C" w14:textId="7ACA025E"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5569BD58" w14:textId="6CB5B623"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5491CD68"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tcPr>
          <w:p w14:paraId="38D7C131" w14:textId="32C9D96B"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7881F2F5" w14:textId="3AADCE7F"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2C529B97"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hideMark/>
          </w:tcPr>
          <w:p w14:paraId="7827A99F"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hideMark/>
          </w:tcPr>
          <w:p w14:paraId="24A33AB0"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r>
      <w:tr w:rsidR="00CC6167" w:rsidRPr="006519FF" w14:paraId="03AAC74E" w14:textId="77777777" w:rsidTr="00CC6167">
        <w:tc>
          <w:tcPr>
            <w:tcW w:w="0" w:type="auto"/>
            <w:hideMark/>
          </w:tcPr>
          <w:p w14:paraId="56ACE508"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CO2</w:t>
            </w:r>
          </w:p>
        </w:tc>
        <w:tc>
          <w:tcPr>
            <w:tcW w:w="0" w:type="auto"/>
            <w:hideMark/>
          </w:tcPr>
          <w:p w14:paraId="41DB58DF"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hideMark/>
          </w:tcPr>
          <w:p w14:paraId="16ED2B3F"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hideMark/>
          </w:tcPr>
          <w:p w14:paraId="23A0C743"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3</w:t>
            </w:r>
          </w:p>
        </w:tc>
        <w:tc>
          <w:tcPr>
            <w:tcW w:w="0" w:type="auto"/>
            <w:hideMark/>
          </w:tcPr>
          <w:p w14:paraId="6A0911BB"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hideMark/>
          </w:tcPr>
          <w:p w14:paraId="78FA1C34"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hideMark/>
          </w:tcPr>
          <w:p w14:paraId="2E18FEF6"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tcPr>
          <w:p w14:paraId="0761D6B5" w14:textId="35F8BFC3"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tcPr>
          <w:p w14:paraId="18BB3284" w14:textId="3B3BA8DD"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0FF9F7D1" w14:textId="6DEF8481"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03A4B53E"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tcPr>
          <w:p w14:paraId="5B6272B7" w14:textId="04A6AEB9"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60C9B45C" w14:textId="481B5396"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35190709"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3</w:t>
            </w:r>
          </w:p>
        </w:tc>
        <w:tc>
          <w:tcPr>
            <w:tcW w:w="0" w:type="auto"/>
            <w:hideMark/>
          </w:tcPr>
          <w:p w14:paraId="1C2FC767"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3</w:t>
            </w:r>
          </w:p>
        </w:tc>
        <w:tc>
          <w:tcPr>
            <w:tcW w:w="0" w:type="auto"/>
            <w:hideMark/>
          </w:tcPr>
          <w:p w14:paraId="700179CE"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r>
      <w:tr w:rsidR="00CC6167" w:rsidRPr="006519FF" w14:paraId="6DA161D3" w14:textId="77777777" w:rsidTr="00CC6167">
        <w:tc>
          <w:tcPr>
            <w:tcW w:w="0" w:type="auto"/>
            <w:hideMark/>
          </w:tcPr>
          <w:p w14:paraId="49ACAB5D"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CO3</w:t>
            </w:r>
          </w:p>
        </w:tc>
        <w:tc>
          <w:tcPr>
            <w:tcW w:w="0" w:type="auto"/>
            <w:hideMark/>
          </w:tcPr>
          <w:p w14:paraId="0036F930"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hideMark/>
          </w:tcPr>
          <w:p w14:paraId="58025737"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hideMark/>
          </w:tcPr>
          <w:p w14:paraId="6CD8BC56"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hideMark/>
          </w:tcPr>
          <w:p w14:paraId="51BE11EC"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hideMark/>
          </w:tcPr>
          <w:p w14:paraId="03C26D1F"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3</w:t>
            </w:r>
          </w:p>
        </w:tc>
        <w:tc>
          <w:tcPr>
            <w:tcW w:w="0" w:type="auto"/>
            <w:hideMark/>
          </w:tcPr>
          <w:p w14:paraId="54E0DE55"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tcPr>
          <w:p w14:paraId="159F743A" w14:textId="22E176F4"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tcPr>
          <w:p w14:paraId="35BCB6E0" w14:textId="33902080"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51BE32D4" w14:textId="608DA9EC"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hideMark/>
          </w:tcPr>
          <w:p w14:paraId="08B0C197"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tcPr>
          <w:p w14:paraId="6EFE922F" w14:textId="0989A250"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7FFF77C5" w14:textId="6AD7AC6C"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hideMark/>
          </w:tcPr>
          <w:p w14:paraId="06A2D06F"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hideMark/>
          </w:tcPr>
          <w:p w14:paraId="2F22DC36"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3</w:t>
            </w:r>
          </w:p>
        </w:tc>
        <w:tc>
          <w:tcPr>
            <w:tcW w:w="0" w:type="auto"/>
            <w:hideMark/>
          </w:tcPr>
          <w:p w14:paraId="6766CBB2"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r>
      <w:tr w:rsidR="00CC6167" w:rsidRPr="006519FF" w14:paraId="1A93A624" w14:textId="77777777" w:rsidTr="00CC6167">
        <w:tc>
          <w:tcPr>
            <w:tcW w:w="0" w:type="auto"/>
            <w:hideMark/>
          </w:tcPr>
          <w:p w14:paraId="6332C6A6"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CO4</w:t>
            </w:r>
          </w:p>
        </w:tc>
        <w:tc>
          <w:tcPr>
            <w:tcW w:w="0" w:type="auto"/>
            <w:hideMark/>
          </w:tcPr>
          <w:p w14:paraId="2DFBB6D5"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hideMark/>
          </w:tcPr>
          <w:p w14:paraId="2CA1CBC4"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hideMark/>
          </w:tcPr>
          <w:p w14:paraId="5612F57E"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hideMark/>
          </w:tcPr>
          <w:p w14:paraId="3060D411"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hideMark/>
          </w:tcPr>
          <w:p w14:paraId="0DB45C3B"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3</w:t>
            </w:r>
          </w:p>
        </w:tc>
        <w:tc>
          <w:tcPr>
            <w:tcW w:w="0" w:type="auto"/>
            <w:hideMark/>
          </w:tcPr>
          <w:p w14:paraId="5B4304EB"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tcPr>
          <w:p w14:paraId="5CAF3EE0" w14:textId="3E9D43AF"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tcPr>
          <w:p w14:paraId="29BC32EB" w14:textId="1E2CB10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3520A222" w14:textId="23C077AF"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hideMark/>
          </w:tcPr>
          <w:p w14:paraId="3FF8C85F"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tcPr>
          <w:p w14:paraId="6E3F3279" w14:textId="002485E6"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462BAC11" w14:textId="373B0518"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hideMark/>
          </w:tcPr>
          <w:p w14:paraId="1474F3ED"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hideMark/>
          </w:tcPr>
          <w:p w14:paraId="65BE8637"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3</w:t>
            </w:r>
          </w:p>
        </w:tc>
        <w:tc>
          <w:tcPr>
            <w:tcW w:w="0" w:type="auto"/>
            <w:hideMark/>
          </w:tcPr>
          <w:p w14:paraId="592FD1E2"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r>
      <w:tr w:rsidR="00CC6167" w:rsidRPr="006519FF" w14:paraId="159443EB" w14:textId="77777777" w:rsidTr="00CC6167">
        <w:tc>
          <w:tcPr>
            <w:tcW w:w="0" w:type="auto"/>
            <w:hideMark/>
          </w:tcPr>
          <w:p w14:paraId="2D598128"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CO5</w:t>
            </w:r>
          </w:p>
        </w:tc>
        <w:tc>
          <w:tcPr>
            <w:tcW w:w="0" w:type="auto"/>
            <w:hideMark/>
          </w:tcPr>
          <w:p w14:paraId="5DBC9958"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hideMark/>
          </w:tcPr>
          <w:p w14:paraId="2753BF8E"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52E8645B"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hideMark/>
          </w:tcPr>
          <w:p w14:paraId="385ED29F"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28C2F641"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hideMark/>
          </w:tcPr>
          <w:p w14:paraId="5A6DE2F2"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tcPr>
          <w:p w14:paraId="4A8A361D" w14:textId="323A70A2"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tcPr>
          <w:p w14:paraId="1CB6923B" w14:textId="06FFCB73"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44A834C2" w14:textId="33FA19A5"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hideMark/>
          </w:tcPr>
          <w:p w14:paraId="03FCBDF6"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1</w:t>
            </w:r>
          </w:p>
        </w:tc>
        <w:tc>
          <w:tcPr>
            <w:tcW w:w="0" w:type="auto"/>
          </w:tcPr>
          <w:p w14:paraId="165BDC3C" w14:textId="143169D3"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0</w:t>
            </w:r>
          </w:p>
        </w:tc>
        <w:tc>
          <w:tcPr>
            <w:tcW w:w="0" w:type="auto"/>
            <w:hideMark/>
          </w:tcPr>
          <w:p w14:paraId="121044C9" w14:textId="0980341C"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3</w:t>
            </w:r>
          </w:p>
        </w:tc>
        <w:tc>
          <w:tcPr>
            <w:tcW w:w="0" w:type="auto"/>
            <w:hideMark/>
          </w:tcPr>
          <w:p w14:paraId="152B9243"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hideMark/>
          </w:tcPr>
          <w:p w14:paraId="4396D381"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2</w:t>
            </w:r>
          </w:p>
        </w:tc>
        <w:tc>
          <w:tcPr>
            <w:tcW w:w="0" w:type="auto"/>
            <w:hideMark/>
          </w:tcPr>
          <w:p w14:paraId="0C3CDA6D" w14:textId="77777777" w:rsidR="00CC6167" w:rsidRPr="006519FF" w:rsidRDefault="00CC6167" w:rsidP="006510DF">
            <w:pPr>
              <w:rPr>
                <w:rFonts w:ascii="Times New Roman" w:eastAsia="Times New Roman" w:hAnsi="Times New Roman" w:cs="Times New Roman"/>
                <w:sz w:val="14"/>
                <w:szCs w:val="14"/>
                <w:lang w:val="en-US"/>
              </w:rPr>
            </w:pPr>
            <w:r w:rsidRPr="006519FF">
              <w:rPr>
                <w:rFonts w:ascii="Times New Roman" w:eastAsia="Times New Roman" w:hAnsi="Times New Roman" w:cs="Times New Roman"/>
                <w:sz w:val="14"/>
                <w:szCs w:val="14"/>
                <w:lang w:val="en-US"/>
              </w:rPr>
              <w:t>3</w:t>
            </w:r>
          </w:p>
        </w:tc>
      </w:tr>
    </w:tbl>
    <w:p w14:paraId="72649A45" w14:textId="6C7431C3" w:rsidR="005B373C" w:rsidRDefault="00000000" w:rsidP="006510DF">
      <w:pPr>
        <w:spacing w:line="240" w:lineRule="auto"/>
      </w:pPr>
      <w:r>
        <w:rPr>
          <w:rFonts w:ascii="Times New Roman" w:eastAsia="Times New Roman" w:hAnsi="Times New Roman" w:cs="Times New Roman"/>
          <w:b/>
          <w:sz w:val="28"/>
          <w:szCs w:val="28"/>
        </w:rPr>
        <w:t> </w:t>
      </w:r>
      <w:r>
        <w:br w:type="page"/>
      </w:r>
    </w:p>
    <w:p w14:paraId="480B0CCC" w14:textId="77777777" w:rsidR="004B656D" w:rsidRDefault="004B656D" w:rsidP="006510DF">
      <w:pPr>
        <w:spacing w:line="240" w:lineRule="auto"/>
        <w:rPr>
          <w:rFonts w:ascii="Times New Roman" w:eastAsia="Times New Roman" w:hAnsi="Times New Roman" w:cs="Times New Roman"/>
          <w:b/>
          <w:sz w:val="28"/>
          <w:szCs w:val="28"/>
        </w:rPr>
      </w:pPr>
    </w:p>
    <w:p w14:paraId="187F3A83"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V-</w:t>
      </w:r>
      <w:proofErr w:type="gramStart"/>
      <w:r>
        <w:rPr>
          <w:rFonts w:ascii="Times New Roman" w:eastAsia="Times New Roman" w:hAnsi="Times New Roman" w:cs="Times New Roman"/>
          <w:b/>
          <w:sz w:val="28"/>
          <w:szCs w:val="28"/>
        </w:rPr>
        <w:t>3 :</w:t>
      </w:r>
      <w:proofErr w:type="gramEnd"/>
      <w:r>
        <w:rPr>
          <w:rFonts w:ascii="Times New Roman" w:eastAsia="Times New Roman" w:hAnsi="Times New Roman" w:cs="Times New Roman"/>
          <w:b/>
          <w:sz w:val="28"/>
          <w:szCs w:val="28"/>
        </w:rPr>
        <w:t xml:space="preserve"> Metrology and Measurements</w:t>
      </w:r>
    </w:p>
    <w:tbl>
      <w:tblPr>
        <w:tblStyle w:val="afff7"/>
        <w:tblW w:w="9006" w:type="dxa"/>
        <w:jc w:val="center"/>
        <w:tblLayout w:type="fixed"/>
        <w:tblLook w:val="0400" w:firstRow="0" w:lastRow="0" w:firstColumn="0" w:lastColumn="0" w:noHBand="0" w:noVBand="1"/>
      </w:tblPr>
      <w:tblGrid>
        <w:gridCol w:w="1055"/>
        <w:gridCol w:w="1829"/>
        <w:gridCol w:w="461"/>
        <w:gridCol w:w="461"/>
        <w:gridCol w:w="443"/>
        <w:gridCol w:w="425"/>
        <w:gridCol w:w="612"/>
        <w:gridCol w:w="814"/>
        <w:gridCol w:w="603"/>
        <w:gridCol w:w="738"/>
        <w:gridCol w:w="740"/>
        <w:gridCol w:w="825"/>
      </w:tblGrid>
      <w:tr w:rsidR="005B373C" w14:paraId="6689947E" w14:textId="77777777">
        <w:trPr>
          <w:trHeight w:val="440"/>
          <w:jc w:val="center"/>
        </w:trPr>
        <w:tc>
          <w:tcPr>
            <w:tcW w:w="10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F4675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w:t>
            </w:r>
          </w:p>
          <w:p w14:paraId="322E485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Code</w:t>
            </w:r>
          </w:p>
        </w:tc>
        <w:tc>
          <w:tcPr>
            <w:tcW w:w="182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99ADC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40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ACC7B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w:t>
            </w:r>
          </w:p>
          <w:p w14:paraId="2D77A80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Hr.)</w:t>
            </w:r>
          </w:p>
        </w:tc>
        <w:tc>
          <w:tcPr>
            <w:tcW w:w="372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76E75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0696E98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29AB9078" w14:textId="77777777">
        <w:trPr>
          <w:trHeight w:val="440"/>
          <w:jc w:val="center"/>
        </w:trPr>
        <w:tc>
          <w:tcPr>
            <w:tcW w:w="105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12854F"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2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90F1E1"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6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9C17D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46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4B311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44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A698E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42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45423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61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0B1A5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215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FD6E7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5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82B6C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0D7845AE" w14:textId="77777777">
        <w:trPr>
          <w:trHeight w:val="440"/>
          <w:jc w:val="center"/>
        </w:trPr>
        <w:tc>
          <w:tcPr>
            <w:tcW w:w="10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D215B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&lt;</w:t>
            </w:r>
            <w:proofErr w:type="spellStart"/>
            <w:r>
              <w:rPr>
                <w:rFonts w:ascii="Times New Roman" w:eastAsia="Times New Roman" w:hAnsi="Times New Roman" w:cs="Times New Roman"/>
                <w:b/>
                <w:sz w:val="24"/>
                <w:szCs w:val="24"/>
              </w:rPr>
              <w:t>tbd</w:t>
            </w:r>
            <w:proofErr w:type="spellEnd"/>
            <w:r>
              <w:rPr>
                <w:rFonts w:ascii="Times New Roman" w:eastAsia="Times New Roman" w:hAnsi="Times New Roman" w:cs="Times New Roman"/>
                <w:b/>
                <w:sz w:val="24"/>
                <w:szCs w:val="24"/>
              </w:rPr>
              <w:t>&gt;</w:t>
            </w:r>
          </w:p>
        </w:tc>
        <w:tc>
          <w:tcPr>
            <w:tcW w:w="182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97402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Metrology and</w:t>
            </w:r>
          </w:p>
          <w:p w14:paraId="608506F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Measurements</w:t>
            </w:r>
          </w:p>
          <w:p w14:paraId="6A69E42F" w14:textId="77777777" w:rsidR="005B373C" w:rsidRDefault="005B373C">
            <w:pPr>
              <w:spacing w:after="0" w:line="240" w:lineRule="auto"/>
              <w:rPr>
                <w:rFonts w:ascii="Times New Roman" w:eastAsia="Times New Roman" w:hAnsi="Times New Roman" w:cs="Times New Roman"/>
                <w:sz w:val="24"/>
                <w:szCs w:val="24"/>
              </w:rPr>
            </w:pPr>
          </w:p>
        </w:tc>
        <w:tc>
          <w:tcPr>
            <w:tcW w:w="46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63DBD4"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6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F53E6A"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4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683FA7"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2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5EA6AA"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1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2C75B1"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ABC80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MSE</w:t>
            </w: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25FF1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w:t>
            </w:r>
          </w:p>
        </w:tc>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B754C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ESE</w:t>
            </w:r>
          </w:p>
        </w:tc>
        <w:tc>
          <w:tcPr>
            <w:tcW w:w="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3BCD6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ISE</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42C47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ESE</w:t>
            </w:r>
          </w:p>
        </w:tc>
      </w:tr>
      <w:tr w:rsidR="005B373C" w14:paraId="0F852525" w14:textId="77777777">
        <w:trPr>
          <w:trHeight w:val="440"/>
          <w:jc w:val="center"/>
        </w:trPr>
        <w:tc>
          <w:tcPr>
            <w:tcW w:w="105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15D104"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2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00781F"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0D05C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4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A40FF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4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06558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0CA04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6D4AC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D9F0A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p>
        </w:tc>
        <w:tc>
          <w:tcPr>
            <w:tcW w:w="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F14FD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p>
        </w:tc>
        <w:tc>
          <w:tcPr>
            <w:tcW w:w="7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91C96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50</w:t>
            </w:r>
          </w:p>
        </w:tc>
        <w:tc>
          <w:tcPr>
            <w:tcW w:w="740" w:type="dxa"/>
            <w:tcBorders>
              <w:top w:val="single" w:sz="4" w:space="0" w:color="000000"/>
              <w:left w:val="single" w:sz="4" w:space="0" w:color="000000"/>
              <w:bottom w:val="single" w:sz="4" w:space="0" w:color="000000"/>
              <w:right w:val="single" w:sz="4" w:space="0" w:color="000000"/>
            </w:tcBorders>
          </w:tcPr>
          <w:p w14:paraId="54E8080C" w14:textId="77777777" w:rsidR="005B373C" w:rsidRDefault="00000000">
            <w:pPr>
              <w:spacing w:before="143" w:after="0" w:line="240" w:lineRule="auto"/>
              <w:ind w:left="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25" w:type="dxa"/>
            <w:tcBorders>
              <w:top w:val="single" w:sz="4" w:space="0" w:color="000000"/>
              <w:left w:val="single" w:sz="4" w:space="0" w:color="000000"/>
              <w:bottom w:val="single" w:sz="4" w:space="0" w:color="000000"/>
              <w:right w:val="single" w:sz="4" w:space="0" w:color="000000"/>
            </w:tcBorders>
          </w:tcPr>
          <w:p w14:paraId="6489A4D3" w14:textId="77777777" w:rsidR="005B373C" w:rsidRDefault="00000000">
            <w:pPr>
              <w:spacing w:before="143" w:after="0" w:line="240" w:lineRule="auto"/>
              <w:ind w:left="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01EEC4E7" w14:textId="77777777" w:rsidR="005B373C" w:rsidRDefault="005B373C">
      <w:pPr>
        <w:spacing w:after="0" w:line="240" w:lineRule="auto"/>
        <w:rPr>
          <w:rFonts w:ascii="Times New Roman" w:eastAsia="Times New Roman" w:hAnsi="Times New Roman" w:cs="Times New Roman"/>
          <w:sz w:val="24"/>
          <w:szCs w:val="24"/>
        </w:rPr>
      </w:pPr>
    </w:p>
    <w:p w14:paraId="400477D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 </w:t>
      </w:r>
    </w:p>
    <w:p w14:paraId="0675FCC7" w14:textId="155BB74F"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w:t>
      </w:r>
      <w:r w:rsidR="00997DE3">
        <w:rPr>
          <w:rFonts w:ascii="Times New Roman" w:eastAsia="Times New Roman" w:hAnsi="Times New Roman" w:cs="Times New Roman"/>
          <w:sz w:val="24"/>
          <w:szCs w:val="24"/>
        </w:rPr>
        <w:t>to:</w:t>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365"/>
      </w:tblGrid>
      <w:tr w:rsidR="000379CA" w14:paraId="445D3364" w14:textId="77777777" w:rsidTr="000379CA">
        <w:tc>
          <w:tcPr>
            <w:tcW w:w="985" w:type="dxa"/>
          </w:tcPr>
          <w:p w14:paraId="011CA030" w14:textId="6AF6BD02" w:rsidR="000379CA" w:rsidRDefault="000379CA" w:rsidP="00AC22E6">
            <w:r w:rsidRPr="005F5C6F">
              <w:rPr>
                <w:rFonts w:ascii="Times New Roman" w:eastAsia="Times New Roman" w:hAnsi="Times New Roman" w:cs="Times New Roman"/>
                <w:b/>
                <w:sz w:val="24"/>
                <w:szCs w:val="24"/>
              </w:rPr>
              <w:t>CO 1</w:t>
            </w:r>
            <w:r w:rsidR="004B656D">
              <w:rPr>
                <w:rFonts w:ascii="Times New Roman" w:eastAsia="Times New Roman" w:hAnsi="Times New Roman" w:cs="Times New Roman"/>
                <w:b/>
                <w:sz w:val="24"/>
                <w:szCs w:val="24"/>
              </w:rPr>
              <w:t>:</w:t>
            </w:r>
          </w:p>
        </w:tc>
        <w:tc>
          <w:tcPr>
            <w:tcW w:w="8365" w:type="dxa"/>
          </w:tcPr>
          <w:p w14:paraId="4239F448" w14:textId="77777777" w:rsidR="000379CA" w:rsidRDefault="000379CA" w:rsidP="00AC22E6">
            <w:r w:rsidRPr="005F5C6F">
              <w:rPr>
                <w:rFonts w:ascii="Times New Roman" w:eastAsia="Times New Roman" w:hAnsi="Times New Roman" w:cs="Times New Roman"/>
                <w:sz w:val="24"/>
                <w:szCs w:val="24"/>
              </w:rPr>
              <w:t>Understand principles of measurement systems and metrology.</w:t>
            </w:r>
          </w:p>
        </w:tc>
      </w:tr>
      <w:tr w:rsidR="000379CA" w14:paraId="3486FD18" w14:textId="77777777" w:rsidTr="000379CA">
        <w:tc>
          <w:tcPr>
            <w:tcW w:w="985" w:type="dxa"/>
          </w:tcPr>
          <w:p w14:paraId="46896256" w14:textId="16BDD9D5" w:rsidR="000379CA" w:rsidRDefault="000379CA" w:rsidP="00AC22E6">
            <w:r w:rsidRPr="005F5C6F">
              <w:rPr>
                <w:rFonts w:ascii="Times New Roman" w:eastAsia="Times New Roman" w:hAnsi="Times New Roman" w:cs="Times New Roman"/>
                <w:b/>
                <w:sz w:val="24"/>
                <w:szCs w:val="24"/>
              </w:rPr>
              <w:t>CO 2</w:t>
            </w:r>
            <w:r w:rsidR="004B656D">
              <w:rPr>
                <w:rFonts w:ascii="Times New Roman" w:eastAsia="Times New Roman" w:hAnsi="Times New Roman" w:cs="Times New Roman"/>
                <w:b/>
                <w:sz w:val="24"/>
                <w:szCs w:val="24"/>
              </w:rPr>
              <w:t>:</w:t>
            </w:r>
          </w:p>
        </w:tc>
        <w:tc>
          <w:tcPr>
            <w:tcW w:w="8365" w:type="dxa"/>
          </w:tcPr>
          <w:p w14:paraId="1F8E635F" w14:textId="77777777" w:rsidR="000379CA" w:rsidRDefault="000379CA" w:rsidP="00AC22E6">
            <w:r w:rsidRPr="005F5C6F">
              <w:rPr>
                <w:rFonts w:ascii="Times New Roman" w:eastAsia="Times New Roman" w:hAnsi="Times New Roman" w:cs="Times New Roman"/>
                <w:sz w:val="24"/>
                <w:szCs w:val="24"/>
              </w:rPr>
              <w:t>Apply standards and calibration techniques in engineering practice.</w:t>
            </w:r>
          </w:p>
        </w:tc>
      </w:tr>
      <w:tr w:rsidR="000379CA" w14:paraId="4CBCD25B" w14:textId="77777777" w:rsidTr="000379CA">
        <w:tc>
          <w:tcPr>
            <w:tcW w:w="985" w:type="dxa"/>
          </w:tcPr>
          <w:p w14:paraId="39A8436E" w14:textId="0C5A8DA2" w:rsidR="000379CA" w:rsidRDefault="000379CA" w:rsidP="00AC22E6">
            <w:r w:rsidRPr="005F5C6F">
              <w:rPr>
                <w:rFonts w:ascii="Times New Roman" w:eastAsia="Times New Roman" w:hAnsi="Times New Roman" w:cs="Times New Roman"/>
                <w:b/>
                <w:sz w:val="24"/>
                <w:szCs w:val="24"/>
              </w:rPr>
              <w:t>CO 3</w:t>
            </w:r>
            <w:r w:rsidR="004B656D">
              <w:rPr>
                <w:rFonts w:ascii="Times New Roman" w:eastAsia="Times New Roman" w:hAnsi="Times New Roman" w:cs="Times New Roman"/>
                <w:b/>
                <w:sz w:val="24"/>
                <w:szCs w:val="24"/>
              </w:rPr>
              <w:t>:</w:t>
            </w:r>
          </w:p>
        </w:tc>
        <w:tc>
          <w:tcPr>
            <w:tcW w:w="8365" w:type="dxa"/>
          </w:tcPr>
          <w:p w14:paraId="072FB845" w14:textId="77777777" w:rsidR="000379CA" w:rsidRDefault="000379CA" w:rsidP="00AC22E6">
            <w:r w:rsidRPr="005F5C6F">
              <w:rPr>
                <w:rFonts w:ascii="Times New Roman" w:eastAsia="Times New Roman" w:hAnsi="Times New Roman" w:cs="Times New Roman"/>
                <w:sz w:val="24"/>
                <w:szCs w:val="24"/>
              </w:rPr>
              <w:t>Use precision instruments for dimensional and geometric measurements.</w:t>
            </w:r>
          </w:p>
        </w:tc>
      </w:tr>
      <w:tr w:rsidR="000379CA" w14:paraId="4CD98E7A" w14:textId="77777777" w:rsidTr="000379CA">
        <w:tc>
          <w:tcPr>
            <w:tcW w:w="985" w:type="dxa"/>
          </w:tcPr>
          <w:p w14:paraId="02DEDC1B" w14:textId="08F83DBF" w:rsidR="000379CA" w:rsidRDefault="000379CA" w:rsidP="00AC22E6">
            <w:r w:rsidRPr="005F5C6F">
              <w:rPr>
                <w:rFonts w:ascii="Times New Roman" w:eastAsia="Times New Roman" w:hAnsi="Times New Roman" w:cs="Times New Roman"/>
                <w:b/>
                <w:sz w:val="24"/>
                <w:szCs w:val="24"/>
              </w:rPr>
              <w:t>CO 4</w:t>
            </w:r>
            <w:r w:rsidR="004B656D">
              <w:rPr>
                <w:rFonts w:ascii="Times New Roman" w:eastAsia="Times New Roman" w:hAnsi="Times New Roman" w:cs="Times New Roman"/>
                <w:b/>
                <w:sz w:val="24"/>
                <w:szCs w:val="24"/>
              </w:rPr>
              <w:t>:</w:t>
            </w:r>
          </w:p>
        </w:tc>
        <w:tc>
          <w:tcPr>
            <w:tcW w:w="8365" w:type="dxa"/>
          </w:tcPr>
          <w:p w14:paraId="5B079485" w14:textId="1700B3EC" w:rsidR="000379CA" w:rsidRPr="00C02ADA" w:rsidRDefault="000379CA" w:rsidP="00C02ADA">
            <w:pPr>
              <w:jc w:val="both"/>
              <w:rPr>
                <w:rFonts w:ascii="Times New Roman" w:eastAsia="Times New Roman" w:hAnsi="Times New Roman" w:cs="Times New Roman"/>
                <w:sz w:val="24"/>
                <w:szCs w:val="24"/>
              </w:rPr>
            </w:pPr>
            <w:r w:rsidRPr="005F5C6F">
              <w:rPr>
                <w:rFonts w:ascii="Times New Roman" w:eastAsia="Times New Roman" w:hAnsi="Times New Roman" w:cs="Times New Roman"/>
                <w:sz w:val="24"/>
                <w:szCs w:val="24"/>
              </w:rPr>
              <w:t>Analyze measurement data and assess uncertainty.</w:t>
            </w:r>
          </w:p>
        </w:tc>
      </w:tr>
      <w:tr w:rsidR="000379CA" w14:paraId="1721EEAC" w14:textId="77777777" w:rsidTr="000379CA">
        <w:tc>
          <w:tcPr>
            <w:tcW w:w="985" w:type="dxa"/>
          </w:tcPr>
          <w:p w14:paraId="513BC831" w14:textId="36657D36" w:rsidR="000379CA" w:rsidRDefault="000379CA" w:rsidP="00AC22E6">
            <w:r w:rsidRPr="005F5C6F">
              <w:rPr>
                <w:rFonts w:ascii="Times New Roman" w:eastAsia="Times New Roman" w:hAnsi="Times New Roman" w:cs="Times New Roman"/>
                <w:b/>
                <w:sz w:val="24"/>
                <w:szCs w:val="24"/>
              </w:rPr>
              <w:t>CO 5</w:t>
            </w:r>
            <w:r w:rsidR="004B656D">
              <w:rPr>
                <w:rFonts w:ascii="Times New Roman" w:eastAsia="Times New Roman" w:hAnsi="Times New Roman" w:cs="Times New Roman"/>
                <w:b/>
                <w:sz w:val="24"/>
                <w:szCs w:val="24"/>
              </w:rPr>
              <w:t>:</w:t>
            </w:r>
          </w:p>
        </w:tc>
        <w:tc>
          <w:tcPr>
            <w:tcW w:w="8365" w:type="dxa"/>
          </w:tcPr>
          <w:p w14:paraId="7D7BF2E3" w14:textId="77777777" w:rsidR="000379CA" w:rsidRDefault="000379CA" w:rsidP="00AC22E6">
            <w:r w:rsidRPr="005F5C6F">
              <w:rPr>
                <w:rFonts w:ascii="Times New Roman" w:eastAsia="Times New Roman" w:hAnsi="Times New Roman" w:cs="Times New Roman"/>
                <w:sz w:val="24"/>
                <w:szCs w:val="24"/>
              </w:rPr>
              <w:t>Integrate metrology in quality control and manufacturing systems.</w:t>
            </w:r>
          </w:p>
        </w:tc>
      </w:tr>
    </w:tbl>
    <w:p w14:paraId="5DBA8392" w14:textId="77777777" w:rsidR="005B373C" w:rsidRDefault="005B373C">
      <w:pPr>
        <w:spacing w:after="0" w:line="240" w:lineRule="auto"/>
        <w:jc w:val="both"/>
        <w:rPr>
          <w:rFonts w:ascii="Times New Roman" w:eastAsia="Times New Roman" w:hAnsi="Times New Roman" w:cs="Times New Roman"/>
          <w:b/>
          <w:sz w:val="24"/>
          <w:szCs w:val="24"/>
        </w:rPr>
      </w:pPr>
    </w:p>
    <w:p w14:paraId="575650D4"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Syllabus:</w:t>
      </w:r>
    </w:p>
    <w:p w14:paraId="2567B839" w14:textId="77777777" w:rsidR="005B373C" w:rsidRDefault="005B373C">
      <w:pPr>
        <w:spacing w:after="0" w:line="240" w:lineRule="auto"/>
        <w:jc w:val="both"/>
        <w:rPr>
          <w:rFonts w:ascii="Times New Roman" w:eastAsia="Times New Roman" w:hAnsi="Times New Roman" w:cs="Times New Roman"/>
          <w:b/>
          <w:sz w:val="24"/>
          <w:szCs w:val="24"/>
        </w:rPr>
      </w:pPr>
    </w:p>
    <w:tbl>
      <w:tblPr>
        <w:tblStyle w:val="afff9"/>
        <w:tblW w:w="9105" w:type="dxa"/>
        <w:tblInd w:w="-90" w:type="dxa"/>
        <w:tblLayout w:type="fixed"/>
        <w:tblLook w:val="0400" w:firstRow="0" w:lastRow="0" w:firstColumn="0" w:lastColumn="0" w:noHBand="0" w:noVBand="1"/>
      </w:tblPr>
      <w:tblGrid>
        <w:gridCol w:w="780"/>
        <w:gridCol w:w="7650"/>
        <w:gridCol w:w="675"/>
      </w:tblGrid>
      <w:tr w:rsidR="005B373C" w14:paraId="6EBD559D" w14:textId="77777777">
        <w:trPr>
          <w:trHeight w:val="475"/>
        </w:trPr>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13291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1B3A2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92E73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067D6BA0" w14:textId="77777777">
        <w:trPr>
          <w:trHeight w:val="20"/>
        </w:trPr>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8A550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EDDF05" w14:textId="77777777" w:rsidR="005B373C" w:rsidRDefault="00000000">
            <w:pPr>
              <w:spacing w:after="0" w:line="240" w:lineRule="auto"/>
              <w:ind w:right="86"/>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Linear and Angular Measurements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Interferometry, Measurement System: </w:t>
            </w:r>
            <w:r>
              <w:rPr>
                <w:rFonts w:ascii="Times New Roman" w:eastAsia="Times New Roman" w:hAnsi="Times New Roman" w:cs="Times New Roman"/>
                <w:b/>
                <w:sz w:val="24"/>
                <w:szCs w:val="24"/>
              </w:rPr>
              <w:tab/>
              <w:t>  </w:t>
            </w:r>
          </w:p>
          <w:p w14:paraId="119169B5" w14:textId="77777777"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r>
              <w:rPr>
                <w:rFonts w:ascii="Times New Roman" w:eastAsia="Times New Roman" w:hAnsi="Times New Roman" w:cs="Times New Roman"/>
                <w:sz w:val="24"/>
                <w:szCs w:val="24"/>
              </w:rPr>
              <w:t xml:space="preserve"> Meaning of Metrology, Precision, Accuracy, Methods and Errors in Measurement, Calibration. </w:t>
            </w:r>
          </w:p>
          <w:p w14:paraId="129102A6" w14:textId="77777777"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Linear Measurement: </w:t>
            </w:r>
            <w:r>
              <w:rPr>
                <w:rFonts w:ascii="Times New Roman" w:eastAsia="Times New Roman" w:hAnsi="Times New Roman" w:cs="Times New Roman"/>
                <w:sz w:val="24"/>
                <w:szCs w:val="24"/>
              </w:rPr>
              <w:t>Standards, Line Standards, End Standard, Wavelength Standard, Classification of Standards, Precision and Non -Precision Measuring instruments and their characteristics, Slip Gauges.</w:t>
            </w:r>
          </w:p>
          <w:p w14:paraId="601F4F21" w14:textId="77777777"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Interferometry: </w:t>
            </w:r>
            <w:r>
              <w:rPr>
                <w:rFonts w:ascii="Times New Roman" w:eastAsia="Times New Roman" w:hAnsi="Times New Roman" w:cs="Times New Roman"/>
                <w:sz w:val="24"/>
                <w:szCs w:val="24"/>
              </w:rPr>
              <w:t>Introduction, Flatness testing by interferometry, NPL Flatness Interferometer. Study of Measuring Machines, Recent Trends in Engineering Metrology, use of interferometers for length, angle and surface roughness measurement </w:t>
            </w:r>
          </w:p>
          <w:p w14:paraId="2C2B8100" w14:textId="77777777"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Angle Measurement: </w:t>
            </w:r>
            <w:r>
              <w:rPr>
                <w:rFonts w:ascii="Times New Roman" w:eastAsia="Times New Roman" w:hAnsi="Times New Roman" w:cs="Times New Roman"/>
                <w:sz w:val="24"/>
                <w:szCs w:val="24"/>
              </w:rPr>
              <w:t xml:space="preserve">Sine bars, Sine </w:t>
            </w:r>
            <w:proofErr w:type="spellStart"/>
            <w:r>
              <w:rPr>
                <w:rFonts w:ascii="Times New Roman" w:eastAsia="Times New Roman" w:hAnsi="Times New Roman" w:cs="Times New Roman"/>
                <w:sz w:val="24"/>
                <w:szCs w:val="24"/>
              </w:rPr>
              <w:t>Centers</w:t>
            </w:r>
            <w:proofErr w:type="spellEnd"/>
            <w:r>
              <w:rPr>
                <w:rFonts w:ascii="Times New Roman" w:eastAsia="Times New Roman" w:hAnsi="Times New Roman" w:cs="Times New Roman"/>
                <w:sz w:val="24"/>
                <w:szCs w:val="24"/>
              </w:rPr>
              <w:t xml:space="preserve">, Uses of sine bars, angle gauges, Autocollimator Angle </w:t>
            </w:r>
            <w:proofErr w:type="spellStart"/>
            <w:r>
              <w:rPr>
                <w:rFonts w:ascii="Times New Roman" w:eastAsia="Times New Roman" w:hAnsi="Times New Roman" w:cs="Times New Roman"/>
                <w:sz w:val="24"/>
                <w:szCs w:val="24"/>
              </w:rPr>
              <w:t>Dekkor</w:t>
            </w:r>
            <w:proofErr w:type="spellEnd"/>
            <w:r>
              <w:rPr>
                <w:rFonts w:ascii="Times New Roman" w:eastAsia="Times New Roman" w:hAnsi="Times New Roman" w:cs="Times New Roman"/>
                <w:sz w:val="24"/>
                <w:szCs w:val="24"/>
              </w:rPr>
              <w:t>, Constant deviation prism.</w:t>
            </w:r>
          </w:p>
          <w:p w14:paraId="1C00B8F1" w14:textId="77777777"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Measurement System Analysis: </w:t>
            </w:r>
            <w:r>
              <w:rPr>
                <w:rFonts w:ascii="Times New Roman" w:eastAsia="Times New Roman" w:hAnsi="Times New Roman" w:cs="Times New Roman"/>
                <w:sz w:val="24"/>
                <w:szCs w:val="24"/>
              </w:rPr>
              <w:t>Introduction, Influence of temperature, operator skills and the instrument errors etc. </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C3A42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00869A04" w14:textId="77777777">
        <w:trPr>
          <w:trHeight w:val="20"/>
        </w:trPr>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968B7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71A38E" w14:textId="77777777"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Design of gauges, Interferometers and Comparators, Measuring Machines:</w:t>
            </w:r>
          </w:p>
          <w:p w14:paraId="189C6F6E" w14:textId="77777777" w:rsidR="005B373C"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Limits, Fits and Tolerances:</w:t>
            </w:r>
            <w:r>
              <w:rPr>
                <w:rFonts w:ascii="Times New Roman" w:eastAsia="Times New Roman" w:hAnsi="Times New Roman" w:cs="Times New Roman"/>
                <w:sz w:val="24"/>
                <w:szCs w:val="24"/>
              </w:rPr>
              <w:t xml:space="preserve"> Meaning of Limit, Fits and Tolerance, Cost – Tolerance relationship, concept of Interchangeability, Indian Standard System. </w:t>
            </w:r>
          </w:p>
          <w:p w14:paraId="446B97B7" w14:textId="77777777" w:rsidR="005B373C"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Design of limits Gauges: </w:t>
            </w:r>
            <w:r>
              <w:rPr>
                <w:rFonts w:ascii="Times New Roman" w:eastAsia="Times New Roman" w:hAnsi="Times New Roman" w:cs="Times New Roman"/>
                <w:sz w:val="24"/>
                <w:szCs w:val="24"/>
              </w:rPr>
              <w:t xml:space="preserve">Types, Uses, </w:t>
            </w:r>
            <w:proofErr w:type="gramStart"/>
            <w:r>
              <w:rPr>
                <w:rFonts w:ascii="Times New Roman" w:eastAsia="Times New Roman" w:hAnsi="Times New Roman" w:cs="Times New Roman"/>
                <w:sz w:val="24"/>
                <w:szCs w:val="24"/>
              </w:rPr>
              <w:t>Taylor‘</w:t>
            </w:r>
            <w:proofErr w:type="gramEnd"/>
            <w:r>
              <w:rPr>
                <w:rFonts w:ascii="Times New Roman" w:eastAsia="Times New Roman" w:hAnsi="Times New Roman" w:cs="Times New Roman"/>
                <w:sz w:val="24"/>
                <w:szCs w:val="24"/>
              </w:rPr>
              <w:t>s Principle, Design of Limit Gauges.</w:t>
            </w:r>
          </w:p>
          <w:p w14:paraId="6EA82FA1" w14:textId="77777777" w:rsidR="005B373C"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Inspection of Geometric parameters</w:t>
            </w:r>
            <w:r>
              <w:rPr>
                <w:rFonts w:ascii="Times New Roman" w:eastAsia="Times New Roman" w:hAnsi="Times New Roman" w:cs="Times New Roman"/>
                <w:sz w:val="24"/>
                <w:szCs w:val="24"/>
              </w:rPr>
              <w:t>: Straightness, Flatness, Parallelism, Concentricity, Squareness, and Circularity.</w:t>
            </w:r>
          </w:p>
          <w:p w14:paraId="45381FC2" w14:textId="77777777" w:rsidR="005B373C"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Comparators: </w:t>
            </w:r>
            <w:r>
              <w:rPr>
                <w:rFonts w:ascii="Times New Roman" w:eastAsia="Times New Roman" w:hAnsi="Times New Roman" w:cs="Times New Roman"/>
                <w:sz w:val="24"/>
                <w:szCs w:val="24"/>
              </w:rPr>
              <w:t>Uses, Types, Advantages and Disadvantages of various types of Comparators. </w:t>
            </w:r>
          </w:p>
          <w:p w14:paraId="15274173" w14:textId="77777777" w:rsidR="005B373C" w:rsidRDefault="00000000">
            <w:pPr>
              <w:pBdr>
                <w:top w:val="nil"/>
                <w:left w:val="nil"/>
                <w:bottom w:val="nil"/>
                <w:right w:val="nil"/>
                <w:between w:val="nil"/>
              </w:pBdr>
              <w:spacing w:after="0" w:line="240" w:lineRule="auto"/>
              <w:jc w:val="both"/>
            </w:pPr>
            <w:r>
              <w:rPr>
                <w:rFonts w:ascii="Times New Roman" w:eastAsia="Times New Roman" w:hAnsi="Times New Roman" w:cs="Times New Roman"/>
                <w:b/>
                <w:sz w:val="24"/>
                <w:szCs w:val="24"/>
              </w:rPr>
              <w:t xml:space="preserve">Measuring Machines: </w:t>
            </w:r>
            <w:r>
              <w:rPr>
                <w:rFonts w:ascii="Times New Roman" w:eastAsia="Times New Roman" w:hAnsi="Times New Roman" w:cs="Times New Roman"/>
                <w:sz w:val="24"/>
                <w:szCs w:val="24"/>
              </w:rPr>
              <w:t xml:space="preserve">Theory of Coordinate Metrology, Universal Measuring Machines, Coordinate Measuring Machines (CMM), different </w:t>
            </w:r>
            <w:r>
              <w:rPr>
                <w:rFonts w:ascii="Times New Roman" w:eastAsia="Times New Roman" w:hAnsi="Times New Roman" w:cs="Times New Roman"/>
                <w:sz w:val="24"/>
                <w:szCs w:val="24"/>
              </w:rPr>
              <w:lastRenderedPageBreak/>
              <w:t>configurations of CMM, Principle, Error involved, calibration, Probing system, automated inspection system.</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06A8C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r>
      <w:tr w:rsidR="005B373C" w14:paraId="307B89BC" w14:textId="77777777">
        <w:trPr>
          <w:trHeight w:val="20"/>
        </w:trPr>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CF414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071E21" w14:textId="77777777" w:rsidR="005B373C" w:rsidRDefault="00000000">
            <w:pPr>
              <w:spacing w:after="0" w:line="240" w:lineRule="auto"/>
              <w:ind w:left="60" w:right="86" w:hanging="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Surface Finish Measurement, Screw Thread Metrology, Gear Metrology:</w:t>
            </w:r>
          </w:p>
          <w:p w14:paraId="641B89D0" w14:textId="77777777" w:rsidR="005B373C" w:rsidRDefault="00000000">
            <w:pPr>
              <w:spacing w:after="0" w:line="240" w:lineRule="auto"/>
              <w:ind w:left="60" w:right="86" w:hanging="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Surface Finish Measurement:</w:t>
            </w:r>
            <w:r>
              <w:rPr>
                <w:rFonts w:ascii="Times New Roman" w:eastAsia="Times New Roman" w:hAnsi="Times New Roman" w:cs="Times New Roman"/>
                <w:sz w:val="24"/>
                <w:szCs w:val="24"/>
              </w:rPr>
              <w:t xml:space="preserve"> Surface Texture, Meaning of RMS and CLA values, Roughness Measuring Instruments, Tactile and Non-tactile measuring instruments, difference between waviness and roughness, Grades of Roughness, Specifications, Assessment of surface roughness as per IS, Relationship between surface roughness and Manufacturing Processes. </w:t>
            </w:r>
          </w:p>
          <w:p w14:paraId="0F82E8C0" w14:textId="77777777" w:rsidR="005B373C" w:rsidRDefault="00000000">
            <w:pPr>
              <w:spacing w:after="0" w:line="240" w:lineRule="auto"/>
              <w:ind w:left="60" w:right="86" w:hanging="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Screw Thread Metrology: </w:t>
            </w:r>
            <w:r>
              <w:rPr>
                <w:rFonts w:ascii="Times New Roman" w:eastAsia="Times New Roman" w:hAnsi="Times New Roman" w:cs="Times New Roman"/>
                <w:sz w:val="24"/>
                <w:szCs w:val="24"/>
              </w:rPr>
              <w:t xml:space="preserve">External Screw Thread Terminology, Floating Carriage Instruments, Pitch and flank Measurement of External Screw Thread, Application of Tool </w:t>
            </w:r>
            <w:proofErr w:type="gramStart"/>
            <w:r>
              <w:rPr>
                <w:rFonts w:ascii="Times New Roman" w:eastAsia="Times New Roman" w:hAnsi="Times New Roman" w:cs="Times New Roman"/>
                <w:sz w:val="24"/>
                <w:szCs w:val="24"/>
              </w:rPr>
              <w:t>Maker‘</w:t>
            </w:r>
            <w:proofErr w:type="gramEnd"/>
            <w:r>
              <w:rPr>
                <w:rFonts w:ascii="Times New Roman" w:eastAsia="Times New Roman" w:hAnsi="Times New Roman" w:cs="Times New Roman"/>
                <w:sz w:val="24"/>
                <w:szCs w:val="24"/>
              </w:rPr>
              <w:t>s Microscope, Use of Profile Projector. </w:t>
            </w:r>
          </w:p>
          <w:p w14:paraId="2C27CEB7" w14:textId="38D58AB4" w:rsidR="005B373C" w:rsidRDefault="00000000">
            <w:pPr>
              <w:spacing w:after="0" w:line="240" w:lineRule="auto"/>
              <w:ind w:left="60" w:right="86" w:hanging="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Gear Metrology: </w:t>
            </w:r>
            <w:r>
              <w:rPr>
                <w:rFonts w:ascii="Times New Roman" w:eastAsia="Times New Roman" w:hAnsi="Times New Roman" w:cs="Times New Roman"/>
                <w:sz w:val="24"/>
                <w:szCs w:val="24"/>
              </w:rPr>
              <w:t xml:space="preserve">Spur Gear Parameters, Gear Tooth Thickness Measurement: Gear Tooth Vernier </w:t>
            </w:r>
            <w:r w:rsidR="000A4930">
              <w:rPr>
                <w:rFonts w:ascii="Times New Roman" w:eastAsia="Times New Roman" w:hAnsi="Times New Roman" w:cs="Times New Roman"/>
                <w:sz w:val="24"/>
                <w:szCs w:val="24"/>
              </w:rPr>
              <w:t>Calliper</w:t>
            </w:r>
            <w:r>
              <w:rPr>
                <w:rFonts w:ascii="Times New Roman" w:eastAsia="Times New Roman" w:hAnsi="Times New Roman" w:cs="Times New Roman"/>
                <w:sz w:val="24"/>
                <w:szCs w:val="24"/>
              </w:rPr>
              <w:t>, Constant Chord Method.</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32087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B373C" w14:paraId="6BD98352" w14:textId="77777777">
        <w:trPr>
          <w:trHeight w:val="20"/>
        </w:trPr>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5FB63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D37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 to Mechanical Measurements:</w:t>
            </w:r>
          </w:p>
          <w:p w14:paraId="67637ADB"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Importance of Measurements, Classification of measuring instruments, generalized measurement system, types of inputs for measurements. Concepts such as Linearity, Sensitivity, Static error, Precision, Reproducibility, Threshold, Resolution, Hysteresis, Drift, Span &amp; Range etc. Errors in Measurements, Classification of errors in measurements, First order instruments and its response to step, ramp, sinusoidal and impulse inputs.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6D22B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B373C" w14:paraId="35A17498" w14:textId="77777777">
        <w:trPr>
          <w:trHeight w:val="20"/>
        </w:trPr>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FCD8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CBE3A5" w14:textId="77777777" w:rsidR="005B373C" w:rsidRDefault="00000000">
            <w:pPr>
              <w:spacing w:after="0" w:line="240" w:lineRule="auto"/>
              <w:ind w:left="630" w:right="86" w:hanging="57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Measurement Methods and Devices:</w:t>
            </w:r>
          </w:p>
          <w:p w14:paraId="75E90E99" w14:textId="77777777" w:rsidR="005B373C" w:rsidRDefault="00000000">
            <w:pPr>
              <w:spacing w:after="0" w:line="240" w:lineRule="auto"/>
              <w:ind w:left="60" w:right="86" w:hanging="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Displacement Measurement:</w:t>
            </w:r>
            <w:r>
              <w:rPr>
                <w:rFonts w:ascii="Times New Roman" w:eastAsia="Times New Roman" w:hAnsi="Times New Roman" w:cs="Times New Roman"/>
                <w:sz w:val="24"/>
                <w:szCs w:val="24"/>
              </w:rPr>
              <w:t xml:space="preserve"> Transducers for displacement measurement, potentiometer, LVDT, Capacitance Types, Digital Transducers (optical encoder), Nozzle Flapper Transducer. </w:t>
            </w:r>
          </w:p>
          <w:p w14:paraId="08E205BC" w14:textId="174DB58E" w:rsidR="005B373C" w:rsidRDefault="00000000">
            <w:pPr>
              <w:spacing w:after="0" w:line="240" w:lineRule="auto"/>
              <w:ind w:left="60" w:right="86" w:hanging="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Velocity </w:t>
            </w:r>
            <w:r w:rsidR="00561C1B">
              <w:rPr>
                <w:rFonts w:ascii="Times New Roman" w:eastAsia="Times New Roman" w:hAnsi="Times New Roman" w:cs="Times New Roman"/>
                <w:b/>
                <w:sz w:val="24"/>
                <w:szCs w:val="24"/>
              </w:rPr>
              <w:t>Measurement:</w:t>
            </w:r>
            <w:r w:rsidR="00561C1B">
              <w:rPr>
                <w:rFonts w:ascii="Times New Roman" w:eastAsia="Times New Roman" w:hAnsi="Times New Roman" w:cs="Times New Roman"/>
                <w:sz w:val="24"/>
                <w:szCs w:val="24"/>
              </w:rPr>
              <w:t xml:space="preserve"> Tachometers</w:t>
            </w:r>
            <w:r>
              <w:rPr>
                <w:rFonts w:ascii="Times New Roman" w:eastAsia="Times New Roman" w:hAnsi="Times New Roman" w:cs="Times New Roman"/>
                <w:sz w:val="24"/>
                <w:szCs w:val="24"/>
              </w:rPr>
              <w:t>, Tacho generators, Digital tachometers and Stroboscope.</w:t>
            </w:r>
          </w:p>
          <w:p w14:paraId="6202C467" w14:textId="77777777"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Acceleration Measurement:</w:t>
            </w:r>
            <w:r>
              <w:rPr>
                <w:rFonts w:ascii="Times New Roman" w:eastAsia="Times New Roman" w:hAnsi="Times New Roman" w:cs="Times New Roman"/>
                <w:sz w:val="24"/>
                <w:szCs w:val="24"/>
              </w:rPr>
              <w:t xml:space="preserve"> theory of accelerometer and vibrometers, strain gauge based and piezoelectric accelerometers.</w:t>
            </w:r>
          </w:p>
          <w:p w14:paraId="1F358BB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Strain Measurement:</w:t>
            </w:r>
            <w:r>
              <w:rPr>
                <w:rFonts w:ascii="Times New Roman" w:eastAsia="Times New Roman" w:hAnsi="Times New Roman" w:cs="Times New Roman"/>
                <w:sz w:val="24"/>
                <w:szCs w:val="24"/>
              </w:rPr>
              <w:t xml:space="preserve"> Theory of Strain Gauges, gauge factor, temperature Compensation, Bridge circuit, orientation of strain gauges for force and torque, Strain </w:t>
            </w:r>
            <w:proofErr w:type="gramStart"/>
            <w:r>
              <w:rPr>
                <w:rFonts w:ascii="Times New Roman" w:eastAsia="Times New Roman" w:hAnsi="Times New Roman" w:cs="Times New Roman"/>
                <w:sz w:val="24"/>
                <w:szCs w:val="24"/>
              </w:rPr>
              <w:t>gauge based</w:t>
            </w:r>
            <w:proofErr w:type="gramEnd"/>
            <w:r>
              <w:rPr>
                <w:rFonts w:ascii="Times New Roman" w:eastAsia="Times New Roman" w:hAnsi="Times New Roman" w:cs="Times New Roman"/>
                <w:sz w:val="24"/>
                <w:szCs w:val="24"/>
              </w:rPr>
              <w:t xml:space="preserve"> load cells and torque sensors.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3DE5B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B373C" w14:paraId="3BA6D5A8" w14:textId="77777777">
        <w:trPr>
          <w:trHeight w:val="20"/>
        </w:trPr>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02B50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E77DCD" w14:textId="77777777" w:rsidR="005B373C" w:rsidRDefault="00000000">
            <w:pPr>
              <w:spacing w:after="0" w:line="240" w:lineRule="auto"/>
              <w:ind w:left="540" w:hanging="57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Measurement – Methods and Devices:</w:t>
            </w:r>
          </w:p>
          <w:p w14:paraId="03D1D40E" w14:textId="77777777" w:rsidR="005B373C" w:rsidRDefault="00000000">
            <w:pPr>
              <w:spacing w:after="0" w:line="240" w:lineRule="auto"/>
              <w:ind w:left="-30" w:firstLine="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Pressure Measurement</w:t>
            </w:r>
            <w:r>
              <w:rPr>
                <w:rFonts w:ascii="Times New Roman" w:eastAsia="Times New Roman" w:hAnsi="Times New Roman" w:cs="Times New Roman"/>
                <w:sz w:val="24"/>
                <w:szCs w:val="24"/>
              </w:rPr>
              <w:t>: Elastic pressure transducers viz. Bourdon tubes, diaphragm, bellows and piezoelectric pressure sensors, High Pressure Measurements, Bridge man gauge, Vacuum gauges viz. McLeod gauge, Ionization and Thermal Conductivity gauges.</w:t>
            </w:r>
          </w:p>
          <w:p w14:paraId="23C0C18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Temperature Measurement:</w:t>
            </w:r>
            <w:r>
              <w:rPr>
                <w:rFonts w:ascii="Times New Roman" w:eastAsia="Times New Roman" w:hAnsi="Times New Roman" w:cs="Times New Roman"/>
                <w:sz w:val="24"/>
                <w:szCs w:val="24"/>
              </w:rPr>
              <w:t xml:space="preserve"> Thermocouple, Resistance thermometers, Thermistors, Pyrometers. Liquid in glass Thermometers, Bimetallic strip. </w:t>
            </w:r>
          </w:p>
          <w:p w14:paraId="34CC2FFB" w14:textId="77777777" w:rsidR="005B373C" w:rsidRDefault="00000000">
            <w:pPr>
              <w:spacing w:after="0" w:line="240" w:lineRule="auto"/>
              <w:ind w:left="540" w:hanging="57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Flow measurement:</w:t>
            </w:r>
            <w:r>
              <w:rPr>
                <w:rFonts w:ascii="Times New Roman" w:eastAsia="Times New Roman" w:hAnsi="Times New Roman" w:cs="Times New Roman"/>
                <w:sz w:val="24"/>
                <w:szCs w:val="24"/>
              </w:rPr>
              <w:t xml:space="preserve"> Venturimeter, Orifice meter, Rotameter.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5979E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14:paraId="0A5F6B19" w14:textId="77777777" w:rsidR="005B373C" w:rsidRDefault="005B373C">
      <w:pPr>
        <w:spacing w:after="0" w:line="240" w:lineRule="auto"/>
        <w:rPr>
          <w:rFonts w:ascii="Times New Roman" w:eastAsia="Times New Roman" w:hAnsi="Times New Roman" w:cs="Times New Roman"/>
          <w:sz w:val="24"/>
          <w:szCs w:val="24"/>
        </w:rPr>
      </w:pPr>
    </w:p>
    <w:p w14:paraId="099C4220"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 Course Work:</w:t>
      </w:r>
    </w:p>
    <w:p w14:paraId="4AA18743"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List of Experiments:</w:t>
      </w:r>
    </w:p>
    <w:p w14:paraId="31CEF3AD"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work shall consist of the conduction of any eight experiments from the list given below.</w:t>
      </w:r>
    </w:p>
    <w:p w14:paraId="6B67019F" w14:textId="77777777" w:rsidR="005B373C" w:rsidRDefault="00000000">
      <w:pPr>
        <w:numPr>
          <w:ilvl w:val="0"/>
          <w:numId w:val="38"/>
        </w:numPr>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 of Linear dimensions of a part using Precision and non-precision measuring Instruments.</w:t>
      </w:r>
    </w:p>
    <w:p w14:paraId="69B61F6E" w14:textId="77777777" w:rsidR="005B373C" w:rsidRDefault="00000000">
      <w:pPr>
        <w:numPr>
          <w:ilvl w:val="0"/>
          <w:numId w:val="38"/>
        </w:numPr>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 angular measurement using a setup of Sine Bar and Slip Gauges</w:t>
      </w:r>
    </w:p>
    <w:p w14:paraId="0AE0A3BE" w14:textId="77777777" w:rsidR="005B373C" w:rsidRDefault="00000000">
      <w:pPr>
        <w:numPr>
          <w:ilvl w:val="0"/>
          <w:numId w:val="38"/>
        </w:numPr>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Measurement of straightness, circularity, run </w:t>
      </w:r>
      <w:proofErr w:type="gramStart"/>
      <w:r>
        <w:rPr>
          <w:rFonts w:ascii="Times New Roman" w:eastAsia="Times New Roman" w:hAnsi="Times New Roman" w:cs="Times New Roman"/>
          <w:sz w:val="24"/>
          <w:szCs w:val="24"/>
        </w:rPr>
        <w:t>out ,and</w:t>
      </w:r>
      <w:proofErr w:type="gramEnd"/>
      <w:r>
        <w:rPr>
          <w:rFonts w:ascii="Times New Roman" w:eastAsia="Times New Roman" w:hAnsi="Times New Roman" w:cs="Times New Roman"/>
          <w:sz w:val="24"/>
          <w:szCs w:val="24"/>
        </w:rPr>
        <w:t xml:space="preserve"> total run out.</w:t>
      </w:r>
    </w:p>
    <w:p w14:paraId="66F66F43" w14:textId="77777777" w:rsidR="005B373C" w:rsidRDefault="00000000">
      <w:pPr>
        <w:numPr>
          <w:ilvl w:val="0"/>
          <w:numId w:val="38"/>
        </w:numPr>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Measurement of screw thread parameters using Floating Carriage </w:t>
      </w:r>
      <w:proofErr w:type="spellStart"/>
      <w:r>
        <w:rPr>
          <w:rFonts w:ascii="Times New Roman" w:eastAsia="Times New Roman" w:hAnsi="Times New Roman" w:cs="Times New Roman"/>
          <w:sz w:val="24"/>
          <w:szCs w:val="24"/>
        </w:rPr>
        <w:t>Micrometer</w:t>
      </w:r>
      <w:proofErr w:type="spellEnd"/>
      <w:r>
        <w:rPr>
          <w:rFonts w:ascii="Times New Roman" w:eastAsia="Times New Roman" w:hAnsi="Times New Roman" w:cs="Times New Roman"/>
          <w:sz w:val="24"/>
          <w:szCs w:val="24"/>
        </w:rPr>
        <w:t>.</w:t>
      </w:r>
    </w:p>
    <w:p w14:paraId="171742DF" w14:textId="77777777" w:rsidR="005B373C" w:rsidRDefault="00000000">
      <w:pPr>
        <w:numPr>
          <w:ilvl w:val="0"/>
          <w:numId w:val="38"/>
        </w:numPr>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Surface Finish measurement using a suitable instrument.</w:t>
      </w:r>
    </w:p>
    <w:p w14:paraId="726D1D35" w14:textId="77777777" w:rsidR="005B373C" w:rsidRDefault="00000000">
      <w:pPr>
        <w:numPr>
          <w:ilvl w:val="0"/>
          <w:numId w:val="38"/>
        </w:numPr>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Interferometry: Measurement of surface flatness using an optical flat.</w:t>
      </w:r>
    </w:p>
    <w:p w14:paraId="5F065CEF" w14:textId="77777777" w:rsidR="005B373C" w:rsidRDefault="00000000">
      <w:pPr>
        <w:numPr>
          <w:ilvl w:val="0"/>
          <w:numId w:val="38"/>
        </w:numPr>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Study and Measurement of Parameters Using Profile Projector.</w:t>
      </w:r>
    </w:p>
    <w:p w14:paraId="12281F35" w14:textId="77777777" w:rsidR="005B373C" w:rsidRDefault="00000000">
      <w:pPr>
        <w:numPr>
          <w:ilvl w:val="0"/>
          <w:numId w:val="38"/>
        </w:numPr>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Exercise on Design of Limit Gauges using Taylor's Principles. </w:t>
      </w:r>
    </w:p>
    <w:p w14:paraId="2841FAB0" w14:textId="77777777" w:rsidR="005B373C" w:rsidRDefault="00000000">
      <w:pPr>
        <w:numPr>
          <w:ilvl w:val="0"/>
          <w:numId w:val="38"/>
        </w:numPr>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Demonstration of Digital Comparator and Pneumatic Comparator</w:t>
      </w:r>
    </w:p>
    <w:p w14:paraId="063B01E4" w14:textId="77777777" w:rsidR="005B373C" w:rsidRDefault="00000000">
      <w:pPr>
        <w:numPr>
          <w:ilvl w:val="0"/>
          <w:numId w:val="38"/>
        </w:numPr>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Demonstration of CMM and Vision Measurement Machine</w:t>
      </w:r>
    </w:p>
    <w:p w14:paraId="20C4340A" w14:textId="77777777" w:rsidR="005B373C" w:rsidRDefault="00000000">
      <w:pPr>
        <w:numPr>
          <w:ilvl w:val="0"/>
          <w:numId w:val="38"/>
        </w:numPr>
        <w:spacing w:after="0"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Measurement of temperature using RTD</w:t>
      </w:r>
    </w:p>
    <w:p w14:paraId="220D1D8E" w14:textId="77777777" w:rsidR="005B373C" w:rsidRDefault="00000000">
      <w:pPr>
        <w:numPr>
          <w:ilvl w:val="0"/>
          <w:numId w:val="38"/>
        </w:numPr>
        <w:spacing w:line="24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Measurement of flow using a flowmeter</w:t>
      </w:r>
    </w:p>
    <w:p w14:paraId="6C3393B8"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Assignments:</w:t>
      </w:r>
    </w:p>
    <w:p w14:paraId="11B6F075" w14:textId="77777777" w:rsidR="005B373C" w:rsidRDefault="00000000">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Exercise on Design of Limit Gauges using Taylor's Principles. </w:t>
      </w:r>
    </w:p>
    <w:p w14:paraId="323380A9" w14:textId="77777777" w:rsidR="005B373C" w:rsidRDefault="00000000">
      <w:pPr>
        <w:numPr>
          <w:ilvl w:val="0"/>
          <w:numId w:val="3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 Matlab-Simulink model for First order instruments for various inputs.</w:t>
      </w:r>
    </w:p>
    <w:p w14:paraId="7CDBAA28" w14:textId="77777777" w:rsidR="005B373C" w:rsidRDefault="005B373C">
      <w:pPr>
        <w:spacing w:after="0" w:line="240" w:lineRule="auto"/>
        <w:rPr>
          <w:rFonts w:ascii="Times New Roman" w:eastAsia="Times New Roman" w:hAnsi="Times New Roman" w:cs="Times New Roman"/>
          <w:b/>
          <w:sz w:val="24"/>
          <w:szCs w:val="24"/>
        </w:rPr>
      </w:pPr>
    </w:p>
    <w:p w14:paraId="121BCDC6" w14:textId="77777777" w:rsidR="005B373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learning resources:</w:t>
      </w:r>
    </w:p>
    <w:p w14:paraId="4FB1E78A" w14:textId="77777777" w:rsidR="005B373C" w:rsidRDefault="005B373C">
      <w:pPr>
        <w:spacing w:after="0" w:line="240" w:lineRule="auto"/>
        <w:rPr>
          <w:rFonts w:ascii="Times New Roman" w:eastAsia="Times New Roman" w:hAnsi="Times New Roman" w:cs="Times New Roman"/>
          <w:sz w:val="24"/>
          <w:szCs w:val="24"/>
        </w:rPr>
      </w:pPr>
    </w:p>
    <w:p w14:paraId="770C8554" w14:textId="77777777" w:rsidR="005B373C" w:rsidRDefault="00000000">
      <w:pPr>
        <w:spacing w:after="12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Text Books</w:t>
      </w:r>
      <w:r>
        <w:rPr>
          <w:rFonts w:ascii="Times New Roman" w:eastAsia="Times New Roman" w:hAnsi="Times New Roman" w:cs="Times New Roman"/>
          <w:sz w:val="24"/>
          <w:szCs w:val="24"/>
        </w:rPr>
        <w:t>:</w:t>
      </w:r>
    </w:p>
    <w:p w14:paraId="3663CC72" w14:textId="0C682903" w:rsidR="005B373C" w:rsidRDefault="00000000">
      <w:pPr>
        <w:numPr>
          <w:ilvl w:val="0"/>
          <w:numId w:val="4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K. Jain, A Text book of Engineering Metrology, Khanna </w:t>
      </w:r>
      <w:r w:rsidR="0071150D">
        <w:rPr>
          <w:rFonts w:ascii="Times New Roman" w:eastAsia="Times New Roman" w:hAnsi="Times New Roman" w:cs="Times New Roman"/>
          <w:sz w:val="24"/>
          <w:szCs w:val="24"/>
        </w:rPr>
        <w:t>Publications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Pvt.</w:t>
      </w:r>
      <w:proofErr w:type="spellEnd"/>
      <w:r>
        <w:rPr>
          <w:rFonts w:ascii="Times New Roman" w:eastAsia="Times New Roman" w:hAnsi="Times New Roman" w:cs="Times New Roman"/>
          <w:sz w:val="24"/>
          <w:szCs w:val="24"/>
        </w:rPr>
        <w:t xml:space="preserve"> Ltd.18</w:t>
      </w:r>
      <w:r>
        <w:rPr>
          <w:rFonts w:ascii="Times New Roman" w:eastAsia="Times New Roman" w:hAnsi="Times New Roman" w:cs="Times New Roman"/>
          <w:sz w:val="14"/>
          <w:szCs w:val="14"/>
          <w:vertAlign w:val="superscript"/>
        </w:rPr>
        <w:t>th</w:t>
      </w:r>
      <w:r>
        <w:rPr>
          <w:rFonts w:ascii="Times New Roman" w:eastAsia="Times New Roman" w:hAnsi="Times New Roman" w:cs="Times New Roman"/>
          <w:sz w:val="24"/>
          <w:szCs w:val="24"/>
        </w:rPr>
        <w:t xml:space="preserve"> Edition, 2002</w:t>
      </w:r>
    </w:p>
    <w:p w14:paraId="3750985D" w14:textId="3A2B0E33" w:rsidR="0071150D" w:rsidRDefault="00000000" w:rsidP="0071150D">
      <w:pPr>
        <w:numPr>
          <w:ilvl w:val="0"/>
          <w:numId w:val="4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I.C. Gupta, A Text book of Engineering Metrology, Dhanpat Rai </w:t>
      </w:r>
      <w:r w:rsidR="0071150D">
        <w:rPr>
          <w:rFonts w:ascii="Times New Roman" w:eastAsia="Times New Roman" w:hAnsi="Times New Roman" w:cs="Times New Roman"/>
          <w:sz w:val="24"/>
          <w:szCs w:val="24"/>
        </w:rPr>
        <w:t>Publications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Pvt.</w:t>
      </w:r>
      <w:proofErr w:type="spellEnd"/>
      <w:r>
        <w:rPr>
          <w:rFonts w:ascii="Times New Roman" w:eastAsia="Times New Roman" w:hAnsi="Times New Roman" w:cs="Times New Roman"/>
          <w:sz w:val="24"/>
          <w:szCs w:val="24"/>
        </w:rPr>
        <w:t xml:space="preserve"> Ltd.6</w:t>
      </w:r>
      <w:r>
        <w:rPr>
          <w:rFonts w:ascii="Times New Roman" w:eastAsia="Times New Roman" w:hAnsi="Times New Roman" w:cs="Times New Roman"/>
          <w:sz w:val="14"/>
          <w:szCs w:val="14"/>
          <w:vertAlign w:val="superscript"/>
        </w:rPr>
        <w:t>th</w:t>
      </w:r>
      <w:r>
        <w:rPr>
          <w:rFonts w:ascii="Times New Roman" w:eastAsia="Times New Roman" w:hAnsi="Times New Roman" w:cs="Times New Roman"/>
          <w:sz w:val="24"/>
          <w:szCs w:val="24"/>
        </w:rPr>
        <w:t xml:space="preserve"> Edition, 2004</w:t>
      </w:r>
    </w:p>
    <w:p w14:paraId="61708252" w14:textId="328E269D" w:rsidR="0071150D" w:rsidRPr="0071150D" w:rsidRDefault="0071150D" w:rsidP="0071150D">
      <w:pPr>
        <w:numPr>
          <w:ilvl w:val="0"/>
          <w:numId w:val="40"/>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w:t>
      </w:r>
      <w:proofErr w:type="gramStart"/>
      <w:r>
        <w:rPr>
          <w:rFonts w:ascii="Times New Roman" w:eastAsia="Times New Roman" w:hAnsi="Times New Roman" w:cs="Times New Roman"/>
          <w:sz w:val="24"/>
          <w:szCs w:val="24"/>
        </w:rPr>
        <w:t>C.Nakra</w:t>
      </w:r>
      <w:proofErr w:type="spellEnd"/>
      <w:proofErr w:type="gramEnd"/>
      <w:r>
        <w:rPr>
          <w:rFonts w:ascii="Times New Roman" w:eastAsia="Times New Roman" w:hAnsi="Times New Roman" w:cs="Times New Roman"/>
          <w:sz w:val="24"/>
          <w:szCs w:val="24"/>
        </w:rPr>
        <w:t xml:space="preserve">, K.K. Choudhry, Instrumentation, Measurement and Analysis, </w:t>
      </w:r>
      <w:r w:rsidRPr="0071150D">
        <w:rPr>
          <w:rFonts w:ascii="Times New Roman" w:eastAsia="Times New Roman" w:hAnsi="Times New Roman" w:cs="Times New Roman"/>
          <w:sz w:val="24"/>
          <w:szCs w:val="24"/>
        </w:rPr>
        <w:t>McGraw Hill Education (India) Private Limited</w:t>
      </w:r>
      <w:r>
        <w:rPr>
          <w:rFonts w:ascii="Times New Roman" w:eastAsia="Times New Roman" w:hAnsi="Times New Roman" w:cs="Times New Roman"/>
          <w:sz w:val="24"/>
          <w:szCs w:val="24"/>
        </w:rPr>
        <w:t>, 2017.</w:t>
      </w:r>
    </w:p>
    <w:p w14:paraId="7A84A402" w14:textId="77777777" w:rsidR="005B373C" w:rsidRDefault="00000000">
      <w:pPr>
        <w:numPr>
          <w:ilvl w:val="0"/>
          <w:numId w:val="4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Anand Bewoor, Vinay Kulkarni, Metrology and Measurement, Tata McGraw-Hill, first edition 2009.</w:t>
      </w:r>
    </w:p>
    <w:p w14:paraId="4D94E247" w14:textId="77777777" w:rsidR="005B373C" w:rsidRDefault="00000000">
      <w:pPr>
        <w:numPr>
          <w:ilvl w:val="0"/>
          <w:numId w:val="4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V. Raghavendra, L. Krishnamurthy, Engineering Metrology and Measurements, Oxford University Press,1st edition 2013</w:t>
      </w:r>
    </w:p>
    <w:p w14:paraId="63B999E1" w14:textId="77777777" w:rsidR="005B373C" w:rsidRDefault="00000000">
      <w:pPr>
        <w:numPr>
          <w:ilvl w:val="0"/>
          <w:numId w:val="4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K. </w:t>
      </w:r>
      <w:proofErr w:type="gramStart"/>
      <w:r>
        <w:rPr>
          <w:rFonts w:ascii="Times New Roman" w:eastAsia="Times New Roman" w:hAnsi="Times New Roman" w:cs="Times New Roman"/>
          <w:sz w:val="24"/>
          <w:szCs w:val="24"/>
        </w:rPr>
        <w:t>Rajput,  A</w:t>
      </w:r>
      <w:proofErr w:type="gramEnd"/>
      <w:r>
        <w:rPr>
          <w:rFonts w:ascii="Times New Roman" w:eastAsia="Times New Roman" w:hAnsi="Times New Roman" w:cs="Times New Roman"/>
          <w:sz w:val="24"/>
          <w:szCs w:val="24"/>
        </w:rPr>
        <w:t xml:space="preserve"> textbook of measurement and </w:t>
      </w:r>
      <w:proofErr w:type="gramStart"/>
      <w:r>
        <w:rPr>
          <w:rFonts w:ascii="Times New Roman" w:eastAsia="Times New Roman" w:hAnsi="Times New Roman" w:cs="Times New Roman"/>
          <w:sz w:val="24"/>
          <w:szCs w:val="24"/>
        </w:rPr>
        <w:t>metrology ,</w:t>
      </w:r>
      <w:proofErr w:type="gramEnd"/>
      <w:r>
        <w:rPr>
          <w:rFonts w:ascii="Times New Roman" w:eastAsia="Times New Roman" w:hAnsi="Times New Roman" w:cs="Times New Roman"/>
          <w:sz w:val="24"/>
          <w:szCs w:val="24"/>
        </w:rPr>
        <w:t>S.K. Kataria &amp; Sons, 2013.</w:t>
      </w:r>
    </w:p>
    <w:p w14:paraId="62512FA4" w14:textId="77777777" w:rsidR="005B373C" w:rsidRDefault="00000000">
      <w:pPr>
        <w:numPr>
          <w:ilvl w:val="0"/>
          <w:numId w:val="4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K. </w:t>
      </w:r>
      <w:proofErr w:type="gramStart"/>
      <w:r>
        <w:rPr>
          <w:rFonts w:ascii="Times New Roman" w:eastAsia="Times New Roman" w:hAnsi="Times New Roman" w:cs="Times New Roman"/>
          <w:sz w:val="24"/>
          <w:szCs w:val="24"/>
        </w:rPr>
        <w:t>Jain ,Mechanical</w:t>
      </w:r>
      <w:proofErr w:type="gramEnd"/>
      <w:r>
        <w:rPr>
          <w:rFonts w:ascii="Times New Roman" w:eastAsia="Times New Roman" w:hAnsi="Times New Roman" w:cs="Times New Roman"/>
          <w:sz w:val="24"/>
          <w:szCs w:val="24"/>
        </w:rPr>
        <w:t xml:space="preserve"> and Industrial Measurements, Khanna Publishers,1995</w:t>
      </w:r>
    </w:p>
    <w:p w14:paraId="2560DDC0" w14:textId="5DA30D22" w:rsidR="0071150D" w:rsidRPr="0071150D" w:rsidRDefault="00000000" w:rsidP="0071150D">
      <w:pPr>
        <w:numPr>
          <w:ilvl w:val="0"/>
          <w:numId w:val="4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K. Sawhney, Mechanical Measurement and Control, Dhanpat Rai &amp; Co. (P) Limited, 2017</w:t>
      </w:r>
    </w:p>
    <w:p w14:paraId="3CBB27D9" w14:textId="77777777" w:rsidR="005B373C" w:rsidRDefault="00000000">
      <w:pPr>
        <w:spacing w:before="240" w:after="120" w:line="240" w:lineRule="auto"/>
        <w:ind w:left="360" w:right="8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p w14:paraId="72F48506" w14:textId="77777777" w:rsidR="005B373C" w:rsidRDefault="00000000">
      <w:pPr>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G.M.S. De Silva, Basic Metrology for ISO 9000 Certification Elsevier Publications, 3rd Edition 2002. </w:t>
      </w:r>
    </w:p>
    <w:p w14:paraId="29A0252D" w14:textId="55359216" w:rsidR="005B373C" w:rsidRDefault="005B373C">
      <w:pPr>
        <w:numPr>
          <w:ilvl w:val="0"/>
          <w:numId w:val="24"/>
        </w:numPr>
        <w:spacing w:after="120" w:line="240" w:lineRule="auto"/>
        <w:ind w:right="86"/>
        <w:jc w:val="both"/>
        <w:rPr>
          <w:rFonts w:ascii="Times New Roman" w:eastAsia="Times New Roman" w:hAnsi="Times New Roman" w:cs="Times New Roman"/>
          <w:sz w:val="24"/>
          <w:szCs w:val="24"/>
        </w:rPr>
      </w:pPr>
      <w:hyperlink r:id="rId26">
        <w:r>
          <w:rPr>
            <w:rFonts w:ascii="Times New Roman" w:eastAsia="Times New Roman" w:hAnsi="Times New Roman" w:cs="Times New Roman"/>
            <w:sz w:val="24"/>
            <w:szCs w:val="24"/>
          </w:rPr>
          <w:t>Ernest Doebelin</w:t>
        </w:r>
      </w:hyperlink>
      <w:r>
        <w:rPr>
          <w:rFonts w:ascii="Times New Roman" w:eastAsia="Times New Roman" w:hAnsi="Times New Roman" w:cs="Times New Roman"/>
          <w:sz w:val="24"/>
          <w:szCs w:val="24"/>
        </w:rPr>
        <w:t xml:space="preserve"> and </w:t>
      </w:r>
      <w:r w:rsidR="00084824">
        <w:t>Manik, Measurement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Systems ,</w:t>
      </w:r>
      <w:proofErr w:type="gramEnd"/>
      <w:r>
        <w:rPr>
          <w:rFonts w:ascii="Times New Roman" w:eastAsia="Times New Roman" w:hAnsi="Times New Roman" w:cs="Times New Roman"/>
          <w:sz w:val="24"/>
          <w:szCs w:val="24"/>
        </w:rPr>
        <w:t xml:space="preserve"> McGraw-Hill, 6</w:t>
      </w:r>
      <w:r>
        <w:rPr>
          <w:rFonts w:ascii="Times New Roman" w:eastAsia="Times New Roman" w:hAnsi="Times New Roman" w:cs="Times New Roman"/>
          <w:sz w:val="14"/>
          <w:szCs w:val="14"/>
          <w:vertAlign w:val="superscript"/>
        </w:rPr>
        <w:t>th</w:t>
      </w:r>
      <w:r>
        <w:rPr>
          <w:rFonts w:ascii="Times New Roman" w:eastAsia="Times New Roman" w:hAnsi="Times New Roman" w:cs="Times New Roman"/>
          <w:sz w:val="24"/>
          <w:szCs w:val="24"/>
        </w:rPr>
        <w:t xml:space="preserve"> Edition, 2017.</w:t>
      </w:r>
    </w:p>
    <w:p w14:paraId="5E27D851" w14:textId="77777777" w:rsidR="00A67F52" w:rsidRPr="00A67F52" w:rsidRDefault="00A67F52" w:rsidP="00A67F52">
      <w:pPr>
        <w:spacing w:after="0" w:line="240" w:lineRule="auto"/>
        <w:jc w:val="both"/>
        <w:rPr>
          <w:rFonts w:ascii="Times New Roman" w:eastAsia="Times New Roman" w:hAnsi="Times New Roman" w:cs="Times New Roman"/>
          <w:b/>
          <w:bCs/>
          <w:sz w:val="24"/>
          <w:szCs w:val="24"/>
        </w:rPr>
      </w:pPr>
      <w:r w:rsidRPr="00A67F52">
        <w:rPr>
          <w:rFonts w:ascii="Times New Roman" w:eastAsia="Times New Roman" w:hAnsi="Times New Roman" w:cs="Times New Roman"/>
          <w:b/>
          <w:bCs/>
          <w:sz w:val="24"/>
          <w:szCs w:val="24"/>
        </w:rPr>
        <w:t>CO–PO Mapping Table</w:t>
      </w:r>
    </w:p>
    <w:p w14:paraId="5CCADF63" w14:textId="77777777" w:rsidR="005B373C" w:rsidRDefault="005B373C">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3096"/>
        <w:gridCol w:w="1153"/>
        <w:gridCol w:w="4557"/>
      </w:tblGrid>
      <w:tr w:rsidR="00A67F52" w:rsidRPr="00A67F52" w14:paraId="3349D726" w14:textId="77777777" w:rsidTr="007F3C8F">
        <w:tc>
          <w:tcPr>
            <w:tcW w:w="0" w:type="auto"/>
            <w:hideMark/>
          </w:tcPr>
          <w:p w14:paraId="4AAB98D8" w14:textId="77777777" w:rsidR="00A67F52" w:rsidRPr="001A47DE" w:rsidRDefault="00A67F52" w:rsidP="00AC22E6">
            <w:pPr>
              <w:spacing w:line="278" w:lineRule="auto"/>
              <w:rPr>
                <w:rFonts w:ascii="Times New Roman" w:hAnsi="Times New Roman" w:cs="Times New Roman"/>
                <w:b/>
                <w:bCs/>
                <w:sz w:val="20"/>
                <w:szCs w:val="20"/>
              </w:rPr>
            </w:pPr>
            <w:r w:rsidRPr="001A47DE">
              <w:rPr>
                <w:rFonts w:ascii="Times New Roman" w:hAnsi="Times New Roman" w:cs="Times New Roman"/>
                <w:b/>
                <w:bCs/>
                <w:sz w:val="20"/>
                <w:szCs w:val="20"/>
              </w:rPr>
              <w:t>CO</w:t>
            </w:r>
          </w:p>
        </w:tc>
        <w:tc>
          <w:tcPr>
            <w:tcW w:w="0" w:type="auto"/>
            <w:hideMark/>
          </w:tcPr>
          <w:p w14:paraId="34138404" w14:textId="77777777" w:rsidR="00A67F52" w:rsidRPr="001A47DE" w:rsidRDefault="00A67F52" w:rsidP="00AC22E6">
            <w:pPr>
              <w:spacing w:line="278" w:lineRule="auto"/>
              <w:rPr>
                <w:rFonts w:ascii="Times New Roman" w:hAnsi="Times New Roman" w:cs="Times New Roman"/>
                <w:b/>
                <w:bCs/>
                <w:sz w:val="20"/>
                <w:szCs w:val="20"/>
              </w:rPr>
            </w:pPr>
            <w:r w:rsidRPr="001A47DE">
              <w:rPr>
                <w:rFonts w:ascii="Times New Roman" w:hAnsi="Times New Roman" w:cs="Times New Roman"/>
                <w:b/>
                <w:bCs/>
                <w:sz w:val="20"/>
                <w:szCs w:val="20"/>
              </w:rPr>
              <w:t>Mapped POs</w:t>
            </w:r>
          </w:p>
        </w:tc>
        <w:tc>
          <w:tcPr>
            <w:tcW w:w="0" w:type="auto"/>
            <w:hideMark/>
          </w:tcPr>
          <w:p w14:paraId="6BBC565B" w14:textId="77777777" w:rsidR="00A67F52" w:rsidRPr="001A47DE" w:rsidRDefault="00A67F52" w:rsidP="00AC22E6">
            <w:pPr>
              <w:spacing w:line="278" w:lineRule="auto"/>
              <w:rPr>
                <w:rFonts w:ascii="Times New Roman" w:hAnsi="Times New Roman" w:cs="Times New Roman"/>
                <w:b/>
                <w:bCs/>
                <w:sz w:val="20"/>
                <w:szCs w:val="20"/>
              </w:rPr>
            </w:pPr>
            <w:r w:rsidRPr="001A47DE">
              <w:rPr>
                <w:rFonts w:ascii="Times New Roman" w:hAnsi="Times New Roman" w:cs="Times New Roman"/>
                <w:b/>
                <w:bCs/>
                <w:sz w:val="20"/>
                <w:szCs w:val="20"/>
              </w:rPr>
              <w:t>Descriptions &amp; Justifications</w:t>
            </w:r>
          </w:p>
        </w:tc>
      </w:tr>
      <w:tr w:rsidR="00A67F52" w:rsidRPr="00A67F52" w14:paraId="4C559895" w14:textId="77777777" w:rsidTr="007F3C8F">
        <w:tc>
          <w:tcPr>
            <w:tcW w:w="0" w:type="auto"/>
            <w:hideMark/>
          </w:tcPr>
          <w:p w14:paraId="32CF8A79"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CO1: Understand principles of measurement systems</w:t>
            </w:r>
          </w:p>
        </w:tc>
        <w:tc>
          <w:tcPr>
            <w:tcW w:w="0" w:type="auto"/>
            <w:hideMark/>
          </w:tcPr>
          <w:p w14:paraId="5F000A3D"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PO1, PO2</w:t>
            </w:r>
          </w:p>
        </w:tc>
        <w:tc>
          <w:tcPr>
            <w:tcW w:w="0" w:type="auto"/>
            <w:hideMark/>
          </w:tcPr>
          <w:p w14:paraId="1F95AE8A"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Builds foundational knowledge and analytical skills in precision engineering.</w:t>
            </w:r>
          </w:p>
        </w:tc>
      </w:tr>
      <w:tr w:rsidR="00A67F52" w:rsidRPr="00A67F52" w14:paraId="19DFC8DB" w14:textId="77777777" w:rsidTr="007F3C8F">
        <w:tc>
          <w:tcPr>
            <w:tcW w:w="0" w:type="auto"/>
            <w:hideMark/>
          </w:tcPr>
          <w:p w14:paraId="0ACB6BAB"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CO2: Apply standards and calibration techniques</w:t>
            </w:r>
          </w:p>
        </w:tc>
        <w:tc>
          <w:tcPr>
            <w:tcW w:w="0" w:type="auto"/>
            <w:hideMark/>
          </w:tcPr>
          <w:p w14:paraId="38EE22F0"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PO3, PO8</w:t>
            </w:r>
          </w:p>
        </w:tc>
        <w:tc>
          <w:tcPr>
            <w:tcW w:w="0" w:type="auto"/>
            <w:hideMark/>
          </w:tcPr>
          <w:p w14:paraId="22BF2449"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Involves ethical practices and design of accurate measurement systems.</w:t>
            </w:r>
          </w:p>
        </w:tc>
      </w:tr>
      <w:tr w:rsidR="00A67F52" w:rsidRPr="00A67F52" w14:paraId="7DBE68FA" w14:textId="77777777" w:rsidTr="007F3C8F">
        <w:tc>
          <w:tcPr>
            <w:tcW w:w="0" w:type="auto"/>
            <w:hideMark/>
          </w:tcPr>
          <w:p w14:paraId="39294636"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CO3: Use precision instruments for measurements</w:t>
            </w:r>
          </w:p>
        </w:tc>
        <w:tc>
          <w:tcPr>
            <w:tcW w:w="0" w:type="auto"/>
            <w:hideMark/>
          </w:tcPr>
          <w:p w14:paraId="7F77587C"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PO5, PO10</w:t>
            </w:r>
          </w:p>
        </w:tc>
        <w:tc>
          <w:tcPr>
            <w:tcW w:w="0" w:type="auto"/>
            <w:hideMark/>
          </w:tcPr>
          <w:p w14:paraId="208A8935"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Requires hands-on tool usage and clear documentation/reporting.</w:t>
            </w:r>
          </w:p>
        </w:tc>
      </w:tr>
      <w:tr w:rsidR="00A67F52" w:rsidRPr="00A67F52" w14:paraId="3FEA73AD" w14:textId="77777777" w:rsidTr="007F3C8F">
        <w:tc>
          <w:tcPr>
            <w:tcW w:w="0" w:type="auto"/>
            <w:hideMark/>
          </w:tcPr>
          <w:p w14:paraId="0CCE3DE7"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CO4: Analyze data and assess uncertainty</w:t>
            </w:r>
          </w:p>
        </w:tc>
        <w:tc>
          <w:tcPr>
            <w:tcW w:w="0" w:type="auto"/>
            <w:hideMark/>
          </w:tcPr>
          <w:p w14:paraId="5F297CCA"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PO4, PO11</w:t>
            </w:r>
          </w:p>
        </w:tc>
        <w:tc>
          <w:tcPr>
            <w:tcW w:w="0" w:type="auto"/>
            <w:hideMark/>
          </w:tcPr>
          <w:p w14:paraId="55A54239"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Focuses on data interpretation and project-level decision-making.</w:t>
            </w:r>
          </w:p>
        </w:tc>
      </w:tr>
      <w:tr w:rsidR="00A67F52" w:rsidRPr="00A67F52" w14:paraId="1F63110E" w14:textId="77777777" w:rsidTr="007F3C8F">
        <w:tc>
          <w:tcPr>
            <w:tcW w:w="0" w:type="auto"/>
            <w:hideMark/>
          </w:tcPr>
          <w:p w14:paraId="20648E10"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CO5: Integrate metrology in quality control</w:t>
            </w:r>
          </w:p>
        </w:tc>
        <w:tc>
          <w:tcPr>
            <w:tcW w:w="0" w:type="auto"/>
            <w:hideMark/>
          </w:tcPr>
          <w:p w14:paraId="4CAAC9F6"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PO6, PO7</w:t>
            </w:r>
          </w:p>
        </w:tc>
        <w:tc>
          <w:tcPr>
            <w:tcW w:w="0" w:type="auto"/>
            <w:hideMark/>
          </w:tcPr>
          <w:p w14:paraId="4F12CD84" w14:textId="77777777" w:rsidR="00A67F52" w:rsidRPr="001A47DE" w:rsidRDefault="00A67F52" w:rsidP="00AC22E6">
            <w:pPr>
              <w:spacing w:line="278" w:lineRule="auto"/>
              <w:rPr>
                <w:rFonts w:ascii="Times New Roman" w:hAnsi="Times New Roman" w:cs="Times New Roman"/>
                <w:sz w:val="20"/>
                <w:szCs w:val="20"/>
              </w:rPr>
            </w:pPr>
            <w:r w:rsidRPr="001A47DE">
              <w:rPr>
                <w:rFonts w:ascii="Times New Roman" w:hAnsi="Times New Roman" w:cs="Times New Roman"/>
                <w:sz w:val="20"/>
                <w:szCs w:val="20"/>
              </w:rPr>
              <w:t>Applies engineering solutions to societal and environmental contexts.</w:t>
            </w:r>
          </w:p>
        </w:tc>
      </w:tr>
    </w:tbl>
    <w:p w14:paraId="6DE8BF64" w14:textId="77777777" w:rsidR="005B373C" w:rsidRDefault="005B373C">
      <w:pPr>
        <w:spacing w:after="0" w:line="240" w:lineRule="auto"/>
        <w:rPr>
          <w:rFonts w:ascii="Times New Roman" w:eastAsia="Times New Roman" w:hAnsi="Times New Roman" w:cs="Times New Roman"/>
          <w:sz w:val="24"/>
          <w:szCs w:val="24"/>
        </w:rPr>
      </w:pPr>
    </w:p>
    <w:p w14:paraId="39728466" w14:textId="54A75031" w:rsidR="005B373C" w:rsidRDefault="00C02ADA" w:rsidP="00C02ADA">
      <w:pPr>
        <w:spacing w:before="240" w:after="0" w:line="240" w:lineRule="auto"/>
        <w:rPr>
          <w:rFonts w:ascii="Times New Roman" w:hAnsi="Times New Roman" w:cs="Times New Roman"/>
          <w:b/>
          <w:bCs/>
          <w:sz w:val="24"/>
          <w:szCs w:val="24"/>
        </w:rPr>
      </w:pPr>
      <w:r w:rsidRPr="00CF7D6E">
        <w:rPr>
          <w:rFonts w:ascii="Times New Roman" w:hAnsi="Times New Roman" w:cs="Times New Roman"/>
          <w:b/>
          <w:bCs/>
          <w:sz w:val="24"/>
          <w:szCs w:val="24"/>
        </w:rPr>
        <w:t>CO–PO–PSO Mapping Matrix</w:t>
      </w:r>
    </w:p>
    <w:p w14:paraId="17180C2B" w14:textId="77777777" w:rsidR="00831DCB" w:rsidRDefault="00831DCB" w:rsidP="00C02ADA">
      <w:pPr>
        <w:spacing w:before="240" w:after="0" w:line="240" w:lineRule="auto"/>
        <w:rPr>
          <w:rFonts w:ascii="Times New Roman" w:hAnsi="Times New Roman" w:cs="Times New Roman"/>
          <w:b/>
          <w:bCs/>
          <w:sz w:val="24"/>
          <w:szCs w:val="24"/>
        </w:rPr>
      </w:pPr>
    </w:p>
    <w:p w14:paraId="2190931D" w14:textId="77777777" w:rsidR="00831DCB" w:rsidRDefault="00831DCB" w:rsidP="00C02ADA">
      <w:pPr>
        <w:spacing w:before="240" w:after="0" w:line="240" w:lineRule="auto"/>
        <w:rPr>
          <w:rFonts w:ascii="Times New Roman" w:hAnsi="Times New Roman" w:cs="Times New Roman"/>
          <w:b/>
          <w:bCs/>
          <w:sz w:val="24"/>
          <w:szCs w:val="24"/>
        </w:rPr>
      </w:pPr>
    </w:p>
    <w:p w14:paraId="35B1F7A7" w14:textId="77777777" w:rsidR="00831DCB" w:rsidRPr="00733294" w:rsidRDefault="00831DCB" w:rsidP="00831DCB">
      <w:pPr>
        <w:pStyle w:val="NormalWeb"/>
        <w:rPr>
          <w:rStyle w:val="Strong"/>
          <w:sz w:val="22"/>
          <w:szCs w:val="22"/>
        </w:rPr>
      </w:pPr>
      <w:r w:rsidRPr="00733294">
        <w:rPr>
          <w:rStyle w:val="Strong"/>
          <w:sz w:val="22"/>
          <w:szCs w:val="22"/>
        </w:rPr>
        <w:t>Mapped Levels:</w:t>
      </w:r>
    </w:p>
    <w:p w14:paraId="6B51A19D" w14:textId="50737A1F" w:rsidR="00831DCB" w:rsidRPr="00831DCB" w:rsidRDefault="00831DCB" w:rsidP="00831DCB">
      <w:pPr>
        <w:pStyle w:val="NormalWeb"/>
        <w:rPr>
          <w:sz w:val="22"/>
          <w:szCs w:val="22"/>
        </w:rPr>
      </w:pPr>
      <w:r w:rsidRPr="00733294">
        <w:rPr>
          <w:rStyle w:val="Strong"/>
          <w:sz w:val="22"/>
          <w:szCs w:val="22"/>
        </w:rPr>
        <w:t>3</w:t>
      </w:r>
      <w:r w:rsidRPr="00733294">
        <w:rPr>
          <w:sz w:val="22"/>
          <w:szCs w:val="22"/>
        </w:rPr>
        <w:t>: Strong correlation</w:t>
      </w:r>
      <w:r w:rsidR="001B7D57">
        <w:rPr>
          <w:sz w:val="22"/>
          <w:szCs w:val="22"/>
        </w:rPr>
        <w:t xml:space="preserve">, </w:t>
      </w:r>
      <w:r w:rsidRPr="00733294">
        <w:rPr>
          <w:rStyle w:val="Strong"/>
          <w:sz w:val="22"/>
          <w:szCs w:val="22"/>
        </w:rPr>
        <w:t>2</w:t>
      </w:r>
      <w:r w:rsidRPr="00733294">
        <w:rPr>
          <w:sz w:val="22"/>
          <w:szCs w:val="22"/>
        </w:rPr>
        <w:t>: Moderate correlation</w:t>
      </w:r>
      <w:r w:rsidR="001B7D57">
        <w:rPr>
          <w:sz w:val="22"/>
          <w:szCs w:val="22"/>
        </w:rPr>
        <w:t xml:space="preserve">, </w:t>
      </w:r>
      <w:r w:rsidRPr="00733294">
        <w:rPr>
          <w:rStyle w:val="Strong"/>
          <w:sz w:val="22"/>
          <w:szCs w:val="22"/>
        </w:rPr>
        <w:t>1</w:t>
      </w:r>
      <w:r w:rsidRPr="00733294">
        <w:rPr>
          <w:sz w:val="22"/>
          <w:szCs w:val="22"/>
        </w:rPr>
        <w:t>: Low correlation</w:t>
      </w:r>
      <w:r w:rsidR="001B7D57">
        <w:rPr>
          <w:sz w:val="22"/>
          <w:szCs w:val="22"/>
        </w:rPr>
        <w:t xml:space="preserve">, </w:t>
      </w:r>
      <w:r>
        <w:rPr>
          <w:rStyle w:val="Strong"/>
          <w:sz w:val="22"/>
          <w:szCs w:val="22"/>
        </w:rPr>
        <w:t>0</w:t>
      </w:r>
      <w:r w:rsidRPr="00733294">
        <w:rPr>
          <w:sz w:val="22"/>
          <w:szCs w:val="22"/>
        </w:rPr>
        <w:t>: No significant correlation</w:t>
      </w:r>
    </w:p>
    <w:p w14:paraId="794E0B6D" w14:textId="77777777" w:rsidR="005B373C" w:rsidRDefault="005B373C">
      <w:pPr>
        <w:spacing w:after="0" w:line="240" w:lineRule="auto"/>
        <w:rPr>
          <w:rFonts w:ascii="Times New Roman" w:eastAsia="Times New Roman" w:hAnsi="Times New Roman" w:cs="Times New Roman"/>
          <w:sz w:val="24"/>
          <w:szCs w:val="24"/>
        </w:rPr>
      </w:pPr>
    </w:p>
    <w:tbl>
      <w:tblPr>
        <w:tblStyle w:val="TableGrid"/>
        <w:tblW w:w="8806" w:type="dxa"/>
        <w:tblLook w:val="04A0" w:firstRow="1" w:lastRow="0" w:firstColumn="1" w:lastColumn="0" w:noHBand="0" w:noVBand="1"/>
      </w:tblPr>
      <w:tblGrid>
        <w:gridCol w:w="991"/>
        <w:gridCol w:w="491"/>
        <w:gridCol w:w="491"/>
        <w:gridCol w:w="491"/>
        <w:gridCol w:w="491"/>
        <w:gridCol w:w="491"/>
        <w:gridCol w:w="491"/>
        <w:gridCol w:w="491"/>
        <w:gridCol w:w="491"/>
        <w:gridCol w:w="491"/>
        <w:gridCol w:w="562"/>
        <w:gridCol w:w="562"/>
        <w:gridCol w:w="562"/>
        <w:gridCol w:w="570"/>
        <w:gridCol w:w="570"/>
        <w:gridCol w:w="570"/>
      </w:tblGrid>
      <w:tr w:rsidR="00F107E6" w:rsidRPr="00EA529B" w14:paraId="46FAE7ED" w14:textId="77777777" w:rsidTr="00F107E6">
        <w:trPr>
          <w:trHeight w:val="432"/>
        </w:trPr>
        <w:tc>
          <w:tcPr>
            <w:tcW w:w="0" w:type="auto"/>
            <w:hideMark/>
          </w:tcPr>
          <w:p w14:paraId="3640D6E7" w14:textId="77777777"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CO\PO/PSO</w:t>
            </w:r>
          </w:p>
        </w:tc>
        <w:tc>
          <w:tcPr>
            <w:tcW w:w="0" w:type="auto"/>
            <w:hideMark/>
          </w:tcPr>
          <w:p w14:paraId="70812665" w14:textId="77777777"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PO1</w:t>
            </w:r>
          </w:p>
        </w:tc>
        <w:tc>
          <w:tcPr>
            <w:tcW w:w="0" w:type="auto"/>
            <w:hideMark/>
          </w:tcPr>
          <w:p w14:paraId="25AADFAA" w14:textId="77777777"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PO2</w:t>
            </w:r>
          </w:p>
        </w:tc>
        <w:tc>
          <w:tcPr>
            <w:tcW w:w="0" w:type="auto"/>
            <w:hideMark/>
          </w:tcPr>
          <w:p w14:paraId="275330AF" w14:textId="77777777"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PO3</w:t>
            </w:r>
          </w:p>
        </w:tc>
        <w:tc>
          <w:tcPr>
            <w:tcW w:w="0" w:type="auto"/>
            <w:hideMark/>
          </w:tcPr>
          <w:p w14:paraId="3D7F7EB1" w14:textId="77777777"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PO4</w:t>
            </w:r>
          </w:p>
        </w:tc>
        <w:tc>
          <w:tcPr>
            <w:tcW w:w="0" w:type="auto"/>
            <w:hideMark/>
          </w:tcPr>
          <w:p w14:paraId="5F2C3353" w14:textId="77777777"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PO5</w:t>
            </w:r>
          </w:p>
        </w:tc>
        <w:tc>
          <w:tcPr>
            <w:tcW w:w="0" w:type="auto"/>
            <w:hideMark/>
          </w:tcPr>
          <w:p w14:paraId="3DB9EDFD" w14:textId="77777777"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PO6</w:t>
            </w:r>
          </w:p>
        </w:tc>
        <w:tc>
          <w:tcPr>
            <w:tcW w:w="0" w:type="auto"/>
            <w:hideMark/>
          </w:tcPr>
          <w:p w14:paraId="20EBDFE6" w14:textId="77777777"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PO7</w:t>
            </w:r>
          </w:p>
        </w:tc>
        <w:tc>
          <w:tcPr>
            <w:tcW w:w="0" w:type="auto"/>
            <w:hideMark/>
          </w:tcPr>
          <w:p w14:paraId="13F93DFE" w14:textId="77777777"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PO8</w:t>
            </w:r>
          </w:p>
        </w:tc>
        <w:tc>
          <w:tcPr>
            <w:tcW w:w="0" w:type="auto"/>
          </w:tcPr>
          <w:p w14:paraId="36DA3308" w14:textId="2BF0AECD"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PO9</w:t>
            </w:r>
          </w:p>
        </w:tc>
        <w:tc>
          <w:tcPr>
            <w:tcW w:w="0" w:type="auto"/>
            <w:hideMark/>
          </w:tcPr>
          <w:p w14:paraId="5BCBFF08" w14:textId="6921201F"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PO10</w:t>
            </w:r>
          </w:p>
        </w:tc>
        <w:tc>
          <w:tcPr>
            <w:tcW w:w="0" w:type="auto"/>
            <w:hideMark/>
          </w:tcPr>
          <w:p w14:paraId="3C03B3DE" w14:textId="77777777"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PO11</w:t>
            </w:r>
          </w:p>
        </w:tc>
        <w:tc>
          <w:tcPr>
            <w:tcW w:w="0" w:type="auto"/>
          </w:tcPr>
          <w:p w14:paraId="72D1A06A" w14:textId="01F99FE4"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PO12</w:t>
            </w:r>
          </w:p>
        </w:tc>
        <w:tc>
          <w:tcPr>
            <w:tcW w:w="0" w:type="auto"/>
            <w:hideMark/>
          </w:tcPr>
          <w:p w14:paraId="75181CF1" w14:textId="0BDE8644"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PSO1</w:t>
            </w:r>
          </w:p>
        </w:tc>
        <w:tc>
          <w:tcPr>
            <w:tcW w:w="0" w:type="auto"/>
            <w:hideMark/>
          </w:tcPr>
          <w:p w14:paraId="391B4CD3" w14:textId="77777777"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PSO2</w:t>
            </w:r>
          </w:p>
        </w:tc>
        <w:tc>
          <w:tcPr>
            <w:tcW w:w="0" w:type="auto"/>
            <w:hideMark/>
          </w:tcPr>
          <w:p w14:paraId="675F1D7B" w14:textId="77777777" w:rsidR="00F107E6" w:rsidRPr="00EA529B" w:rsidRDefault="00F107E6" w:rsidP="00C02ADA">
            <w:pPr>
              <w:jc w:val="center"/>
              <w:rPr>
                <w:rFonts w:ascii="Times New Roman" w:hAnsi="Times New Roman" w:cs="Times New Roman"/>
                <w:b/>
                <w:bCs/>
                <w:sz w:val="14"/>
                <w:szCs w:val="14"/>
                <w:lang w:val="en-US"/>
              </w:rPr>
            </w:pPr>
            <w:r w:rsidRPr="00EA529B">
              <w:rPr>
                <w:rFonts w:ascii="Times New Roman" w:hAnsi="Times New Roman" w:cs="Times New Roman"/>
                <w:b/>
                <w:bCs/>
                <w:sz w:val="14"/>
                <w:szCs w:val="14"/>
                <w:lang w:val="en-US"/>
              </w:rPr>
              <w:t>PSO3</w:t>
            </w:r>
          </w:p>
        </w:tc>
      </w:tr>
      <w:tr w:rsidR="00F107E6" w:rsidRPr="00EA529B" w14:paraId="79109FF8" w14:textId="77777777" w:rsidTr="00F107E6">
        <w:trPr>
          <w:trHeight w:val="216"/>
        </w:trPr>
        <w:tc>
          <w:tcPr>
            <w:tcW w:w="0" w:type="auto"/>
            <w:hideMark/>
          </w:tcPr>
          <w:p w14:paraId="22A04CAF"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CO1</w:t>
            </w:r>
          </w:p>
        </w:tc>
        <w:tc>
          <w:tcPr>
            <w:tcW w:w="0" w:type="auto"/>
            <w:hideMark/>
          </w:tcPr>
          <w:p w14:paraId="7AAAAA64"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3</w:t>
            </w:r>
          </w:p>
        </w:tc>
        <w:tc>
          <w:tcPr>
            <w:tcW w:w="0" w:type="auto"/>
            <w:hideMark/>
          </w:tcPr>
          <w:p w14:paraId="0057AFD9"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hideMark/>
          </w:tcPr>
          <w:p w14:paraId="3F01D280"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1</w:t>
            </w:r>
          </w:p>
        </w:tc>
        <w:tc>
          <w:tcPr>
            <w:tcW w:w="0" w:type="auto"/>
            <w:hideMark/>
          </w:tcPr>
          <w:p w14:paraId="43F55AF5"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36AF44CB"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7CEEE6C6"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7418419F"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619A6F2A"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tcPr>
          <w:p w14:paraId="3B9D3134" w14:textId="4B6EC96F"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7CA78894" w14:textId="6BE497B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422F8C4D"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tcPr>
          <w:p w14:paraId="03E0E039" w14:textId="60778F3F"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35264D99" w14:textId="6F03E7CF"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hideMark/>
          </w:tcPr>
          <w:p w14:paraId="197BC871"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hideMark/>
          </w:tcPr>
          <w:p w14:paraId="3CC55312"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1</w:t>
            </w:r>
          </w:p>
        </w:tc>
      </w:tr>
      <w:tr w:rsidR="00F107E6" w:rsidRPr="00EA529B" w14:paraId="590A1327" w14:textId="77777777" w:rsidTr="00F107E6">
        <w:trPr>
          <w:trHeight w:val="216"/>
        </w:trPr>
        <w:tc>
          <w:tcPr>
            <w:tcW w:w="0" w:type="auto"/>
            <w:hideMark/>
          </w:tcPr>
          <w:p w14:paraId="0DD5E369"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CO2</w:t>
            </w:r>
          </w:p>
        </w:tc>
        <w:tc>
          <w:tcPr>
            <w:tcW w:w="0" w:type="auto"/>
            <w:hideMark/>
          </w:tcPr>
          <w:p w14:paraId="6181DF6D"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hideMark/>
          </w:tcPr>
          <w:p w14:paraId="4E653FD9"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1</w:t>
            </w:r>
          </w:p>
        </w:tc>
        <w:tc>
          <w:tcPr>
            <w:tcW w:w="0" w:type="auto"/>
            <w:hideMark/>
          </w:tcPr>
          <w:p w14:paraId="1D4F4D36"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3</w:t>
            </w:r>
          </w:p>
        </w:tc>
        <w:tc>
          <w:tcPr>
            <w:tcW w:w="0" w:type="auto"/>
            <w:hideMark/>
          </w:tcPr>
          <w:p w14:paraId="0651E13E"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0E3ACC16"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00B42331"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19B6AEF3"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106250D6"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tcPr>
          <w:p w14:paraId="6E4DD0F2" w14:textId="743294CB"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26C3D555" w14:textId="18757D1F"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41DBE6D2"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tcPr>
          <w:p w14:paraId="475FE03B" w14:textId="65BF3E2D"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2C32ECAE" w14:textId="65068D19"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3</w:t>
            </w:r>
          </w:p>
        </w:tc>
        <w:tc>
          <w:tcPr>
            <w:tcW w:w="0" w:type="auto"/>
            <w:hideMark/>
          </w:tcPr>
          <w:p w14:paraId="38AE9E09"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hideMark/>
          </w:tcPr>
          <w:p w14:paraId="1DF19C68"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r>
      <w:tr w:rsidR="00F107E6" w:rsidRPr="00EA529B" w14:paraId="4E8A0E71" w14:textId="77777777" w:rsidTr="00F107E6">
        <w:trPr>
          <w:trHeight w:val="216"/>
        </w:trPr>
        <w:tc>
          <w:tcPr>
            <w:tcW w:w="0" w:type="auto"/>
            <w:hideMark/>
          </w:tcPr>
          <w:p w14:paraId="728DA30B"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CO3</w:t>
            </w:r>
          </w:p>
        </w:tc>
        <w:tc>
          <w:tcPr>
            <w:tcW w:w="0" w:type="auto"/>
            <w:hideMark/>
          </w:tcPr>
          <w:p w14:paraId="3EB4E212"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1</w:t>
            </w:r>
          </w:p>
        </w:tc>
        <w:tc>
          <w:tcPr>
            <w:tcW w:w="0" w:type="auto"/>
            <w:hideMark/>
          </w:tcPr>
          <w:p w14:paraId="3C5196CB"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1</w:t>
            </w:r>
          </w:p>
        </w:tc>
        <w:tc>
          <w:tcPr>
            <w:tcW w:w="0" w:type="auto"/>
            <w:hideMark/>
          </w:tcPr>
          <w:p w14:paraId="2112C3D0"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hideMark/>
          </w:tcPr>
          <w:p w14:paraId="67EEC2C6"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4DB31952"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3</w:t>
            </w:r>
          </w:p>
        </w:tc>
        <w:tc>
          <w:tcPr>
            <w:tcW w:w="0" w:type="auto"/>
            <w:hideMark/>
          </w:tcPr>
          <w:p w14:paraId="6ADF2E23"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0EF9DC45"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2283F7BE"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tcPr>
          <w:p w14:paraId="07C32B27" w14:textId="5383180C"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3BC40219" w14:textId="3A55C714"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hideMark/>
          </w:tcPr>
          <w:p w14:paraId="69915D42"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tcPr>
          <w:p w14:paraId="1FA89C4A" w14:textId="74C130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08B3A790" w14:textId="442A23B4"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3</w:t>
            </w:r>
          </w:p>
        </w:tc>
        <w:tc>
          <w:tcPr>
            <w:tcW w:w="0" w:type="auto"/>
            <w:hideMark/>
          </w:tcPr>
          <w:p w14:paraId="6F2FF914"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3</w:t>
            </w:r>
          </w:p>
        </w:tc>
        <w:tc>
          <w:tcPr>
            <w:tcW w:w="0" w:type="auto"/>
            <w:hideMark/>
          </w:tcPr>
          <w:p w14:paraId="1E737632"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r>
      <w:tr w:rsidR="00F107E6" w:rsidRPr="00EA529B" w14:paraId="78AF5C0A" w14:textId="77777777" w:rsidTr="00F107E6">
        <w:trPr>
          <w:trHeight w:val="216"/>
        </w:trPr>
        <w:tc>
          <w:tcPr>
            <w:tcW w:w="0" w:type="auto"/>
            <w:hideMark/>
          </w:tcPr>
          <w:p w14:paraId="2158DA52"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CO4</w:t>
            </w:r>
          </w:p>
        </w:tc>
        <w:tc>
          <w:tcPr>
            <w:tcW w:w="0" w:type="auto"/>
            <w:hideMark/>
          </w:tcPr>
          <w:p w14:paraId="68BC4A63"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1</w:t>
            </w:r>
          </w:p>
        </w:tc>
        <w:tc>
          <w:tcPr>
            <w:tcW w:w="0" w:type="auto"/>
            <w:hideMark/>
          </w:tcPr>
          <w:p w14:paraId="1A7EA690"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1</w:t>
            </w:r>
          </w:p>
        </w:tc>
        <w:tc>
          <w:tcPr>
            <w:tcW w:w="0" w:type="auto"/>
            <w:hideMark/>
          </w:tcPr>
          <w:p w14:paraId="07C899B0"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hideMark/>
          </w:tcPr>
          <w:p w14:paraId="35BCB155"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3</w:t>
            </w:r>
          </w:p>
        </w:tc>
        <w:tc>
          <w:tcPr>
            <w:tcW w:w="0" w:type="auto"/>
            <w:hideMark/>
          </w:tcPr>
          <w:p w14:paraId="22EBCCCB"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hideMark/>
          </w:tcPr>
          <w:p w14:paraId="4B1C4317"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16469DCD"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2E209026"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tcPr>
          <w:p w14:paraId="74B3B6CB" w14:textId="673E5834"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3246D101" w14:textId="655B2552"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1</w:t>
            </w:r>
          </w:p>
        </w:tc>
        <w:tc>
          <w:tcPr>
            <w:tcW w:w="0" w:type="auto"/>
            <w:hideMark/>
          </w:tcPr>
          <w:p w14:paraId="61CCECFA"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tcPr>
          <w:p w14:paraId="388553D9" w14:textId="326D498E"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0DAC15F4" w14:textId="22808BF1"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hideMark/>
          </w:tcPr>
          <w:p w14:paraId="1DD2F108"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3</w:t>
            </w:r>
          </w:p>
        </w:tc>
        <w:tc>
          <w:tcPr>
            <w:tcW w:w="0" w:type="auto"/>
            <w:hideMark/>
          </w:tcPr>
          <w:p w14:paraId="40758D02"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r>
      <w:tr w:rsidR="00F107E6" w:rsidRPr="00EA529B" w14:paraId="2B300406" w14:textId="77777777" w:rsidTr="00F107E6">
        <w:trPr>
          <w:trHeight w:val="216"/>
        </w:trPr>
        <w:tc>
          <w:tcPr>
            <w:tcW w:w="0" w:type="auto"/>
            <w:hideMark/>
          </w:tcPr>
          <w:p w14:paraId="7A6AF56C"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CO5</w:t>
            </w:r>
          </w:p>
        </w:tc>
        <w:tc>
          <w:tcPr>
            <w:tcW w:w="0" w:type="auto"/>
            <w:hideMark/>
          </w:tcPr>
          <w:p w14:paraId="745631EF"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1</w:t>
            </w:r>
          </w:p>
        </w:tc>
        <w:tc>
          <w:tcPr>
            <w:tcW w:w="0" w:type="auto"/>
            <w:hideMark/>
          </w:tcPr>
          <w:p w14:paraId="29C687D9"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40566A92"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1</w:t>
            </w:r>
          </w:p>
        </w:tc>
        <w:tc>
          <w:tcPr>
            <w:tcW w:w="0" w:type="auto"/>
            <w:hideMark/>
          </w:tcPr>
          <w:p w14:paraId="4E433B9B"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0452779D"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1</w:t>
            </w:r>
          </w:p>
        </w:tc>
        <w:tc>
          <w:tcPr>
            <w:tcW w:w="0" w:type="auto"/>
            <w:hideMark/>
          </w:tcPr>
          <w:p w14:paraId="6AC36E64"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hideMark/>
          </w:tcPr>
          <w:p w14:paraId="666EE08C"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hideMark/>
          </w:tcPr>
          <w:p w14:paraId="46A93C1E"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1</w:t>
            </w:r>
          </w:p>
        </w:tc>
        <w:tc>
          <w:tcPr>
            <w:tcW w:w="0" w:type="auto"/>
          </w:tcPr>
          <w:p w14:paraId="021ABA95" w14:textId="5DCAA68B"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65741BE5" w14:textId="2D787B30"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1</w:t>
            </w:r>
          </w:p>
        </w:tc>
        <w:tc>
          <w:tcPr>
            <w:tcW w:w="0" w:type="auto"/>
            <w:hideMark/>
          </w:tcPr>
          <w:p w14:paraId="325F0798"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1</w:t>
            </w:r>
          </w:p>
        </w:tc>
        <w:tc>
          <w:tcPr>
            <w:tcW w:w="0" w:type="auto"/>
          </w:tcPr>
          <w:p w14:paraId="72D5A5CA" w14:textId="25AB9E09"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0</w:t>
            </w:r>
          </w:p>
        </w:tc>
        <w:tc>
          <w:tcPr>
            <w:tcW w:w="0" w:type="auto"/>
            <w:hideMark/>
          </w:tcPr>
          <w:p w14:paraId="02B31F2D" w14:textId="6DEE879E"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hideMark/>
          </w:tcPr>
          <w:p w14:paraId="2CBFA35E"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2</w:t>
            </w:r>
          </w:p>
        </w:tc>
        <w:tc>
          <w:tcPr>
            <w:tcW w:w="0" w:type="auto"/>
            <w:hideMark/>
          </w:tcPr>
          <w:p w14:paraId="4EEB1275" w14:textId="77777777" w:rsidR="00F107E6" w:rsidRPr="00EA529B" w:rsidRDefault="00F107E6" w:rsidP="00C02ADA">
            <w:pPr>
              <w:jc w:val="center"/>
              <w:rPr>
                <w:rFonts w:ascii="Times New Roman" w:hAnsi="Times New Roman" w:cs="Times New Roman"/>
                <w:sz w:val="14"/>
                <w:szCs w:val="14"/>
                <w:lang w:val="en-US"/>
              </w:rPr>
            </w:pPr>
            <w:r w:rsidRPr="00EA529B">
              <w:rPr>
                <w:rFonts w:ascii="Times New Roman" w:hAnsi="Times New Roman" w:cs="Times New Roman"/>
                <w:sz w:val="14"/>
                <w:szCs w:val="14"/>
                <w:lang w:val="en-US"/>
              </w:rPr>
              <w:t>3</w:t>
            </w:r>
          </w:p>
        </w:tc>
      </w:tr>
    </w:tbl>
    <w:p w14:paraId="421954A6" w14:textId="77777777" w:rsidR="005B373C" w:rsidRDefault="00000000">
      <w:pPr>
        <w:spacing w:after="0" w:line="240" w:lineRule="auto"/>
        <w:jc w:val="center"/>
        <w:rPr>
          <w:rFonts w:ascii="Times New Roman" w:eastAsia="Times New Roman" w:hAnsi="Times New Roman" w:cs="Times New Roman"/>
          <w:b/>
          <w:sz w:val="28"/>
          <w:szCs w:val="28"/>
        </w:rPr>
      </w:pPr>
      <w:r>
        <w:br w:type="page"/>
      </w:r>
    </w:p>
    <w:p w14:paraId="60D14E7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PEC-4.</w:t>
      </w:r>
      <w:proofErr w:type="gramStart"/>
      <w:r>
        <w:rPr>
          <w:rFonts w:ascii="Times New Roman" w:eastAsia="Times New Roman" w:hAnsi="Times New Roman" w:cs="Times New Roman"/>
          <w:b/>
          <w:sz w:val="28"/>
          <w:szCs w:val="28"/>
        </w:rPr>
        <w:t>1 :</w:t>
      </w:r>
      <w:proofErr w:type="gramEnd"/>
      <w:r>
        <w:rPr>
          <w:rFonts w:ascii="Times New Roman" w:eastAsia="Times New Roman" w:hAnsi="Times New Roman" w:cs="Times New Roman"/>
          <w:b/>
          <w:sz w:val="28"/>
          <w:szCs w:val="28"/>
        </w:rPr>
        <w:t xml:space="preserve"> Finite Element Method</w:t>
      </w:r>
    </w:p>
    <w:p w14:paraId="58BC86EB" w14:textId="77777777" w:rsidR="005B373C" w:rsidRDefault="005B373C">
      <w:pPr>
        <w:spacing w:after="0" w:line="240" w:lineRule="auto"/>
        <w:rPr>
          <w:rFonts w:ascii="Times New Roman" w:eastAsia="Times New Roman" w:hAnsi="Times New Roman" w:cs="Times New Roman"/>
          <w:sz w:val="24"/>
          <w:szCs w:val="24"/>
        </w:rPr>
      </w:pPr>
    </w:p>
    <w:tbl>
      <w:tblPr>
        <w:tblStyle w:val="afffa"/>
        <w:tblW w:w="9105" w:type="dxa"/>
        <w:jc w:val="center"/>
        <w:tblLayout w:type="fixed"/>
        <w:tblLook w:val="0400" w:firstRow="0" w:lastRow="0" w:firstColumn="0" w:lastColumn="0" w:noHBand="0" w:noVBand="1"/>
      </w:tblPr>
      <w:tblGrid>
        <w:gridCol w:w="1395"/>
        <w:gridCol w:w="2145"/>
        <w:gridCol w:w="405"/>
        <w:gridCol w:w="405"/>
        <w:gridCol w:w="390"/>
        <w:gridCol w:w="375"/>
        <w:gridCol w:w="540"/>
        <w:gridCol w:w="720"/>
        <w:gridCol w:w="555"/>
        <w:gridCol w:w="660"/>
        <w:gridCol w:w="675"/>
        <w:gridCol w:w="840"/>
      </w:tblGrid>
      <w:tr w:rsidR="005B373C" w14:paraId="365711D3" w14:textId="77777777">
        <w:trPr>
          <w:trHeight w:val="656"/>
          <w:jc w:val="center"/>
        </w:trPr>
        <w:tc>
          <w:tcPr>
            <w:tcW w:w="139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90D51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21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4BA68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11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0545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w:t>
            </w:r>
          </w:p>
          <w:p w14:paraId="71F0A2E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Hr.)</w:t>
            </w:r>
          </w:p>
        </w:tc>
        <w:tc>
          <w:tcPr>
            <w:tcW w:w="345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A7AB6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36675C9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5651A335" w14:textId="77777777">
        <w:trPr>
          <w:jc w:val="center"/>
        </w:trPr>
        <w:tc>
          <w:tcPr>
            <w:tcW w:w="13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539BC0"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AF542"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EFBD0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4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32CB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39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6BEB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37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10788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5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EDD14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9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81732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51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2B25B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4357DB62" w14:textId="77777777">
        <w:trPr>
          <w:jc w:val="center"/>
        </w:trPr>
        <w:tc>
          <w:tcPr>
            <w:tcW w:w="13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F1308"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B9C72A"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1A6503"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A1D3E5"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9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ACDAF"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C19615"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5F7F"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0769F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7A33D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231DE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3F61F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9D1C6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34FD43B2" w14:textId="77777777">
        <w:trPr>
          <w:trHeight w:val="332"/>
          <w:jc w:val="center"/>
        </w:trPr>
        <w:tc>
          <w:tcPr>
            <w:tcW w:w="13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88266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roofErr w:type="spellStart"/>
            <w:r>
              <w:rPr>
                <w:rFonts w:ascii="Times New Roman" w:eastAsia="Times New Roman" w:hAnsi="Times New Roman" w:cs="Times New Roman"/>
                <w:sz w:val="24"/>
                <w:szCs w:val="24"/>
              </w:rPr>
              <w:t>xxxx</w:t>
            </w:r>
            <w:proofErr w:type="spellEnd"/>
          </w:p>
        </w:tc>
        <w:tc>
          <w:tcPr>
            <w:tcW w:w="21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3520A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Finite Element Analysis</w:t>
            </w:r>
          </w:p>
        </w:tc>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331A4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3438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C2349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682E3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C1D80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88B16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0971E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62EC4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51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F3F5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731AD6C2" w14:textId="77777777" w:rsidR="005B373C" w:rsidRDefault="005B373C">
      <w:pPr>
        <w:spacing w:after="0" w:line="240" w:lineRule="auto"/>
        <w:rPr>
          <w:rFonts w:ascii="Times New Roman" w:eastAsia="Times New Roman" w:hAnsi="Times New Roman" w:cs="Times New Roman"/>
          <w:sz w:val="24"/>
          <w:szCs w:val="24"/>
        </w:rPr>
      </w:pPr>
    </w:p>
    <w:p w14:paraId="67ADBB2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 </w:t>
      </w:r>
    </w:p>
    <w:p w14:paraId="70396DEE" w14:textId="77777777" w:rsidR="007577AC" w:rsidRDefault="007577AC">
      <w:pPr>
        <w:spacing w:after="0" w:line="240" w:lineRule="auto"/>
        <w:rPr>
          <w:rFonts w:ascii="Times New Roman" w:eastAsia="Times New Roman" w:hAnsi="Times New Roman" w:cs="Times New Roman"/>
          <w:sz w:val="24"/>
          <w:szCs w:val="24"/>
        </w:rPr>
      </w:pPr>
    </w:p>
    <w:p w14:paraId="0EF27A0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successfully complete this course will have demonstrated an ability to:</w:t>
      </w:r>
    </w:p>
    <w:tbl>
      <w:tblPr>
        <w:tblStyle w:val="afffb"/>
        <w:tblW w:w="9026" w:type="dxa"/>
        <w:tblLayout w:type="fixed"/>
        <w:tblLook w:val="0400" w:firstRow="0" w:lastRow="0" w:firstColumn="0" w:lastColumn="0" w:noHBand="0" w:noVBand="1"/>
      </w:tblPr>
      <w:tblGrid>
        <w:gridCol w:w="851"/>
        <w:gridCol w:w="8175"/>
      </w:tblGrid>
      <w:tr w:rsidR="007577AC" w:rsidRPr="007577AC" w14:paraId="0D0537C1" w14:textId="77777777" w:rsidTr="007577AC">
        <w:tc>
          <w:tcPr>
            <w:tcW w:w="851" w:type="dxa"/>
            <w:tcMar>
              <w:top w:w="100" w:type="dxa"/>
              <w:left w:w="100" w:type="dxa"/>
              <w:bottom w:w="100" w:type="dxa"/>
              <w:right w:w="100" w:type="dxa"/>
            </w:tcMar>
          </w:tcPr>
          <w:p w14:paraId="5824EBF1" w14:textId="6E222F95" w:rsidR="007577AC" w:rsidRPr="007577AC" w:rsidRDefault="007577AC" w:rsidP="007577AC">
            <w:pPr>
              <w:spacing w:after="0" w:line="240" w:lineRule="auto"/>
              <w:rPr>
                <w:rFonts w:ascii="Times New Roman" w:eastAsia="Times New Roman" w:hAnsi="Times New Roman" w:cs="Times New Roman"/>
                <w:b/>
                <w:bCs/>
                <w:sz w:val="24"/>
                <w:szCs w:val="24"/>
              </w:rPr>
            </w:pPr>
            <w:r w:rsidRPr="007577AC">
              <w:rPr>
                <w:rFonts w:ascii="Times New Roman" w:hAnsi="Times New Roman" w:cs="Times New Roman"/>
                <w:b/>
                <w:bCs/>
              </w:rPr>
              <w:t>CO1</w:t>
            </w:r>
            <w:r w:rsidR="00E64ED1">
              <w:rPr>
                <w:rFonts w:ascii="Times New Roman" w:hAnsi="Times New Roman" w:cs="Times New Roman"/>
                <w:b/>
                <w:bCs/>
              </w:rPr>
              <w:t>:</w:t>
            </w:r>
          </w:p>
        </w:tc>
        <w:tc>
          <w:tcPr>
            <w:tcW w:w="8175" w:type="dxa"/>
            <w:tcMar>
              <w:top w:w="100" w:type="dxa"/>
              <w:left w:w="100" w:type="dxa"/>
              <w:bottom w:w="100" w:type="dxa"/>
              <w:right w:w="100" w:type="dxa"/>
            </w:tcMar>
          </w:tcPr>
          <w:p w14:paraId="1B7C5CEA" w14:textId="1C1B60BF" w:rsidR="007577AC" w:rsidRPr="007577AC" w:rsidRDefault="007577AC" w:rsidP="007577AC">
            <w:pPr>
              <w:spacing w:after="0" w:line="240" w:lineRule="auto"/>
              <w:jc w:val="both"/>
              <w:rPr>
                <w:rFonts w:ascii="Times New Roman" w:eastAsia="Times New Roman" w:hAnsi="Times New Roman" w:cs="Times New Roman"/>
                <w:sz w:val="24"/>
                <w:szCs w:val="24"/>
              </w:rPr>
            </w:pPr>
            <w:r w:rsidRPr="007577AC">
              <w:rPr>
                <w:rFonts w:ascii="Times New Roman" w:hAnsi="Times New Roman" w:cs="Times New Roman"/>
              </w:rPr>
              <w:t>Understand the mathematical foundations and formulation techniques of FEM.</w:t>
            </w:r>
          </w:p>
        </w:tc>
      </w:tr>
      <w:tr w:rsidR="007577AC" w:rsidRPr="007577AC" w14:paraId="2B4671B1" w14:textId="77777777" w:rsidTr="007577AC">
        <w:tc>
          <w:tcPr>
            <w:tcW w:w="851" w:type="dxa"/>
            <w:tcMar>
              <w:top w:w="100" w:type="dxa"/>
              <w:left w:w="100" w:type="dxa"/>
              <w:bottom w:w="100" w:type="dxa"/>
              <w:right w:w="100" w:type="dxa"/>
            </w:tcMar>
          </w:tcPr>
          <w:p w14:paraId="1C38AA2D" w14:textId="30885EF1" w:rsidR="007577AC" w:rsidRPr="007577AC" w:rsidRDefault="007577AC" w:rsidP="007577AC">
            <w:pPr>
              <w:spacing w:after="0" w:line="240" w:lineRule="auto"/>
              <w:rPr>
                <w:rFonts w:ascii="Times New Roman" w:eastAsia="Times New Roman" w:hAnsi="Times New Roman" w:cs="Times New Roman"/>
                <w:b/>
                <w:bCs/>
                <w:sz w:val="24"/>
                <w:szCs w:val="24"/>
              </w:rPr>
            </w:pPr>
            <w:r w:rsidRPr="007577AC">
              <w:rPr>
                <w:rFonts w:ascii="Times New Roman" w:hAnsi="Times New Roman" w:cs="Times New Roman"/>
                <w:b/>
                <w:bCs/>
              </w:rPr>
              <w:t>CO2</w:t>
            </w:r>
            <w:r w:rsidR="00E64ED1">
              <w:rPr>
                <w:rFonts w:ascii="Times New Roman" w:hAnsi="Times New Roman" w:cs="Times New Roman"/>
                <w:b/>
                <w:bCs/>
              </w:rPr>
              <w:t>:</w:t>
            </w:r>
          </w:p>
        </w:tc>
        <w:tc>
          <w:tcPr>
            <w:tcW w:w="8175" w:type="dxa"/>
            <w:tcMar>
              <w:top w:w="100" w:type="dxa"/>
              <w:left w:w="100" w:type="dxa"/>
              <w:bottom w:w="100" w:type="dxa"/>
              <w:right w:w="100" w:type="dxa"/>
            </w:tcMar>
          </w:tcPr>
          <w:p w14:paraId="44E549A1" w14:textId="513211A0" w:rsidR="007577AC" w:rsidRPr="007577AC" w:rsidRDefault="007577AC" w:rsidP="007577AC">
            <w:pPr>
              <w:spacing w:after="0" w:line="240" w:lineRule="auto"/>
              <w:jc w:val="both"/>
              <w:rPr>
                <w:rFonts w:ascii="Times New Roman" w:eastAsia="Times New Roman" w:hAnsi="Times New Roman" w:cs="Times New Roman"/>
                <w:sz w:val="24"/>
                <w:szCs w:val="24"/>
              </w:rPr>
            </w:pPr>
            <w:r w:rsidRPr="007577AC">
              <w:rPr>
                <w:rFonts w:ascii="Times New Roman" w:hAnsi="Times New Roman" w:cs="Times New Roman"/>
              </w:rPr>
              <w:t>Apply FEM to solve 1D and 2D problems in structural, thermal, and fluid domains.</w:t>
            </w:r>
          </w:p>
        </w:tc>
      </w:tr>
      <w:tr w:rsidR="007577AC" w:rsidRPr="007577AC" w14:paraId="4C025356" w14:textId="77777777" w:rsidTr="007577AC">
        <w:tc>
          <w:tcPr>
            <w:tcW w:w="851" w:type="dxa"/>
            <w:tcMar>
              <w:top w:w="100" w:type="dxa"/>
              <w:left w:w="100" w:type="dxa"/>
              <w:bottom w:w="100" w:type="dxa"/>
              <w:right w:w="100" w:type="dxa"/>
            </w:tcMar>
          </w:tcPr>
          <w:p w14:paraId="488462B9" w14:textId="7AAF081B" w:rsidR="007577AC" w:rsidRPr="007577AC" w:rsidRDefault="007577AC" w:rsidP="007577AC">
            <w:pPr>
              <w:spacing w:after="0" w:line="240" w:lineRule="auto"/>
              <w:rPr>
                <w:rFonts w:ascii="Times New Roman" w:eastAsia="Times New Roman" w:hAnsi="Times New Roman" w:cs="Times New Roman"/>
                <w:b/>
                <w:bCs/>
                <w:sz w:val="24"/>
                <w:szCs w:val="24"/>
              </w:rPr>
            </w:pPr>
            <w:r w:rsidRPr="007577AC">
              <w:rPr>
                <w:rFonts w:ascii="Times New Roman" w:hAnsi="Times New Roman" w:cs="Times New Roman"/>
                <w:b/>
                <w:bCs/>
              </w:rPr>
              <w:t>CO3</w:t>
            </w:r>
            <w:r w:rsidR="00E64ED1">
              <w:rPr>
                <w:rFonts w:ascii="Times New Roman" w:hAnsi="Times New Roman" w:cs="Times New Roman"/>
                <w:b/>
                <w:bCs/>
              </w:rPr>
              <w:t>:</w:t>
            </w:r>
          </w:p>
        </w:tc>
        <w:tc>
          <w:tcPr>
            <w:tcW w:w="8175" w:type="dxa"/>
            <w:tcMar>
              <w:top w:w="100" w:type="dxa"/>
              <w:left w:w="100" w:type="dxa"/>
              <w:bottom w:w="100" w:type="dxa"/>
              <w:right w:w="100" w:type="dxa"/>
            </w:tcMar>
          </w:tcPr>
          <w:p w14:paraId="19CC41BB" w14:textId="0C07EA3C" w:rsidR="007577AC" w:rsidRPr="007577AC" w:rsidRDefault="007577AC" w:rsidP="007577AC">
            <w:pPr>
              <w:spacing w:after="0" w:line="240" w:lineRule="auto"/>
              <w:jc w:val="both"/>
              <w:rPr>
                <w:rFonts w:ascii="Times New Roman" w:eastAsia="Times New Roman" w:hAnsi="Times New Roman" w:cs="Times New Roman"/>
                <w:sz w:val="24"/>
                <w:szCs w:val="24"/>
              </w:rPr>
            </w:pPr>
            <w:r w:rsidRPr="007577AC">
              <w:rPr>
                <w:rFonts w:ascii="Times New Roman" w:hAnsi="Times New Roman" w:cs="Times New Roman"/>
              </w:rPr>
              <w:t>Develop and analyze finite element models using shape functions and interpolation.</w:t>
            </w:r>
          </w:p>
        </w:tc>
      </w:tr>
      <w:tr w:rsidR="007577AC" w:rsidRPr="007577AC" w14:paraId="430D1B56" w14:textId="77777777" w:rsidTr="007577AC">
        <w:tc>
          <w:tcPr>
            <w:tcW w:w="851" w:type="dxa"/>
            <w:tcMar>
              <w:top w:w="100" w:type="dxa"/>
              <w:left w:w="100" w:type="dxa"/>
              <w:bottom w:w="100" w:type="dxa"/>
              <w:right w:w="100" w:type="dxa"/>
            </w:tcMar>
          </w:tcPr>
          <w:p w14:paraId="1043F11F" w14:textId="27D6FBBB" w:rsidR="007577AC" w:rsidRPr="007577AC" w:rsidRDefault="007577AC" w:rsidP="007577AC">
            <w:pPr>
              <w:spacing w:after="0" w:line="240" w:lineRule="auto"/>
              <w:rPr>
                <w:rFonts w:ascii="Times New Roman" w:eastAsia="Times New Roman" w:hAnsi="Times New Roman" w:cs="Times New Roman"/>
                <w:b/>
                <w:bCs/>
                <w:sz w:val="24"/>
                <w:szCs w:val="24"/>
              </w:rPr>
            </w:pPr>
            <w:r w:rsidRPr="007577AC">
              <w:rPr>
                <w:rFonts w:ascii="Times New Roman" w:hAnsi="Times New Roman" w:cs="Times New Roman"/>
                <w:b/>
                <w:bCs/>
              </w:rPr>
              <w:t>CO4</w:t>
            </w:r>
            <w:r w:rsidR="00E64ED1">
              <w:rPr>
                <w:rFonts w:ascii="Times New Roman" w:hAnsi="Times New Roman" w:cs="Times New Roman"/>
                <w:b/>
                <w:bCs/>
              </w:rPr>
              <w:t>:</w:t>
            </w:r>
          </w:p>
        </w:tc>
        <w:tc>
          <w:tcPr>
            <w:tcW w:w="8175" w:type="dxa"/>
            <w:tcMar>
              <w:top w:w="100" w:type="dxa"/>
              <w:left w:w="100" w:type="dxa"/>
              <w:bottom w:w="100" w:type="dxa"/>
              <w:right w:w="100" w:type="dxa"/>
            </w:tcMar>
          </w:tcPr>
          <w:p w14:paraId="1985F4CD" w14:textId="13585539" w:rsidR="007577AC" w:rsidRPr="007577AC" w:rsidRDefault="007577AC" w:rsidP="007577AC">
            <w:pPr>
              <w:spacing w:after="0" w:line="240" w:lineRule="auto"/>
              <w:jc w:val="both"/>
              <w:rPr>
                <w:rFonts w:ascii="Times New Roman" w:eastAsia="Times New Roman" w:hAnsi="Times New Roman" w:cs="Times New Roman"/>
                <w:sz w:val="24"/>
                <w:szCs w:val="24"/>
              </w:rPr>
            </w:pPr>
            <w:r w:rsidRPr="007577AC">
              <w:rPr>
                <w:rFonts w:ascii="Times New Roman" w:hAnsi="Times New Roman" w:cs="Times New Roman"/>
              </w:rPr>
              <w:t>Implement FEM algorithms using software tools (e.g., ANSYS, MATLAB, Python).</w:t>
            </w:r>
          </w:p>
        </w:tc>
      </w:tr>
      <w:tr w:rsidR="007577AC" w:rsidRPr="007577AC" w14:paraId="587D022A" w14:textId="77777777" w:rsidTr="007577AC">
        <w:tc>
          <w:tcPr>
            <w:tcW w:w="851" w:type="dxa"/>
            <w:tcMar>
              <w:top w:w="100" w:type="dxa"/>
              <w:left w:w="100" w:type="dxa"/>
              <w:bottom w:w="100" w:type="dxa"/>
              <w:right w:w="100" w:type="dxa"/>
            </w:tcMar>
          </w:tcPr>
          <w:p w14:paraId="68DE9B4A" w14:textId="7D83FB96" w:rsidR="007577AC" w:rsidRPr="007577AC" w:rsidRDefault="007577AC" w:rsidP="007577AC">
            <w:pPr>
              <w:spacing w:after="0" w:line="240" w:lineRule="auto"/>
              <w:rPr>
                <w:rFonts w:ascii="Times New Roman" w:eastAsia="Times New Roman" w:hAnsi="Times New Roman" w:cs="Times New Roman"/>
                <w:b/>
                <w:bCs/>
                <w:sz w:val="24"/>
                <w:szCs w:val="24"/>
              </w:rPr>
            </w:pPr>
            <w:r w:rsidRPr="007577AC">
              <w:rPr>
                <w:rFonts w:ascii="Times New Roman" w:hAnsi="Times New Roman" w:cs="Times New Roman"/>
                <w:b/>
                <w:bCs/>
              </w:rPr>
              <w:t>CO5</w:t>
            </w:r>
            <w:r w:rsidR="00E64ED1">
              <w:rPr>
                <w:rFonts w:ascii="Times New Roman" w:hAnsi="Times New Roman" w:cs="Times New Roman"/>
                <w:b/>
                <w:bCs/>
              </w:rPr>
              <w:t>:</w:t>
            </w:r>
          </w:p>
        </w:tc>
        <w:tc>
          <w:tcPr>
            <w:tcW w:w="8175" w:type="dxa"/>
            <w:tcMar>
              <w:top w:w="100" w:type="dxa"/>
              <w:left w:w="100" w:type="dxa"/>
              <w:bottom w:w="100" w:type="dxa"/>
              <w:right w:w="100" w:type="dxa"/>
            </w:tcMar>
          </w:tcPr>
          <w:p w14:paraId="3EF8590C" w14:textId="6562C899" w:rsidR="007577AC" w:rsidRPr="007577AC" w:rsidRDefault="007577AC" w:rsidP="007577AC">
            <w:pPr>
              <w:spacing w:after="0" w:line="240" w:lineRule="auto"/>
              <w:jc w:val="both"/>
              <w:rPr>
                <w:rFonts w:ascii="Times New Roman" w:eastAsia="Times New Roman" w:hAnsi="Times New Roman" w:cs="Times New Roman"/>
                <w:sz w:val="24"/>
                <w:szCs w:val="24"/>
              </w:rPr>
            </w:pPr>
            <w:r w:rsidRPr="007577AC">
              <w:rPr>
                <w:rFonts w:ascii="Times New Roman" w:hAnsi="Times New Roman" w:cs="Times New Roman"/>
              </w:rPr>
              <w:t>Interpret simulation results to assess physical behavior and validate models.</w:t>
            </w:r>
          </w:p>
        </w:tc>
      </w:tr>
    </w:tbl>
    <w:p w14:paraId="4EC8F92C" w14:textId="77777777" w:rsidR="005B373C" w:rsidRDefault="005B373C">
      <w:pPr>
        <w:spacing w:after="0" w:line="240" w:lineRule="auto"/>
        <w:rPr>
          <w:rFonts w:ascii="Times New Roman" w:eastAsia="Times New Roman" w:hAnsi="Times New Roman" w:cs="Times New Roman"/>
          <w:sz w:val="24"/>
          <w:szCs w:val="24"/>
        </w:rPr>
      </w:pPr>
    </w:p>
    <w:p w14:paraId="0F0BE6C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c"/>
        <w:tblW w:w="9016" w:type="dxa"/>
        <w:tblLayout w:type="fixed"/>
        <w:tblLook w:val="0400" w:firstRow="0" w:lastRow="0" w:firstColumn="0" w:lastColumn="0" w:noHBand="0" w:noVBand="1"/>
      </w:tblPr>
      <w:tblGrid>
        <w:gridCol w:w="684"/>
        <w:gridCol w:w="7655"/>
        <w:gridCol w:w="677"/>
      </w:tblGrid>
      <w:tr w:rsidR="005B373C" w14:paraId="3829CE97"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A01E74"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BD25A6"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5A4586"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7B538515"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E7577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1242B2" w14:textId="77777777" w:rsidR="005B373C"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 </w:t>
            </w:r>
          </w:p>
          <w:p w14:paraId="2B958CCB" w14:textId="77777777" w:rsidR="005B373C" w:rsidRDefault="00000000">
            <w:pPr>
              <w:numPr>
                <w:ilvl w:val="0"/>
                <w:numId w:val="34"/>
              </w:numPr>
              <w:shd w:val="clear" w:color="auto" w:fill="FFFFFF"/>
              <w:spacing w:after="0" w:line="240" w:lineRule="auto"/>
              <w:ind w:left="360"/>
              <w:jc w:val="both"/>
              <w:rPr>
                <w:rFonts w:ascii="Arial" w:eastAsia="Arial" w:hAnsi="Arial" w:cs="Arial"/>
                <w:sz w:val="24"/>
                <w:szCs w:val="24"/>
              </w:rPr>
            </w:pPr>
            <w:r>
              <w:rPr>
                <w:rFonts w:ascii="Times New Roman" w:eastAsia="Times New Roman" w:hAnsi="Times New Roman" w:cs="Times New Roman"/>
                <w:sz w:val="24"/>
                <w:szCs w:val="24"/>
              </w:rPr>
              <w:t>Overview of engineering problems and solution methods, illustrated through an example: physical system - physical model - mathematical model (Governing differential equation) - solution methods - final solution. Emphasizes the need for numerical methods and types of engineering analysis. </w:t>
            </w:r>
          </w:p>
          <w:p w14:paraId="23471154" w14:textId="77777777" w:rsidR="005B373C" w:rsidRDefault="00000000">
            <w:pPr>
              <w:numPr>
                <w:ilvl w:val="0"/>
                <w:numId w:val="34"/>
              </w:numPr>
              <w:shd w:val="clear" w:color="auto" w:fill="FFFFFF"/>
              <w:spacing w:after="0" w:line="240" w:lineRule="auto"/>
              <w:ind w:left="360"/>
              <w:jc w:val="both"/>
              <w:rPr>
                <w:rFonts w:ascii="Arial" w:eastAsia="Arial" w:hAnsi="Arial" w:cs="Arial"/>
                <w:sz w:val="24"/>
                <w:szCs w:val="24"/>
              </w:rPr>
            </w:pPr>
            <w:r>
              <w:rPr>
                <w:rFonts w:ascii="Times New Roman" w:eastAsia="Times New Roman" w:hAnsi="Times New Roman" w:cs="Times New Roman"/>
                <w:sz w:val="24"/>
                <w:szCs w:val="24"/>
              </w:rPr>
              <w:t>Concepts of shape functions, approximation functions, local and global coordinates. </w:t>
            </w:r>
          </w:p>
          <w:p w14:paraId="7870853A" w14:textId="77777777" w:rsidR="005B373C" w:rsidRDefault="00000000">
            <w:pPr>
              <w:numPr>
                <w:ilvl w:val="0"/>
                <w:numId w:val="34"/>
              </w:numPr>
              <w:shd w:val="clear" w:color="auto" w:fill="FFFFFF"/>
              <w:spacing w:after="0" w:line="240" w:lineRule="auto"/>
              <w:ind w:left="360"/>
              <w:jc w:val="both"/>
              <w:rPr>
                <w:rFonts w:ascii="Arial" w:eastAsia="Arial" w:hAnsi="Arial" w:cs="Arial"/>
                <w:sz w:val="24"/>
                <w:szCs w:val="24"/>
              </w:rPr>
            </w:pPr>
            <w:r>
              <w:rPr>
                <w:rFonts w:ascii="Times New Roman" w:eastAsia="Times New Roman" w:hAnsi="Times New Roman" w:cs="Times New Roman"/>
                <w:sz w:val="24"/>
                <w:szCs w:val="24"/>
              </w:rPr>
              <w:t>Initial Value Problems, Boundary value problems and solution methods, Direct approach – example, advantage and limitations. </w:t>
            </w:r>
          </w:p>
          <w:p w14:paraId="0FB3E760" w14:textId="77777777" w:rsidR="005B373C" w:rsidRDefault="00000000">
            <w:pPr>
              <w:numPr>
                <w:ilvl w:val="0"/>
                <w:numId w:val="34"/>
              </w:numPr>
              <w:shd w:val="clear" w:color="auto" w:fill="FFFFFF"/>
              <w:spacing w:after="0" w:line="240" w:lineRule="auto"/>
              <w:ind w:left="360"/>
              <w:jc w:val="both"/>
              <w:rPr>
                <w:rFonts w:ascii="Arial" w:eastAsia="Arial" w:hAnsi="Arial" w:cs="Arial"/>
                <w:sz w:val="24"/>
                <w:szCs w:val="24"/>
              </w:rPr>
            </w:pPr>
            <w:r>
              <w:rPr>
                <w:rFonts w:ascii="Times New Roman" w:eastAsia="Times New Roman" w:hAnsi="Times New Roman" w:cs="Times New Roman"/>
                <w:sz w:val="24"/>
                <w:szCs w:val="24"/>
              </w:rPr>
              <w:t>Introduction to steps of FEM for the generic problems. </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0178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5B373C" w14:paraId="50DBD865"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257E2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664E74" w14:textId="77777777" w:rsidR="005B373C"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Variational Methods in FEM: </w:t>
            </w:r>
          </w:p>
          <w:p w14:paraId="62DC8444" w14:textId="77777777" w:rsidR="005B373C" w:rsidRDefault="00000000">
            <w:pPr>
              <w:numPr>
                <w:ilvl w:val="0"/>
                <w:numId w:val="41"/>
              </w:numPr>
              <w:shd w:val="clear" w:color="auto" w:fill="FFFFFF"/>
              <w:spacing w:after="0" w:line="240" w:lineRule="auto"/>
              <w:ind w:left="360"/>
              <w:jc w:val="both"/>
              <w:rPr>
                <w:rFonts w:ascii="Arial" w:eastAsia="Arial" w:hAnsi="Arial" w:cs="Arial"/>
                <w:sz w:val="24"/>
                <w:szCs w:val="24"/>
              </w:rPr>
            </w:pPr>
            <w:r>
              <w:rPr>
                <w:rFonts w:ascii="Times New Roman" w:eastAsia="Times New Roman" w:hAnsi="Times New Roman" w:cs="Times New Roman"/>
                <w:sz w:val="24"/>
                <w:szCs w:val="24"/>
              </w:rPr>
              <w:t xml:space="preserve">Elements of calculus of variation, Strong form and weak form, equivalence between strong and weak forms, Rayleigh-Ritz method, Principle of Minimum Potential </w:t>
            </w:r>
            <w:proofErr w:type="gramStart"/>
            <w:r>
              <w:rPr>
                <w:rFonts w:ascii="Times New Roman" w:eastAsia="Times New Roman" w:hAnsi="Times New Roman" w:cs="Times New Roman"/>
                <w:sz w:val="24"/>
                <w:szCs w:val="24"/>
              </w:rPr>
              <w:t>Energy .</w:t>
            </w:r>
            <w:proofErr w:type="gramEnd"/>
            <w:r>
              <w:rPr>
                <w:rFonts w:ascii="Times New Roman" w:eastAsia="Times New Roman" w:hAnsi="Times New Roman" w:cs="Times New Roman"/>
                <w:sz w:val="24"/>
                <w:szCs w:val="24"/>
              </w:rPr>
              <w:t xml:space="preserve"> Euler -Lagrange Equations from a </w:t>
            </w:r>
            <w:proofErr w:type="gramStart"/>
            <w:r>
              <w:rPr>
                <w:rFonts w:ascii="Times New Roman" w:eastAsia="Times New Roman" w:hAnsi="Times New Roman" w:cs="Times New Roman"/>
                <w:sz w:val="24"/>
                <w:szCs w:val="24"/>
              </w:rPr>
              <w:t>Functional .</w:t>
            </w:r>
            <w:proofErr w:type="gramEnd"/>
          </w:p>
          <w:p w14:paraId="40CB1386" w14:textId="40D3ABDE" w:rsidR="005B373C" w:rsidRDefault="00000000">
            <w:pPr>
              <w:numPr>
                <w:ilvl w:val="0"/>
                <w:numId w:val="41"/>
              </w:numPr>
              <w:shd w:val="clear" w:color="auto" w:fill="FFFFFF"/>
              <w:spacing w:after="0" w:line="240" w:lineRule="auto"/>
              <w:ind w:left="360"/>
              <w:jc w:val="both"/>
              <w:rPr>
                <w:rFonts w:ascii="Arial" w:eastAsia="Arial" w:hAnsi="Arial" w:cs="Arial"/>
                <w:sz w:val="24"/>
                <w:szCs w:val="24"/>
              </w:rPr>
            </w:pPr>
            <w:r>
              <w:rPr>
                <w:rFonts w:ascii="Times New Roman" w:eastAsia="Times New Roman" w:hAnsi="Times New Roman" w:cs="Times New Roman"/>
                <w:sz w:val="24"/>
                <w:szCs w:val="24"/>
              </w:rPr>
              <w:t xml:space="preserve">Method of weighted </w:t>
            </w:r>
            <w:proofErr w:type="gramStart"/>
            <w:r>
              <w:rPr>
                <w:rFonts w:ascii="Times New Roman" w:eastAsia="Times New Roman" w:hAnsi="Times New Roman" w:cs="Times New Roman"/>
                <w:sz w:val="24"/>
                <w:szCs w:val="24"/>
              </w:rPr>
              <w:t>residuals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Galerkin</w:t>
            </w:r>
            <w:proofErr w:type="spellEnd"/>
            <w:r>
              <w:rPr>
                <w:rFonts w:ascii="Times New Roman" w:eastAsia="Times New Roman" w:hAnsi="Times New Roman" w:cs="Times New Roman"/>
                <w:sz w:val="24"/>
                <w:szCs w:val="24"/>
              </w:rPr>
              <w:t xml:space="preserve"> and Petrov-Galerkin </w:t>
            </w:r>
            <w:r w:rsidR="007577AC">
              <w:rPr>
                <w:rFonts w:ascii="Times New Roman" w:eastAsia="Times New Roman" w:hAnsi="Times New Roman" w:cs="Times New Roman"/>
                <w:sz w:val="24"/>
                <w:szCs w:val="24"/>
              </w:rPr>
              <w:t>approach; Least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Squares .</w:t>
            </w:r>
            <w:proofErr w:type="gramEnd"/>
            <w:r>
              <w:rPr>
                <w:rFonts w:ascii="Times New Roman" w:eastAsia="Times New Roman" w:hAnsi="Times New Roman" w:cs="Times New Roman"/>
                <w:sz w:val="24"/>
                <w:szCs w:val="24"/>
              </w:rPr>
              <w:t xml:space="preserve"> Examples - Axially loaded bar, Heat Conduction/Convection Pin-Fin for 1-D Problems, governing equations, discretization, derivation of element equation, assembly, imposition of boundary condition and solution, examples.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B8C7F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6D68793B"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09851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39A80" w14:textId="77777777" w:rsidR="005B373C"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Trusses &amp; Beams: </w:t>
            </w:r>
          </w:p>
          <w:p w14:paraId="698ADD7D" w14:textId="77777777" w:rsidR="005B373C" w:rsidRDefault="00000000">
            <w:pPr>
              <w:numPr>
                <w:ilvl w:val="0"/>
                <w:numId w:val="42"/>
              </w:numPr>
              <w:shd w:val="clear" w:color="auto" w:fill="FFFFFF"/>
              <w:spacing w:after="0" w:line="240" w:lineRule="auto"/>
              <w:ind w:left="360"/>
              <w:jc w:val="both"/>
              <w:rPr>
                <w:rFonts w:ascii="Arial" w:eastAsia="Arial" w:hAnsi="Arial" w:cs="Arial"/>
                <w:sz w:val="24"/>
                <w:szCs w:val="24"/>
              </w:rPr>
            </w:pPr>
            <w:r>
              <w:rPr>
                <w:rFonts w:ascii="Times New Roman" w:eastAsia="Times New Roman" w:hAnsi="Times New Roman" w:cs="Times New Roman"/>
                <w:sz w:val="24"/>
                <w:szCs w:val="24"/>
              </w:rPr>
              <w:t>Finite element formulation for plane trusses. </w:t>
            </w:r>
          </w:p>
          <w:p w14:paraId="0F5FFF12" w14:textId="77777777" w:rsidR="005B373C" w:rsidRDefault="00000000">
            <w:pPr>
              <w:numPr>
                <w:ilvl w:val="0"/>
                <w:numId w:val="42"/>
              </w:numPr>
              <w:shd w:val="clear" w:color="auto" w:fill="FFFFFF"/>
              <w:spacing w:after="0" w:line="240" w:lineRule="auto"/>
              <w:ind w:left="360"/>
              <w:jc w:val="both"/>
              <w:rPr>
                <w:rFonts w:ascii="Arial" w:eastAsia="Arial" w:hAnsi="Arial" w:cs="Arial"/>
                <w:sz w:val="24"/>
                <w:szCs w:val="24"/>
              </w:rPr>
            </w:pPr>
            <w:r>
              <w:rPr>
                <w:rFonts w:ascii="Times New Roman" w:eastAsia="Times New Roman" w:hAnsi="Times New Roman" w:cs="Times New Roman"/>
                <w:sz w:val="24"/>
                <w:szCs w:val="24"/>
              </w:rPr>
              <w:t xml:space="preserve">Finite element formulation for Euler-Bernoulli beams (Governing differential equation, Characteristics of formulation for problems - FEM procedure </w:t>
            </w:r>
            <w:proofErr w:type="gramStart"/>
            <w:r>
              <w:rPr>
                <w:rFonts w:ascii="Times New Roman" w:eastAsia="Times New Roman" w:hAnsi="Times New Roman" w:cs="Times New Roman"/>
                <w:sz w:val="24"/>
                <w:szCs w:val="24"/>
              </w:rPr>
              <w:t>-  Computation</w:t>
            </w:r>
            <w:proofErr w:type="gramEnd"/>
            <w:r>
              <w:rPr>
                <w:rFonts w:ascii="Times New Roman" w:eastAsia="Times New Roman" w:hAnsi="Times New Roman" w:cs="Times New Roman"/>
                <w:sz w:val="24"/>
                <w:szCs w:val="24"/>
              </w:rPr>
              <w:t xml:space="preserve"> of derived quantities like strains and stresses from the nodal values of the field variables, Result post-processing).</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9164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r>
      <w:tr w:rsidR="005B373C" w14:paraId="462C9798"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FCBB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37DC83" w14:textId="77777777" w:rsidR="005B373C"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2-D Problem from structural mechanics: </w:t>
            </w:r>
          </w:p>
          <w:p w14:paraId="1D13790A" w14:textId="77777777" w:rsidR="005B373C" w:rsidRDefault="00000000">
            <w:pPr>
              <w:numPr>
                <w:ilvl w:val="0"/>
                <w:numId w:val="43"/>
              </w:num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Introduction to 2-dimensional problem from structural mechanics static analysis, different elements (triangular, rectangular, quadrilateral, axis symmetric, etc.), shape functions. </w:t>
            </w:r>
          </w:p>
          <w:p w14:paraId="0F173A65" w14:textId="77777777" w:rsidR="005B373C" w:rsidRDefault="00000000">
            <w:pPr>
              <w:numPr>
                <w:ilvl w:val="0"/>
                <w:numId w:val="43"/>
              </w:num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Basic concepts of Plain stress and Plain strain. Constant strain triangular element Stiffness Matrix and Equation. Finite element Solution of a plane stress Problem. </w:t>
            </w:r>
          </w:p>
          <w:p w14:paraId="0927EC4B" w14:textId="77777777" w:rsidR="005B373C" w:rsidRDefault="00000000">
            <w:pPr>
              <w:numPr>
                <w:ilvl w:val="0"/>
                <w:numId w:val="43"/>
              </w:num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Higher order elements, isoparametric elements. Need for numerical integration and co-ordinate transformation, Gauss- Legendre integration technique for numerical integration, linear elasticity problems &amp; heat conduction.</w:t>
            </w:r>
          </w:p>
          <w:p w14:paraId="5BA0A42E" w14:textId="77777777" w:rsidR="005B373C" w:rsidRDefault="00000000">
            <w:pPr>
              <w:numPr>
                <w:ilvl w:val="0"/>
                <w:numId w:val="43"/>
              </w:num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of FEM to Axisymmetric problems, Axisymmetric solids under rotation.</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C7559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7</w:t>
            </w:r>
          </w:p>
        </w:tc>
      </w:tr>
      <w:tr w:rsidR="005B373C" w14:paraId="03F06E5A"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C06C1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FFD8AA" w14:textId="77777777" w:rsidR="005B373C"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Eigen-value problems: </w:t>
            </w:r>
          </w:p>
          <w:p w14:paraId="5127ECF0" w14:textId="77777777" w:rsidR="005B373C"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Eigen value problems, Mass and stiffness matrices, 2 </w:t>
            </w:r>
            <w:proofErr w:type="spellStart"/>
            <w:r>
              <w:rPr>
                <w:rFonts w:ascii="Times New Roman" w:eastAsia="Times New Roman" w:hAnsi="Times New Roman" w:cs="Times New Roman"/>
                <w:sz w:val="24"/>
                <w:szCs w:val="24"/>
              </w:rPr>
              <w:t>Dof</w:t>
            </w:r>
            <w:proofErr w:type="spellEnd"/>
            <w:r>
              <w:rPr>
                <w:rFonts w:ascii="Times New Roman" w:eastAsia="Times New Roman" w:hAnsi="Times New Roman" w:cs="Times New Roman"/>
                <w:sz w:val="24"/>
                <w:szCs w:val="24"/>
              </w:rPr>
              <w:t xml:space="preserve"> and 3 </w:t>
            </w:r>
            <w:proofErr w:type="spellStart"/>
            <w:r>
              <w:rPr>
                <w:rFonts w:ascii="Times New Roman" w:eastAsia="Times New Roman" w:hAnsi="Times New Roman" w:cs="Times New Roman"/>
                <w:sz w:val="24"/>
                <w:szCs w:val="24"/>
              </w:rPr>
              <w:t>Dof</w:t>
            </w:r>
            <w:proofErr w:type="spellEnd"/>
            <w:r>
              <w:rPr>
                <w:rFonts w:ascii="Times New Roman" w:eastAsia="Times New Roman" w:hAnsi="Times New Roman" w:cs="Times New Roman"/>
                <w:sz w:val="24"/>
                <w:szCs w:val="24"/>
              </w:rPr>
              <w:t xml:space="preserve"> spring mass problems. </w:t>
            </w:r>
            <w:proofErr w:type="spellStart"/>
            <w:r>
              <w:rPr>
                <w:rFonts w:ascii="Times New Roman" w:eastAsia="Times New Roman" w:hAnsi="Times New Roman" w:cs="Times New Roman"/>
                <w:sz w:val="24"/>
                <w:szCs w:val="24"/>
              </w:rPr>
              <w:t>Tranverse</w:t>
            </w:r>
            <w:proofErr w:type="spellEnd"/>
            <w:r>
              <w:rPr>
                <w:rFonts w:ascii="Times New Roman" w:eastAsia="Times New Roman" w:hAnsi="Times New Roman" w:cs="Times New Roman"/>
                <w:sz w:val="24"/>
                <w:szCs w:val="24"/>
              </w:rPr>
              <w:t xml:space="preserve"> vibration of beams. Methods to find Eigen values and Eigen vectors.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B9A4B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5B373C" w14:paraId="37F9D3FA"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C627D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F274D1" w14:textId="77777777" w:rsidR="005B373C"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Thermal Stresses and Errors in FEM:</w:t>
            </w:r>
          </w:p>
          <w:p w14:paraId="4D781B04" w14:textId="77777777" w:rsidR="005B373C" w:rsidRDefault="00000000">
            <w:pPr>
              <w:numPr>
                <w:ilvl w:val="0"/>
                <w:numId w:val="44"/>
              </w:num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Thermal Stresses – Formulation – </w:t>
            </w:r>
            <w:proofErr w:type="spellStart"/>
            <w:r>
              <w:rPr>
                <w:rFonts w:ascii="Times New Roman" w:eastAsia="Times New Roman" w:hAnsi="Times New Roman" w:cs="Times New Roman"/>
                <w:sz w:val="24"/>
                <w:szCs w:val="24"/>
              </w:rPr>
              <w:t>Numericals</w:t>
            </w:r>
            <w:proofErr w:type="spellEnd"/>
            <w:r>
              <w:rPr>
                <w:rFonts w:ascii="Times New Roman" w:eastAsia="Times New Roman" w:hAnsi="Times New Roman" w:cs="Times New Roman"/>
                <w:sz w:val="24"/>
                <w:szCs w:val="24"/>
              </w:rPr>
              <w:t xml:space="preserve"> (1D &amp; 2D).</w:t>
            </w:r>
          </w:p>
          <w:p w14:paraId="13B13EED" w14:textId="77777777" w:rsidR="005B373C" w:rsidRDefault="00000000">
            <w:pPr>
              <w:numPr>
                <w:ilvl w:val="0"/>
                <w:numId w:val="44"/>
              </w:num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Sources of errors, error analysis, remedies to minimize the errors.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C7C5B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bl>
    <w:p w14:paraId="0646026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6D5ED9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r>
        <w:rPr>
          <w:rFonts w:ascii="Times New Roman" w:eastAsia="Times New Roman" w:hAnsi="Times New Roman" w:cs="Times New Roman"/>
          <w:sz w:val="24"/>
          <w:szCs w:val="24"/>
        </w:rPr>
        <w:t> </w:t>
      </w:r>
    </w:p>
    <w:p w14:paraId="1807EBEF"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Textbooks:</w:t>
      </w:r>
    </w:p>
    <w:p w14:paraId="02F2E6E7" w14:textId="77777777" w:rsidR="005B373C" w:rsidRDefault="00000000">
      <w:pPr>
        <w:numPr>
          <w:ilvl w:val="0"/>
          <w:numId w:val="45"/>
        </w:num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Daryl L Logan “A First Course in Finite Element Method” Sixth Edition. </w:t>
      </w:r>
    </w:p>
    <w:p w14:paraId="3B90CC70" w14:textId="77777777" w:rsidR="005B373C" w:rsidRDefault="00000000">
      <w:pPr>
        <w:numPr>
          <w:ilvl w:val="0"/>
          <w:numId w:val="45"/>
        </w:num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Finite Element Method By </w:t>
      </w:r>
      <w:proofErr w:type="gramStart"/>
      <w:r>
        <w:rPr>
          <w:rFonts w:ascii="Times New Roman" w:eastAsia="Times New Roman" w:hAnsi="Times New Roman" w:cs="Times New Roman"/>
          <w:sz w:val="24"/>
          <w:szCs w:val="24"/>
        </w:rPr>
        <w:t>J.N .Reddy</w:t>
      </w:r>
      <w:proofErr w:type="gramEnd"/>
      <w:r>
        <w:rPr>
          <w:rFonts w:ascii="Times New Roman" w:eastAsia="Times New Roman" w:hAnsi="Times New Roman" w:cs="Times New Roman"/>
          <w:sz w:val="24"/>
          <w:szCs w:val="24"/>
        </w:rPr>
        <w:t>. </w:t>
      </w:r>
    </w:p>
    <w:p w14:paraId="3CFFB816" w14:textId="77777777" w:rsidR="005B373C" w:rsidRDefault="00000000">
      <w:pPr>
        <w:numPr>
          <w:ilvl w:val="0"/>
          <w:numId w:val="45"/>
        </w:num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Cook R.D. “Concepts and applications of finite element analysis” Wiley, New York, 1981. </w:t>
      </w:r>
    </w:p>
    <w:p w14:paraId="3945F4D7" w14:textId="77777777" w:rsidR="005B373C" w:rsidRDefault="00000000">
      <w:pPr>
        <w:numPr>
          <w:ilvl w:val="0"/>
          <w:numId w:val="45"/>
        </w:num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Bathe K.J., Cliffs, N.J. “Finite element procedures in Engineering Analysis”, Englewood. Prentice Hall, 1981. </w:t>
      </w:r>
    </w:p>
    <w:p w14:paraId="4BCEB592"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p w14:paraId="5418773B" w14:textId="77777777" w:rsidR="005B373C" w:rsidRDefault="00000000">
      <w:pPr>
        <w:numPr>
          <w:ilvl w:val="0"/>
          <w:numId w:val="46"/>
        </w:num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Jacob Fish and Ted Belytschko. 2007. A First Course in Finite Elements. John Wiley &amp; Sons, Inc., Hoboken, NJ, USA.</w:t>
      </w:r>
    </w:p>
    <w:p w14:paraId="49A3006E" w14:textId="77777777" w:rsidR="005B373C" w:rsidRDefault="00000000">
      <w:pPr>
        <w:numPr>
          <w:ilvl w:val="0"/>
          <w:numId w:val="46"/>
        </w:num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Desai C.S. and J.F. Abel “Introduction to the finite element method.” New York, Van Nostrand Reinhold, 1972. </w:t>
      </w:r>
    </w:p>
    <w:p w14:paraId="0D544851" w14:textId="77777777" w:rsidR="005B373C" w:rsidRDefault="00000000">
      <w:pPr>
        <w:numPr>
          <w:ilvl w:val="0"/>
          <w:numId w:val="46"/>
        </w:num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 Gupta, “Finite and boundary element methods in Engineering”, Oxford and IBH Publishing Co. </w:t>
      </w:r>
      <w:proofErr w:type="spellStart"/>
      <w:r>
        <w:rPr>
          <w:rFonts w:ascii="Times New Roman" w:eastAsia="Times New Roman" w:hAnsi="Times New Roman" w:cs="Times New Roman"/>
          <w:sz w:val="24"/>
          <w:szCs w:val="24"/>
        </w:rPr>
        <w:t>Pvt.</w:t>
      </w:r>
      <w:proofErr w:type="spellEnd"/>
      <w:r>
        <w:rPr>
          <w:rFonts w:ascii="Times New Roman" w:eastAsia="Times New Roman" w:hAnsi="Times New Roman" w:cs="Times New Roman"/>
          <w:sz w:val="24"/>
          <w:szCs w:val="24"/>
        </w:rPr>
        <w:t xml:space="preserve"> Ltd., New Delhi, 2000. </w:t>
      </w:r>
    </w:p>
    <w:p w14:paraId="7567026C" w14:textId="77777777" w:rsidR="005B373C" w:rsidRDefault="00000000">
      <w:pPr>
        <w:numPr>
          <w:ilvl w:val="0"/>
          <w:numId w:val="46"/>
        </w:numPr>
        <w:spacing w:after="0" w:line="240" w:lineRule="auto"/>
        <w:ind w:right="8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Chandrupatla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Belegundu</w:t>
      </w:r>
      <w:proofErr w:type="spellEnd"/>
      <w:r>
        <w:rPr>
          <w:rFonts w:ascii="Times New Roman" w:eastAsia="Times New Roman" w:hAnsi="Times New Roman" w:cs="Times New Roman"/>
          <w:sz w:val="24"/>
          <w:szCs w:val="24"/>
        </w:rPr>
        <w:t xml:space="preserve"> “Introduction to finite elements in Engineering”, Prentice Hall of India </w:t>
      </w:r>
      <w:proofErr w:type="spellStart"/>
      <w:r>
        <w:rPr>
          <w:rFonts w:ascii="Times New Roman" w:eastAsia="Times New Roman" w:hAnsi="Times New Roman" w:cs="Times New Roman"/>
          <w:sz w:val="24"/>
          <w:szCs w:val="24"/>
        </w:rPr>
        <w:t>Pvt.</w:t>
      </w:r>
      <w:proofErr w:type="spellEnd"/>
      <w:r>
        <w:rPr>
          <w:rFonts w:ascii="Times New Roman" w:eastAsia="Times New Roman" w:hAnsi="Times New Roman" w:cs="Times New Roman"/>
          <w:sz w:val="24"/>
          <w:szCs w:val="24"/>
        </w:rPr>
        <w:t xml:space="preserve"> Ltd. New Delhi, 2001. </w:t>
      </w:r>
    </w:p>
    <w:p w14:paraId="0BD4CF84" w14:textId="77777777" w:rsidR="005B373C" w:rsidRDefault="005B373C">
      <w:pPr>
        <w:spacing w:line="240" w:lineRule="auto"/>
        <w:jc w:val="center"/>
        <w:rPr>
          <w:rFonts w:ascii="Times New Roman" w:eastAsia="Times New Roman" w:hAnsi="Times New Roman" w:cs="Times New Roman"/>
          <w:b/>
          <w:sz w:val="28"/>
          <w:szCs w:val="28"/>
        </w:rPr>
      </w:pPr>
    </w:p>
    <w:p w14:paraId="7E29AC2D" w14:textId="2BD6DBD6" w:rsidR="005B373C" w:rsidRPr="00561C1B" w:rsidRDefault="00561C1B" w:rsidP="00561C1B">
      <w:pPr>
        <w:spacing w:line="240" w:lineRule="auto"/>
        <w:rPr>
          <w:rFonts w:ascii="Times New Roman" w:eastAsia="Times New Roman" w:hAnsi="Times New Roman" w:cs="Times New Roman"/>
          <w:b/>
          <w:sz w:val="24"/>
          <w:szCs w:val="24"/>
        </w:rPr>
      </w:pPr>
      <w:r w:rsidRPr="00561C1B">
        <w:rPr>
          <w:rFonts w:ascii="Times New Roman" w:eastAsia="Times New Roman" w:hAnsi="Times New Roman" w:cs="Times New Roman"/>
          <w:b/>
          <w:sz w:val="24"/>
          <w:szCs w:val="24"/>
        </w:rPr>
        <w:t>CO-PO Mapping Table</w:t>
      </w:r>
    </w:p>
    <w:tbl>
      <w:tblPr>
        <w:tblStyle w:val="TableGrid"/>
        <w:tblW w:w="0" w:type="auto"/>
        <w:tblLook w:val="04A0" w:firstRow="1" w:lastRow="0" w:firstColumn="1" w:lastColumn="0" w:noHBand="0" w:noVBand="1"/>
      </w:tblPr>
      <w:tblGrid>
        <w:gridCol w:w="2640"/>
        <w:gridCol w:w="1048"/>
        <w:gridCol w:w="5118"/>
      </w:tblGrid>
      <w:tr w:rsidR="00561C1B" w:rsidRPr="00561C1B" w14:paraId="2547EFB0" w14:textId="77777777" w:rsidTr="002E4A03">
        <w:tc>
          <w:tcPr>
            <w:tcW w:w="0" w:type="auto"/>
            <w:hideMark/>
          </w:tcPr>
          <w:p w14:paraId="7D34D7AA" w14:textId="77777777" w:rsidR="00561C1B" w:rsidRPr="00561C1B" w:rsidRDefault="00561C1B" w:rsidP="00561C1B">
            <w:pPr>
              <w:jc w:val="center"/>
              <w:rPr>
                <w:rFonts w:ascii="Times New Roman" w:eastAsia="Times New Roman" w:hAnsi="Times New Roman" w:cs="Times New Roman"/>
                <w:b/>
                <w:bCs/>
                <w:sz w:val="20"/>
                <w:szCs w:val="20"/>
                <w:lang w:val="en-US"/>
              </w:rPr>
            </w:pPr>
            <w:r w:rsidRPr="00561C1B">
              <w:rPr>
                <w:rFonts w:ascii="Times New Roman" w:eastAsia="Times New Roman" w:hAnsi="Times New Roman" w:cs="Times New Roman"/>
                <w:b/>
                <w:bCs/>
                <w:sz w:val="20"/>
                <w:szCs w:val="20"/>
                <w:lang w:val="en-US"/>
              </w:rPr>
              <w:t>Course Outcome (CO)</w:t>
            </w:r>
          </w:p>
        </w:tc>
        <w:tc>
          <w:tcPr>
            <w:tcW w:w="0" w:type="auto"/>
            <w:hideMark/>
          </w:tcPr>
          <w:p w14:paraId="6F429269" w14:textId="77777777" w:rsidR="00561C1B" w:rsidRPr="00561C1B" w:rsidRDefault="00561C1B" w:rsidP="00561C1B">
            <w:pPr>
              <w:jc w:val="center"/>
              <w:rPr>
                <w:rFonts w:ascii="Times New Roman" w:eastAsia="Times New Roman" w:hAnsi="Times New Roman" w:cs="Times New Roman"/>
                <w:b/>
                <w:bCs/>
                <w:sz w:val="20"/>
                <w:szCs w:val="20"/>
                <w:lang w:val="en-US"/>
              </w:rPr>
            </w:pPr>
            <w:r w:rsidRPr="00561C1B">
              <w:rPr>
                <w:rFonts w:ascii="Times New Roman" w:eastAsia="Times New Roman" w:hAnsi="Times New Roman" w:cs="Times New Roman"/>
                <w:b/>
                <w:bCs/>
                <w:sz w:val="20"/>
                <w:szCs w:val="20"/>
                <w:lang w:val="en-US"/>
              </w:rPr>
              <w:t>Mapped POs</w:t>
            </w:r>
          </w:p>
        </w:tc>
        <w:tc>
          <w:tcPr>
            <w:tcW w:w="0" w:type="auto"/>
            <w:hideMark/>
          </w:tcPr>
          <w:p w14:paraId="67F7B782" w14:textId="77777777" w:rsidR="00561C1B" w:rsidRPr="00561C1B" w:rsidRDefault="00561C1B" w:rsidP="00561C1B">
            <w:pPr>
              <w:jc w:val="center"/>
              <w:rPr>
                <w:rFonts w:ascii="Times New Roman" w:eastAsia="Times New Roman" w:hAnsi="Times New Roman" w:cs="Times New Roman"/>
                <w:b/>
                <w:bCs/>
                <w:sz w:val="20"/>
                <w:szCs w:val="20"/>
                <w:lang w:val="en-US"/>
              </w:rPr>
            </w:pPr>
            <w:r w:rsidRPr="00561C1B">
              <w:rPr>
                <w:rFonts w:ascii="Times New Roman" w:eastAsia="Times New Roman" w:hAnsi="Times New Roman" w:cs="Times New Roman"/>
                <w:b/>
                <w:bCs/>
                <w:sz w:val="20"/>
                <w:szCs w:val="20"/>
                <w:lang w:val="en-US"/>
              </w:rPr>
              <w:t>Descriptions &amp; Justifications</w:t>
            </w:r>
          </w:p>
        </w:tc>
      </w:tr>
      <w:tr w:rsidR="00561C1B" w:rsidRPr="00561C1B" w14:paraId="046F0972" w14:textId="77777777" w:rsidTr="002E4A03">
        <w:tc>
          <w:tcPr>
            <w:tcW w:w="0" w:type="auto"/>
            <w:hideMark/>
          </w:tcPr>
          <w:p w14:paraId="53C2F745" w14:textId="77777777"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b/>
                <w:bCs/>
                <w:sz w:val="20"/>
                <w:szCs w:val="20"/>
                <w:lang w:val="en-US"/>
              </w:rPr>
              <w:t>CO1</w:t>
            </w:r>
            <w:r w:rsidRPr="00561C1B">
              <w:rPr>
                <w:rFonts w:ascii="Times New Roman" w:eastAsia="Times New Roman" w:hAnsi="Times New Roman" w:cs="Times New Roman"/>
                <w:sz w:val="20"/>
                <w:szCs w:val="20"/>
                <w:lang w:val="en-US"/>
              </w:rPr>
              <w:t>: Understand the mathematical foundations and formulation techniques of FEM.</w:t>
            </w:r>
          </w:p>
        </w:tc>
        <w:tc>
          <w:tcPr>
            <w:tcW w:w="0" w:type="auto"/>
            <w:hideMark/>
          </w:tcPr>
          <w:p w14:paraId="79950514" w14:textId="77777777"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sz w:val="20"/>
                <w:szCs w:val="20"/>
                <w:lang w:val="en-US"/>
              </w:rPr>
              <w:t>PO1, PO2</w:t>
            </w:r>
          </w:p>
        </w:tc>
        <w:tc>
          <w:tcPr>
            <w:tcW w:w="0" w:type="auto"/>
            <w:hideMark/>
          </w:tcPr>
          <w:p w14:paraId="64F0C97F" w14:textId="34741A6D"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b/>
                <w:bCs/>
                <w:sz w:val="20"/>
                <w:szCs w:val="20"/>
                <w:lang w:val="en-US"/>
              </w:rPr>
              <w:t>PO1</w:t>
            </w:r>
            <w:r w:rsidRPr="00561C1B">
              <w:rPr>
                <w:rFonts w:ascii="Times New Roman" w:eastAsia="Times New Roman" w:hAnsi="Times New Roman" w:cs="Times New Roman"/>
                <w:sz w:val="20"/>
                <w:szCs w:val="20"/>
                <w:lang w:val="en-US"/>
              </w:rPr>
              <w:t xml:space="preserve">: Students apply core engineering mathematics to derive FEM equations.  </w:t>
            </w:r>
            <w:r w:rsidRPr="00561C1B">
              <w:rPr>
                <w:rFonts w:ascii="Times New Roman" w:eastAsia="Times New Roman" w:hAnsi="Times New Roman" w:cs="Times New Roman"/>
                <w:b/>
                <w:bCs/>
                <w:sz w:val="20"/>
                <w:szCs w:val="20"/>
                <w:lang w:val="en-US"/>
              </w:rPr>
              <w:t>PO2</w:t>
            </w:r>
            <w:r w:rsidRPr="00561C1B">
              <w:rPr>
                <w:rFonts w:ascii="Times New Roman" w:eastAsia="Times New Roman" w:hAnsi="Times New Roman" w:cs="Times New Roman"/>
                <w:sz w:val="20"/>
                <w:szCs w:val="20"/>
                <w:lang w:val="en-US"/>
              </w:rPr>
              <w:t>: They analyze physical systems and translate them into solvable mathematical models.</w:t>
            </w:r>
          </w:p>
        </w:tc>
      </w:tr>
      <w:tr w:rsidR="00561C1B" w:rsidRPr="00561C1B" w14:paraId="1310748A" w14:textId="77777777" w:rsidTr="002E4A03">
        <w:tc>
          <w:tcPr>
            <w:tcW w:w="0" w:type="auto"/>
            <w:hideMark/>
          </w:tcPr>
          <w:p w14:paraId="32CA1B01" w14:textId="77777777"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b/>
                <w:bCs/>
                <w:sz w:val="20"/>
                <w:szCs w:val="20"/>
                <w:lang w:val="en-US"/>
              </w:rPr>
              <w:t>CO2</w:t>
            </w:r>
            <w:r w:rsidRPr="00561C1B">
              <w:rPr>
                <w:rFonts w:ascii="Times New Roman" w:eastAsia="Times New Roman" w:hAnsi="Times New Roman" w:cs="Times New Roman"/>
                <w:sz w:val="20"/>
                <w:szCs w:val="20"/>
                <w:lang w:val="en-US"/>
              </w:rPr>
              <w:t>: Apply FEM to solve 1D and 2D problems in structural, thermal, and fluid domains.</w:t>
            </w:r>
          </w:p>
        </w:tc>
        <w:tc>
          <w:tcPr>
            <w:tcW w:w="0" w:type="auto"/>
            <w:hideMark/>
          </w:tcPr>
          <w:p w14:paraId="0E7ABEDF" w14:textId="77777777"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sz w:val="20"/>
                <w:szCs w:val="20"/>
                <w:lang w:val="en-US"/>
              </w:rPr>
              <w:t>PO1, PO2, PO5</w:t>
            </w:r>
          </w:p>
        </w:tc>
        <w:tc>
          <w:tcPr>
            <w:tcW w:w="0" w:type="auto"/>
            <w:hideMark/>
          </w:tcPr>
          <w:p w14:paraId="15F92BC2" w14:textId="41116D70"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b/>
                <w:bCs/>
                <w:sz w:val="20"/>
                <w:szCs w:val="20"/>
                <w:lang w:val="en-US"/>
              </w:rPr>
              <w:t>PO1</w:t>
            </w:r>
            <w:r w:rsidRPr="00561C1B">
              <w:rPr>
                <w:rFonts w:ascii="Times New Roman" w:eastAsia="Times New Roman" w:hAnsi="Times New Roman" w:cs="Times New Roman"/>
                <w:sz w:val="20"/>
                <w:szCs w:val="20"/>
                <w:lang w:val="en-US"/>
              </w:rPr>
              <w:t xml:space="preserve">: Requires strong foundational knowledge of physics and mechanics.  </w:t>
            </w:r>
            <w:r w:rsidRPr="00561C1B">
              <w:rPr>
                <w:rFonts w:ascii="Times New Roman" w:eastAsia="Times New Roman" w:hAnsi="Times New Roman" w:cs="Times New Roman"/>
                <w:b/>
                <w:bCs/>
                <w:sz w:val="20"/>
                <w:szCs w:val="20"/>
                <w:lang w:val="en-US"/>
              </w:rPr>
              <w:t>PO2</w:t>
            </w:r>
            <w:r w:rsidRPr="00561C1B">
              <w:rPr>
                <w:rFonts w:ascii="Times New Roman" w:eastAsia="Times New Roman" w:hAnsi="Times New Roman" w:cs="Times New Roman"/>
                <w:sz w:val="20"/>
                <w:szCs w:val="20"/>
                <w:lang w:val="en-US"/>
              </w:rPr>
              <w:t xml:space="preserve">: Involves identifying and solving real-world engineering problems.  </w:t>
            </w:r>
            <w:r w:rsidRPr="00561C1B">
              <w:rPr>
                <w:rFonts w:ascii="Times New Roman" w:eastAsia="Times New Roman" w:hAnsi="Times New Roman" w:cs="Times New Roman"/>
                <w:b/>
                <w:bCs/>
                <w:sz w:val="20"/>
                <w:szCs w:val="20"/>
                <w:lang w:val="en-US"/>
              </w:rPr>
              <w:t>PO5</w:t>
            </w:r>
            <w:r w:rsidRPr="00561C1B">
              <w:rPr>
                <w:rFonts w:ascii="Times New Roman" w:eastAsia="Times New Roman" w:hAnsi="Times New Roman" w:cs="Times New Roman"/>
                <w:sz w:val="20"/>
                <w:szCs w:val="20"/>
                <w:lang w:val="en-US"/>
              </w:rPr>
              <w:t>: May involve using simulation tools to solve domain-specific problems.</w:t>
            </w:r>
          </w:p>
        </w:tc>
      </w:tr>
      <w:tr w:rsidR="00561C1B" w:rsidRPr="00561C1B" w14:paraId="2486C286" w14:textId="77777777" w:rsidTr="002E4A03">
        <w:tc>
          <w:tcPr>
            <w:tcW w:w="0" w:type="auto"/>
            <w:hideMark/>
          </w:tcPr>
          <w:p w14:paraId="79539B69" w14:textId="77777777"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b/>
                <w:bCs/>
                <w:sz w:val="20"/>
                <w:szCs w:val="20"/>
                <w:lang w:val="en-US"/>
              </w:rPr>
              <w:t>CO3</w:t>
            </w:r>
            <w:r w:rsidRPr="00561C1B">
              <w:rPr>
                <w:rFonts w:ascii="Times New Roman" w:eastAsia="Times New Roman" w:hAnsi="Times New Roman" w:cs="Times New Roman"/>
                <w:sz w:val="20"/>
                <w:szCs w:val="20"/>
                <w:lang w:val="en-US"/>
              </w:rPr>
              <w:t>: Develop and analyze finite element models using shape functions and interpolation.</w:t>
            </w:r>
          </w:p>
        </w:tc>
        <w:tc>
          <w:tcPr>
            <w:tcW w:w="0" w:type="auto"/>
            <w:hideMark/>
          </w:tcPr>
          <w:p w14:paraId="177DFDB6" w14:textId="77777777"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sz w:val="20"/>
                <w:szCs w:val="20"/>
                <w:lang w:val="en-US"/>
              </w:rPr>
              <w:t>PO1, PO2</w:t>
            </w:r>
          </w:p>
        </w:tc>
        <w:tc>
          <w:tcPr>
            <w:tcW w:w="0" w:type="auto"/>
            <w:hideMark/>
          </w:tcPr>
          <w:p w14:paraId="577AFE9D" w14:textId="3896279C"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b/>
                <w:bCs/>
                <w:sz w:val="20"/>
                <w:szCs w:val="20"/>
                <w:lang w:val="en-US"/>
              </w:rPr>
              <w:t>PO1</w:t>
            </w:r>
            <w:r w:rsidRPr="00561C1B">
              <w:rPr>
                <w:rFonts w:ascii="Times New Roman" w:eastAsia="Times New Roman" w:hAnsi="Times New Roman" w:cs="Times New Roman"/>
                <w:sz w:val="20"/>
                <w:szCs w:val="20"/>
                <w:lang w:val="en-US"/>
              </w:rPr>
              <w:t xml:space="preserve">: Students use mathematical tools like interpolation and shape functions. </w:t>
            </w:r>
            <w:r w:rsidRPr="00561C1B">
              <w:rPr>
                <w:rFonts w:ascii="Times New Roman" w:eastAsia="Times New Roman" w:hAnsi="Times New Roman" w:cs="Times New Roman"/>
                <w:b/>
                <w:bCs/>
                <w:sz w:val="20"/>
                <w:szCs w:val="20"/>
                <w:lang w:val="en-US"/>
              </w:rPr>
              <w:t>PO2</w:t>
            </w:r>
            <w:r w:rsidRPr="00561C1B">
              <w:rPr>
                <w:rFonts w:ascii="Times New Roman" w:eastAsia="Times New Roman" w:hAnsi="Times New Roman" w:cs="Times New Roman"/>
                <w:sz w:val="20"/>
                <w:szCs w:val="20"/>
                <w:lang w:val="en-US"/>
              </w:rPr>
              <w:t>: Critical thinking is needed to assess model accuracy and behavior.</w:t>
            </w:r>
          </w:p>
        </w:tc>
      </w:tr>
      <w:tr w:rsidR="00561C1B" w:rsidRPr="00561C1B" w14:paraId="793D1ABB" w14:textId="77777777" w:rsidTr="002E4A03">
        <w:tc>
          <w:tcPr>
            <w:tcW w:w="0" w:type="auto"/>
            <w:hideMark/>
          </w:tcPr>
          <w:p w14:paraId="60E16153" w14:textId="77777777"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b/>
                <w:bCs/>
                <w:sz w:val="20"/>
                <w:szCs w:val="20"/>
                <w:lang w:val="en-US"/>
              </w:rPr>
              <w:lastRenderedPageBreak/>
              <w:t>CO4</w:t>
            </w:r>
            <w:r w:rsidRPr="00561C1B">
              <w:rPr>
                <w:rFonts w:ascii="Times New Roman" w:eastAsia="Times New Roman" w:hAnsi="Times New Roman" w:cs="Times New Roman"/>
                <w:sz w:val="20"/>
                <w:szCs w:val="20"/>
                <w:lang w:val="en-US"/>
              </w:rPr>
              <w:t>: Implement FEM algorithms using software tools (e.g., ANSYS, MATLAB, Python).</w:t>
            </w:r>
          </w:p>
        </w:tc>
        <w:tc>
          <w:tcPr>
            <w:tcW w:w="0" w:type="auto"/>
            <w:hideMark/>
          </w:tcPr>
          <w:p w14:paraId="415F9467" w14:textId="77777777"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sz w:val="20"/>
                <w:szCs w:val="20"/>
                <w:lang w:val="en-US"/>
              </w:rPr>
              <w:t>PO5, PO6</w:t>
            </w:r>
          </w:p>
        </w:tc>
        <w:tc>
          <w:tcPr>
            <w:tcW w:w="0" w:type="auto"/>
            <w:hideMark/>
          </w:tcPr>
          <w:p w14:paraId="0ACD18CD" w14:textId="41BB4095"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b/>
                <w:bCs/>
                <w:sz w:val="20"/>
                <w:szCs w:val="20"/>
                <w:lang w:val="en-US"/>
              </w:rPr>
              <w:t>PO5</w:t>
            </w:r>
            <w:r w:rsidRPr="00561C1B">
              <w:rPr>
                <w:rFonts w:ascii="Times New Roman" w:eastAsia="Times New Roman" w:hAnsi="Times New Roman" w:cs="Times New Roman"/>
                <w:sz w:val="20"/>
                <w:szCs w:val="20"/>
                <w:lang w:val="en-US"/>
              </w:rPr>
              <w:t xml:space="preserve">: Students gain proficiency in modern engineering tools and coding environments. </w:t>
            </w:r>
            <w:r w:rsidRPr="00561C1B">
              <w:rPr>
                <w:rFonts w:ascii="Times New Roman" w:eastAsia="Times New Roman" w:hAnsi="Times New Roman" w:cs="Times New Roman"/>
                <w:b/>
                <w:bCs/>
                <w:sz w:val="20"/>
                <w:szCs w:val="20"/>
                <w:lang w:val="en-US"/>
              </w:rPr>
              <w:t>PO6</w:t>
            </w:r>
            <w:r w:rsidRPr="00561C1B">
              <w:rPr>
                <w:rFonts w:ascii="Times New Roman" w:eastAsia="Times New Roman" w:hAnsi="Times New Roman" w:cs="Times New Roman"/>
                <w:sz w:val="20"/>
                <w:szCs w:val="20"/>
                <w:lang w:val="en-US"/>
              </w:rPr>
              <w:t>: Understanding the societal impact of simulation-based design decisions.</w:t>
            </w:r>
          </w:p>
        </w:tc>
      </w:tr>
      <w:tr w:rsidR="00561C1B" w:rsidRPr="00561C1B" w14:paraId="33945C97" w14:textId="77777777" w:rsidTr="002E4A03">
        <w:tc>
          <w:tcPr>
            <w:tcW w:w="0" w:type="auto"/>
            <w:hideMark/>
          </w:tcPr>
          <w:p w14:paraId="383762DB" w14:textId="77777777"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b/>
                <w:bCs/>
                <w:sz w:val="20"/>
                <w:szCs w:val="20"/>
                <w:lang w:val="en-US"/>
              </w:rPr>
              <w:t>CO5</w:t>
            </w:r>
            <w:r w:rsidRPr="00561C1B">
              <w:rPr>
                <w:rFonts w:ascii="Times New Roman" w:eastAsia="Times New Roman" w:hAnsi="Times New Roman" w:cs="Times New Roman"/>
                <w:sz w:val="20"/>
                <w:szCs w:val="20"/>
                <w:lang w:val="en-US"/>
              </w:rPr>
              <w:t>: Interpret simulation results to assess physical behavior and validate models.</w:t>
            </w:r>
          </w:p>
        </w:tc>
        <w:tc>
          <w:tcPr>
            <w:tcW w:w="0" w:type="auto"/>
            <w:hideMark/>
          </w:tcPr>
          <w:p w14:paraId="3FD84D31" w14:textId="77777777"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sz w:val="20"/>
                <w:szCs w:val="20"/>
                <w:lang w:val="en-US"/>
              </w:rPr>
              <w:t>PO2, PO4</w:t>
            </w:r>
          </w:p>
        </w:tc>
        <w:tc>
          <w:tcPr>
            <w:tcW w:w="0" w:type="auto"/>
            <w:hideMark/>
          </w:tcPr>
          <w:p w14:paraId="68161E46" w14:textId="562FC81B"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b/>
                <w:bCs/>
                <w:sz w:val="20"/>
                <w:szCs w:val="20"/>
                <w:lang w:val="en-US"/>
              </w:rPr>
              <w:t>PO2</w:t>
            </w:r>
            <w:r w:rsidRPr="00561C1B">
              <w:rPr>
                <w:rFonts w:ascii="Times New Roman" w:eastAsia="Times New Roman" w:hAnsi="Times New Roman" w:cs="Times New Roman"/>
                <w:sz w:val="20"/>
                <w:szCs w:val="20"/>
                <w:lang w:val="en-US"/>
              </w:rPr>
              <w:t xml:space="preserve">: Students evaluate results to identify errors or inconsistencies. </w:t>
            </w:r>
            <w:r w:rsidRPr="00561C1B">
              <w:rPr>
                <w:rFonts w:ascii="Times New Roman" w:eastAsia="Times New Roman" w:hAnsi="Times New Roman" w:cs="Times New Roman"/>
                <w:b/>
                <w:bCs/>
                <w:sz w:val="20"/>
                <w:szCs w:val="20"/>
                <w:lang w:val="en-US"/>
              </w:rPr>
              <w:t>PO4</w:t>
            </w:r>
            <w:r w:rsidRPr="00561C1B">
              <w:rPr>
                <w:rFonts w:ascii="Times New Roman" w:eastAsia="Times New Roman" w:hAnsi="Times New Roman" w:cs="Times New Roman"/>
                <w:sz w:val="20"/>
                <w:szCs w:val="20"/>
                <w:lang w:val="en-US"/>
              </w:rPr>
              <w:t>: Involves designing experiments and validating models through simulation.</w:t>
            </w:r>
          </w:p>
        </w:tc>
      </w:tr>
      <w:tr w:rsidR="00561C1B" w:rsidRPr="00561C1B" w14:paraId="76C0BF44" w14:textId="77777777" w:rsidTr="002E4A03">
        <w:tc>
          <w:tcPr>
            <w:tcW w:w="0" w:type="auto"/>
            <w:hideMark/>
          </w:tcPr>
          <w:p w14:paraId="5DB0DBAE" w14:textId="77777777"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b/>
                <w:bCs/>
                <w:sz w:val="20"/>
                <w:szCs w:val="20"/>
                <w:lang w:val="en-US"/>
              </w:rPr>
              <w:t>CO6</w:t>
            </w:r>
            <w:r w:rsidRPr="00561C1B">
              <w:rPr>
                <w:rFonts w:ascii="Times New Roman" w:eastAsia="Times New Roman" w:hAnsi="Times New Roman" w:cs="Times New Roman"/>
                <w:sz w:val="20"/>
                <w:szCs w:val="20"/>
                <w:lang w:val="en-US"/>
              </w:rPr>
              <w:t>: Evaluate the limitations and accuracy of FEM solutions through error analysis.</w:t>
            </w:r>
          </w:p>
        </w:tc>
        <w:tc>
          <w:tcPr>
            <w:tcW w:w="0" w:type="auto"/>
            <w:hideMark/>
          </w:tcPr>
          <w:p w14:paraId="64E87F58" w14:textId="77777777"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sz w:val="20"/>
                <w:szCs w:val="20"/>
                <w:lang w:val="en-US"/>
              </w:rPr>
              <w:t>PO2, PO4</w:t>
            </w:r>
          </w:p>
        </w:tc>
        <w:tc>
          <w:tcPr>
            <w:tcW w:w="0" w:type="auto"/>
            <w:hideMark/>
          </w:tcPr>
          <w:p w14:paraId="466A4AB4" w14:textId="7AE379F5" w:rsidR="00561C1B" w:rsidRPr="00561C1B" w:rsidRDefault="00561C1B" w:rsidP="00561C1B">
            <w:pPr>
              <w:rPr>
                <w:rFonts w:ascii="Times New Roman" w:eastAsia="Times New Roman" w:hAnsi="Times New Roman" w:cs="Times New Roman"/>
                <w:sz w:val="20"/>
                <w:szCs w:val="20"/>
                <w:lang w:val="en-US"/>
              </w:rPr>
            </w:pPr>
            <w:r w:rsidRPr="00561C1B">
              <w:rPr>
                <w:rFonts w:ascii="Times New Roman" w:eastAsia="Times New Roman" w:hAnsi="Times New Roman" w:cs="Times New Roman"/>
                <w:b/>
                <w:bCs/>
                <w:sz w:val="20"/>
                <w:szCs w:val="20"/>
                <w:lang w:val="en-US"/>
              </w:rPr>
              <w:t>PO2</w:t>
            </w:r>
            <w:r w:rsidRPr="00561C1B">
              <w:rPr>
                <w:rFonts w:ascii="Times New Roman" w:eastAsia="Times New Roman" w:hAnsi="Times New Roman" w:cs="Times New Roman"/>
                <w:sz w:val="20"/>
                <w:szCs w:val="20"/>
                <w:lang w:val="en-US"/>
              </w:rPr>
              <w:t xml:space="preserve">: Encourages analytical thinking and understanding of numerical limitations.  </w:t>
            </w:r>
            <w:r w:rsidRPr="00561C1B">
              <w:rPr>
                <w:rFonts w:ascii="Times New Roman" w:eastAsia="Times New Roman" w:hAnsi="Times New Roman" w:cs="Times New Roman"/>
                <w:b/>
                <w:bCs/>
                <w:sz w:val="20"/>
                <w:szCs w:val="20"/>
                <w:lang w:val="en-US"/>
              </w:rPr>
              <w:t>PO4</w:t>
            </w:r>
            <w:r w:rsidRPr="00561C1B">
              <w:rPr>
                <w:rFonts w:ascii="Times New Roman" w:eastAsia="Times New Roman" w:hAnsi="Times New Roman" w:cs="Times New Roman"/>
                <w:sz w:val="20"/>
                <w:szCs w:val="20"/>
                <w:lang w:val="en-US"/>
              </w:rPr>
              <w:t>: Students investigate convergence, stability, and accuracy of FEM solutions.</w:t>
            </w:r>
          </w:p>
        </w:tc>
      </w:tr>
    </w:tbl>
    <w:p w14:paraId="1FBF4784" w14:textId="77777777" w:rsidR="005B373C" w:rsidRDefault="005B373C">
      <w:pPr>
        <w:spacing w:line="240" w:lineRule="auto"/>
        <w:jc w:val="center"/>
        <w:rPr>
          <w:rFonts w:ascii="Times New Roman" w:eastAsia="Times New Roman" w:hAnsi="Times New Roman" w:cs="Times New Roman"/>
          <w:b/>
          <w:sz w:val="28"/>
          <w:szCs w:val="28"/>
        </w:rPr>
      </w:pPr>
    </w:p>
    <w:p w14:paraId="5BE86416" w14:textId="77777777" w:rsidR="00495CE4" w:rsidRDefault="00495CE4" w:rsidP="00495CE4">
      <w:pPr>
        <w:spacing w:before="240" w:after="0" w:line="240" w:lineRule="auto"/>
        <w:rPr>
          <w:rFonts w:ascii="Times New Roman" w:hAnsi="Times New Roman" w:cs="Times New Roman"/>
          <w:b/>
          <w:bCs/>
          <w:sz w:val="24"/>
          <w:szCs w:val="24"/>
        </w:rPr>
      </w:pPr>
      <w:r w:rsidRPr="00CF7D6E">
        <w:rPr>
          <w:rFonts w:ascii="Times New Roman" w:hAnsi="Times New Roman" w:cs="Times New Roman"/>
          <w:b/>
          <w:bCs/>
          <w:sz w:val="24"/>
          <w:szCs w:val="24"/>
        </w:rPr>
        <w:t>CO–PO–PSO Mapping Matrix</w:t>
      </w:r>
    </w:p>
    <w:p w14:paraId="520485D7" w14:textId="77777777" w:rsidR="007C6EEA" w:rsidRPr="00733294" w:rsidRDefault="007C6EEA" w:rsidP="007C6EEA">
      <w:pPr>
        <w:pStyle w:val="NormalWeb"/>
        <w:rPr>
          <w:rStyle w:val="Strong"/>
          <w:sz w:val="22"/>
          <w:szCs w:val="22"/>
        </w:rPr>
      </w:pPr>
      <w:r w:rsidRPr="00733294">
        <w:rPr>
          <w:rStyle w:val="Strong"/>
          <w:sz w:val="22"/>
          <w:szCs w:val="22"/>
        </w:rPr>
        <w:t>Mapped Levels:</w:t>
      </w:r>
    </w:p>
    <w:p w14:paraId="61D05690" w14:textId="09F0A7F4" w:rsidR="00495CE4" w:rsidRPr="007C6EEA" w:rsidRDefault="007C6EEA" w:rsidP="007C6EEA">
      <w:pPr>
        <w:pStyle w:val="NormalWeb"/>
        <w:rPr>
          <w:sz w:val="22"/>
          <w:szCs w:val="22"/>
        </w:rPr>
      </w:pPr>
      <w:r w:rsidRPr="00733294">
        <w:rPr>
          <w:rStyle w:val="Strong"/>
          <w:sz w:val="22"/>
          <w:szCs w:val="22"/>
        </w:rPr>
        <w:t>3</w:t>
      </w:r>
      <w:r w:rsidRPr="00733294">
        <w:rPr>
          <w:sz w:val="22"/>
          <w:szCs w:val="22"/>
        </w:rPr>
        <w:t>: Strong correlation</w:t>
      </w:r>
      <w:r w:rsidR="000E0139">
        <w:rPr>
          <w:sz w:val="22"/>
          <w:szCs w:val="22"/>
        </w:rPr>
        <w:t xml:space="preserve">, </w:t>
      </w:r>
      <w:r w:rsidRPr="00733294">
        <w:rPr>
          <w:rStyle w:val="Strong"/>
          <w:sz w:val="22"/>
          <w:szCs w:val="22"/>
        </w:rPr>
        <w:t>2</w:t>
      </w:r>
      <w:r w:rsidRPr="00733294">
        <w:rPr>
          <w:sz w:val="22"/>
          <w:szCs w:val="22"/>
        </w:rPr>
        <w:t>: Moderate correlation</w:t>
      </w:r>
      <w:r w:rsidR="000E0139">
        <w:rPr>
          <w:sz w:val="22"/>
          <w:szCs w:val="22"/>
        </w:rPr>
        <w:t xml:space="preserve">, </w:t>
      </w:r>
      <w:r w:rsidRPr="00733294">
        <w:rPr>
          <w:rStyle w:val="Strong"/>
          <w:sz w:val="22"/>
          <w:szCs w:val="22"/>
        </w:rPr>
        <w:t>1</w:t>
      </w:r>
      <w:r w:rsidRPr="00733294">
        <w:rPr>
          <w:sz w:val="22"/>
          <w:szCs w:val="22"/>
        </w:rPr>
        <w:t>: Low correlation</w:t>
      </w:r>
      <w:r w:rsidR="000E0139">
        <w:rPr>
          <w:sz w:val="22"/>
          <w:szCs w:val="22"/>
        </w:rPr>
        <w:t xml:space="preserve">, </w:t>
      </w:r>
      <w:r>
        <w:rPr>
          <w:rStyle w:val="Strong"/>
          <w:sz w:val="22"/>
          <w:szCs w:val="22"/>
        </w:rPr>
        <w:t>0</w:t>
      </w:r>
      <w:r w:rsidRPr="00733294">
        <w:rPr>
          <w:sz w:val="22"/>
          <w:szCs w:val="22"/>
        </w:rPr>
        <w:t>: No significant correlation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72"/>
      </w:tblGrid>
      <w:tr w:rsidR="00495CE4" w:rsidRPr="00495CE4" w14:paraId="25AE4DDF" w14:textId="77777777">
        <w:trPr>
          <w:tblCellSpacing w:w="15" w:type="dxa"/>
        </w:trPr>
        <w:tc>
          <w:tcPr>
            <w:tcW w:w="0" w:type="auto"/>
            <w:vAlign w:val="center"/>
            <w:hideMark/>
          </w:tcPr>
          <w:tbl>
            <w:tblPr>
              <w:tblStyle w:val="TableGrid"/>
              <w:tblW w:w="8572" w:type="dxa"/>
              <w:tblLook w:val="04A0" w:firstRow="1" w:lastRow="0" w:firstColumn="1" w:lastColumn="0" w:noHBand="0" w:noVBand="1"/>
            </w:tblPr>
            <w:tblGrid>
              <w:gridCol w:w="913"/>
              <w:gridCol w:w="481"/>
              <w:gridCol w:w="481"/>
              <w:gridCol w:w="481"/>
              <w:gridCol w:w="481"/>
              <w:gridCol w:w="481"/>
              <w:gridCol w:w="481"/>
              <w:gridCol w:w="481"/>
              <w:gridCol w:w="481"/>
              <w:gridCol w:w="481"/>
              <w:gridCol w:w="551"/>
              <w:gridCol w:w="551"/>
              <w:gridCol w:w="551"/>
              <w:gridCol w:w="559"/>
              <w:gridCol w:w="559"/>
              <w:gridCol w:w="559"/>
            </w:tblGrid>
            <w:tr w:rsidR="009C472B" w:rsidRPr="009C472B" w14:paraId="6092B78A" w14:textId="77777777" w:rsidTr="009C472B">
              <w:trPr>
                <w:trHeight w:val="227"/>
              </w:trPr>
              <w:tc>
                <w:tcPr>
                  <w:tcW w:w="0" w:type="auto"/>
                  <w:hideMark/>
                </w:tcPr>
                <w:p w14:paraId="530BF003"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CO \ PO / PSO</w:t>
                  </w:r>
                </w:p>
              </w:tc>
              <w:tc>
                <w:tcPr>
                  <w:tcW w:w="0" w:type="auto"/>
                  <w:hideMark/>
                </w:tcPr>
                <w:p w14:paraId="0C03968F"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PO1</w:t>
                  </w:r>
                </w:p>
              </w:tc>
              <w:tc>
                <w:tcPr>
                  <w:tcW w:w="0" w:type="auto"/>
                  <w:hideMark/>
                </w:tcPr>
                <w:p w14:paraId="00B3A75F"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PO2</w:t>
                  </w:r>
                </w:p>
              </w:tc>
              <w:tc>
                <w:tcPr>
                  <w:tcW w:w="0" w:type="auto"/>
                  <w:hideMark/>
                </w:tcPr>
                <w:p w14:paraId="07289C91"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PO3</w:t>
                  </w:r>
                </w:p>
              </w:tc>
              <w:tc>
                <w:tcPr>
                  <w:tcW w:w="0" w:type="auto"/>
                  <w:hideMark/>
                </w:tcPr>
                <w:p w14:paraId="3C0B0ADE"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PO4</w:t>
                  </w:r>
                </w:p>
              </w:tc>
              <w:tc>
                <w:tcPr>
                  <w:tcW w:w="0" w:type="auto"/>
                  <w:hideMark/>
                </w:tcPr>
                <w:p w14:paraId="0EACC1BA"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PO5</w:t>
                  </w:r>
                </w:p>
              </w:tc>
              <w:tc>
                <w:tcPr>
                  <w:tcW w:w="0" w:type="auto"/>
                  <w:hideMark/>
                </w:tcPr>
                <w:p w14:paraId="1490BAEA"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PO6</w:t>
                  </w:r>
                </w:p>
              </w:tc>
              <w:tc>
                <w:tcPr>
                  <w:tcW w:w="0" w:type="auto"/>
                  <w:hideMark/>
                </w:tcPr>
                <w:p w14:paraId="0F5F5B48"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PO7</w:t>
                  </w:r>
                </w:p>
              </w:tc>
              <w:tc>
                <w:tcPr>
                  <w:tcW w:w="0" w:type="auto"/>
                  <w:hideMark/>
                </w:tcPr>
                <w:p w14:paraId="583D9C71"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PO8</w:t>
                  </w:r>
                </w:p>
              </w:tc>
              <w:tc>
                <w:tcPr>
                  <w:tcW w:w="0" w:type="auto"/>
                  <w:hideMark/>
                </w:tcPr>
                <w:p w14:paraId="4EA7793C"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PO9</w:t>
                  </w:r>
                </w:p>
              </w:tc>
              <w:tc>
                <w:tcPr>
                  <w:tcW w:w="0" w:type="auto"/>
                  <w:hideMark/>
                </w:tcPr>
                <w:p w14:paraId="09E2D901"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PO10</w:t>
                  </w:r>
                </w:p>
              </w:tc>
              <w:tc>
                <w:tcPr>
                  <w:tcW w:w="0" w:type="auto"/>
                  <w:hideMark/>
                </w:tcPr>
                <w:p w14:paraId="5EABA58C"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PO11</w:t>
                  </w:r>
                </w:p>
              </w:tc>
              <w:tc>
                <w:tcPr>
                  <w:tcW w:w="0" w:type="auto"/>
                  <w:hideMark/>
                </w:tcPr>
                <w:p w14:paraId="79FACFCF"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PO12</w:t>
                  </w:r>
                </w:p>
              </w:tc>
              <w:tc>
                <w:tcPr>
                  <w:tcW w:w="0" w:type="auto"/>
                  <w:hideMark/>
                </w:tcPr>
                <w:p w14:paraId="2603443E"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PSO1</w:t>
                  </w:r>
                </w:p>
              </w:tc>
              <w:tc>
                <w:tcPr>
                  <w:tcW w:w="0" w:type="auto"/>
                  <w:hideMark/>
                </w:tcPr>
                <w:p w14:paraId="665DC4BB"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PSO2</w:t>
                  </w:r>
                </w:p>
              </w:tc>
              <w:tc>
                <w:tcPr>
                  <w:tcW w:w="0" w:type="auto"/>
                  <w:hideMark/>
                </w:tcPr>
                <w:p w14:paraId="36511B57" w14:textId="77777777" w:rsidR="00495CE4" w:rsidRPr="009C472B" w:rsidRDefault="00495CE4" w:rsidP="00495CE4">
                  <w:pPr>
                    <w:jc w:val="cente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PSO3</w:t>
                  </w:r>
                </w:p>
              </w:tc>
            </w:tr>
            <w:tr w:rsidR="009C472B" w:rsidRPr="009C472B" w14:paraId="7555BED9" w14:textId="77777777" w:rsidTr="009C472B">
              <w:trPr>
                <w:trHeight w:val="252"/>
              </w:trPr>
              <w:tc>
                <w:tcPr>
                  <w:tcW w:w="0" w:type="auto"/>
                  <w:hideMark/>
                </w:tcPr>
                <w:p w14:paraId="7798084A"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b/>
                      <w:bCs/>
                      <w:sz w:val="14"/>
                      <w:szCs w:val="14"/>
                      <w:lang w:val="en-US"/>
                    </w:rPr>
                    <w:t>CO1</w:t>
                  </w:r>
                </w:p>
              </w:tc>
              <w:tc>
                <w:tcPr>
                  <w:tcW w:w="0" w:type="auto"/>
                  <w:hideMark/>
                </w:tcPr>
                <w:p w14:paraId="1E82F2F3"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20AF15B1"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77DFF0BA"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65231012"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0D2C702A"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7CD7A4C4"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77D8E52A"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56DC8719"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6537BA3F"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25F0FFDE"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2994C097"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4AAD2BA2"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706FCA54"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0BB1E89D"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43357852"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r>
            <w:tr w:rsidR="009C472B" w:rsidRPr="009C472B" w14:paraId="4073840A" w14:textId="77777777" w:rsidTr="009C472B">
              <w:trPr>
                <w:trHeight w:val="227"/>
              </w:trPr>
              <w:tc>
                <w:tcPr>
                  <w:tcW w:w="0" w:type="auto"/>
                  <w:hideMark/>
                </w:tcPr>
                <w:p w14:paraId="75877B99"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b/>
                      <w:bCs/>
                      <w:sz w:val="14"/>
                      <w:szCs w:val="14"/>
                      <w:lang w:val="en-US"/>
                    </w:rPr>
                    <w:t>CO2</w:t>
                  </w:r>
                </w:p>
              </w:tc>
              <w:tc>
                <w:tcPr>
                  <w:tcW w:w="0" w:type="auto"/>
                  <w:hideMark/>
                </w:tcPr>
                <w:p w14:paraId="699D84A8"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5AF70668"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51BDBAC4"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76B2DC1F"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46B3992E"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730866BB"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2459F8CA"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2AAA23BE"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5C29F901"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5142720E"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7D1E62FE"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11C8974C"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5760FD2C"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3EDD7486"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50CC15F7"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r>
            <w:tr w:rsidR="009C472B" w:rsidRPr="009C472B" w14:paraId="50CCB940" w14:textId="77777777" w:rsidTr="009C472B">
              <w:trPr>
                <w:trHeight w:val="252"/>
              </w:trPr>
              <w:tc>
                <w:tcPr>
                  <w:tcW w:w="0" w:type="auto"/>
                  <w:hideMark/>
                </w:tcPr>
                <w:p w14:paraId="2A9D4F46"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b/>
                      <w:bCs/>
                      <w:sz w:val="14"/>
                      <w:szCs w:val="14"/>
                      <w:lang w:val="en-US"/>
                    </w:rPr>
                    <w:t>CO3</w:t>
                  </w:r>
                </w:p>
              </w:tc>
              <w:tc>
                <w:tcPr>
                  <w:tcW w:w="0" w:type="auto"/>
                  <w:hideMark/>
                </w:tcPr>
                <w:p w14:paraId="6FF6E986"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6E69A340"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65A8CBE7"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17A34E4A"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6EFF198A"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4B83A6DD"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14A53D23"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22271AD1"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513C991E"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1CCB01E5"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33147A8B"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33AE03DC"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35D6CED6"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0CC9BF43"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32BB26D0"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r>
            <w:tr w:rsidR="009C472B" w:rsidRPr="009C472B" w14:paraId="4B1E7950" w14:textId="77777777" w:rsidTr="009C472B">
              <w:trPr>
                <w:trHeight w:val="227"/>
              </w:trPr>
              <w:tc>
                <w:tcPr>
                  <w:tcW w:w="0" w:type="auto"/>
                  <w:hideMark/>
                </w:tcPr>
                <w:p w14:paraId="58EBB539"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b/>
                      <w:bCs/>
                      <w:sz w:val="14"/>
                      <w:szCs w:val="14"/>
                      <w:lang w:val="en-US"/>
                    </w:rPr>
                    <w:t>CO4</w:t>
                  </w:r>
                </w:p>
              </w:tc>
              <w:tc>
                <w:tcPr>
                  <w:tcW w:w="0" w:type="auto"/>
                  <w:hideMark/>
                </w:tcPr>
                <w:p w14:paraId="659437E7"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02317DDA"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3FB5BB02"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39D41904"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18D07E68"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118E07FE"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10D55532"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6332224C"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155AB439"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53C0B6CA"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2331332F"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318556B6"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635C4647"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6600FA8A"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4E987DC9"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r>
            <w:tr w:rsidR="009C472B" w:rsidRPr="009C472B" w14:paraId="4E2346B8" w14:textId="77777777" w:rsidTr="009C472B">
              <w:trPr>
                <w:trHeight w:val="227"/>
              </w:trPr>
              <w:tc>
                <w:tcPr>
                  <w:tcW w:w="0" w:type="auto"/>
                  <w:hideMark/>
                </w:tcPr>
                <w:p w14:paraId="6B20BE1D"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b/>
                      <w:bCs/>
                      <w:sz w:val="14"/>
                      <w:szCs w:val="14"/>
                      <w:lang w:val="en-US"/>
                    </w:rPr>
                    <w:t>CO5</w:t>
                  </w:r>
                </w:p>
              </w:tc>
              <w:tc>
                <w:tcPr>
                  <w:tcW w:w="0" w:type="auto"/>
                  <w:hideMark/>
                </w:tcPr>
                <w:p w14:paraId="622A4662"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0ADB1484"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11AEC98C"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7976BF2C"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5B90E77B"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610D341F"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52956C51"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49693E36"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65846ED6"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249D040D"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36B12750"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453DF191"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746928C8"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014E6A16"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384870FC"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r>
            <w:tr w:rsidR="009C472B" w:rsidRPr="009C472B" w14:paraId="7EB0A245" w14:textId="77777777" w:rsidTr="009C472B">
              <w:trPr>
                <w:trHeight w:val="252"/>
              </w:trPr>
              <w:tc>
                <w:tcPr>
                  <w:tcW w:w="0" w:type="auto"/>
                  <w:hideMark/>
                </w:tcPr>
                <w:p w14:paraId="3A5CD79D"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b/>
                      <w:bCs/>
                      <w:sz w:val="14"/>
                      <w:szCs w:val="14"/>
                      <w:lang w:val="en-US"/>
                    </w:rPr>
                    <w:t>CO6</w:t>
                  </w:r>
                </w:p>
              </w:tc>
              <w:tc>
                <w:tcPr>
                  <w:tcW w:w="0" w:type="auto"/>
                  <w:hideMark/>
                </w:tcPr>
                <w:p w14:paraId="16C8628D"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20797DC3"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6FDA60B4"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27BCC271"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0F7C3601"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2B308CBF"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009440B3"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5282C72D"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7E1FF35E"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0</w:t>
                  </w:r>
                </w:p>
              </w:tc>
              <w:tc>
                <w:tcPr>
                  <w:tcW w:w="0" w:type="auto"/>
                  <w:hideMark/>
                </w:tcPr>
                <w:p w14:paraId="2AC869A4"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1</w:t>
                  </w:r>
                </w:p>
              </w:tc>
              <w:tc>
                <w:tcPr>
                  <w:tcW w:w="0" w:type="auto"/>
                  <w:hideMark/>
                </w:tcPr>
                <w:p w14:paraId="6589823B"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6756007A"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695D2980"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c>
                <w:tcPr>
                  <w:tcW w:w="0" w:type="auto"/>
                  <w:hideMark/>
                </w:tcPr>
                <w:p w14:paraId="360E03E5"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3</w:t>
                  </w:r>
                </w:p>
              </w:tc>
              <w:tc>
                <w:tcPr>
                  <w:tcW w:w="0" w:type="auto"/>
                  <w:hideMark/>
                </w:tcPr>
                <w:p w14:paraId="52B82D59" w14:textId="77777777" w:rsidR="00495CE4" w:rsidRPr="009C472B" w:rsidRDefault="00495CE4" w:rsidP="00495CE4">
                  <w:pPr>
                    <w:rPr>
                      <w:rFonts w:ascii="Times New Roman" w:eastAsia="Times New Roman" w:hAnsi="Times New Roman" w:cs="Times New Roman"/>
                      <w:sz w:val="14"/>
                      <w:szCs w:val="14"/>
                      <w:lang w:val="en-US"/>
                    </w:rPr>
                  </w:pPr>
                  <w:r w:rsidRPr="009C472B">
                    <w:rPr>
                      <w:rFonts w:ascii="Times New Roman" w:eastAsia="Times New Roman" w:hAnsi="Times New Roman" w:cs="Times New Roman"/>
                      <w:sz w:val="14"/>
                      <w:szCs w:val="14"/>
                      <w:lang w:val="en-US"/>
                    </w:rPr>
                    <w:t>2</w:t>
                  </w:r>
                </w:p>
              </w:tc>
            </w:tr>
          </w:tbl>
          <w:p w14:paraId="594E2355" w14:textId="77777777" w:rsidR="00495CE4" w:rsidRPr="00495CE4" w:rsidRDefault="00495CE4" w:rsidP="00495CE4">
            <w:pPr>
              <w:spacing w:after="0" w:line="240" w:lineRule="auto"/>
              <w:rPr>
                <w:rFonts w:ascii="Times New Roman" w:eastAsia="Times New Roman" w:hAnsi="Times New Roman" w:cs="Times New Roman"/>
                <w:sz w:val="24"/>
                <w:szCs w:val="24"/>
                <w:lang w:val="en-US"/>
              </w:rPr>
            </w:pPr>
          </w:p>
        </w:tc>
      </w:tr>
    </w:tbl>
    <w:p w14:paraId="7346855A" w14:textId="77777777" w:rsidR="00A210A7" w:rsidRDefault="00A210A7">
      <w:pPr>
        <w:spacing w:line="240" w:lineRule="auto"/>
        <w:jc w:val="center"/>
      </w:pPr>
    </w:p>
    <w:p w14:paraId="2B95A067" w14:textId="77777777" w:rsidR="00A210A7" w:rsidRDefault="00A210A7">
      <w:pPr>
        <w:spacing w:line="240" w:lineRule="auto"/>
        <w:jc w:val="center"/>
      </w:pPr>
    </w:p>
    <w:p w14:paraId="08274E86" w14:textId="7376B1F3" w:rsidR="005B373C" w:rsidRDefault="00000000">
      <w:pPr>
        <w:spacing w:line="240" w:lineRule="auto"/>
        <w:jc w:val="center"/>
        <w:rPr>
          <w:rFonts w:ascii="Times New Roman" w:eastAsia="Times New Roman" w:hAnsi="Times New Roman" w:cs="Times New Roman"/>
          <w:b/>
          <w:sz w:val="28"/>
          <w:szCs w:val="28"/>
        </w:rPr>
      </w:pPr>
      <w:r>
        <w:br w:type="page"/>
      </w:r>
    </w:p>
    <w:p w14:paraId="66FC2DAA"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PEC-4.</w:t>
      </w:r>
      <w:proofErr w:type="gramStart"/>
      <w:r>
        <w:rPr>
          <w:rFonts w:ascii="Times New Roman" w:eastAsia="Times New Roman" w:hAnsi="Times New Roman" w:cs="Times New Roman"/>
          <w:b/>
          <w:sz w:val="28"/>
          <w:szCs w:val="28"/>
        </w:rPr>
        <w:t>2 :</w:t>
      </w:r>
      <w:proofErr w:type="gramEnd"/>
      <w:r>
        <w:rPr>
          <w:rFonts w:ascii="Times New Roman" w:eastAsia="Times New Roman" w:hAnsi="Times New Roman" w:cs="Times New Roman"/>
          <w:b/>
          <w:sz w:val="28"/>
          <w:szCs w:val="28"/>
        </w:rPr>
        <w:t xml:space="preserve"> Fluid Dynamics</w:t>
      </w:r>
    </w:p>
    <w:tbl>
      <w:tblPr>
        <w:tblStyle w:val="afffd"/>
        <w:tblW w:w="8802" w:type="dxa"/>
        <w:jc w:val="center"/>
        <w:tblLayout w:type="fixed"/>
        <w:tblLook w:val="0400" w:firstRow="0" w:lastRow="0" w:firstColumn="0" w:lastColumn="0" w:noHBand="0" w:noVBand="1"/>
      </w:tblPr>
      <w:tblGrid>
        <w:gridCol w:w="1543"/>
        <w:gridCol w:w="1756"/>
        <w:gridCol w:w="412"/>
        <w:gridCol w:w="412"/>
        <w:gridCol w:w="396"/>
        <w:gridCol w:w="382"/>
        <w:gridCol w:w="541"/>
        <w:gridCol w:w="737"/>
        <w:gridCol w:w="550"/>
        <w:gridCol w:w="670"/>
        <w:gridCol w:w="665"/>
        <w:gridCol w:w="738"/>
      </w:tblGrid>
      <w:tr w:rsidR="005B373C" w14:paraId="4799D1C5" w14:textId="77777777">
        <w:trPr>
          <w:trHeight w:val="656"/>
          <w:jc w:val="center"/>
        </w:trPr>
        <w:tc>
          <w:tcPr>
            <w:tcW w:w="15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0BB6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17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361A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14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5EC5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w:t>
            </w:r>
          </w:p>
          <w:p w14:paraId="19592ABD"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Hr.)</w:t>
            </w:r>
          </w:p>
        </w:tc>
        <w:tc>
          <w:tcPr>
            <w:tcW w:w="336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959A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2381DA2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64D0A041" w14:textId="77777777">
        <w:trPr>
          <w:jc w:val="center"/>
        </w:trPr>
        <w:tc>
          <w:tcPr>
            <w:tcW w:w="15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14BBA"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5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3249D"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09997"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41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107C0"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39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33F0C"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38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67138"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5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26495"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95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98FE8"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4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280B5"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22F76FCB" w14:textId="77777777">
        <w:trPr>
          <w:jc w:val="center"/>
        </w:trPr>
        <w:tc>
          <w:tcPr>
            <w:tcW w:w="15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0CB3C"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5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18CAB"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E6E17"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22665"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9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7D9D0"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8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BFAC6"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4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03B4B"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FA36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MSE</w:t>
            </w: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BB91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8CD6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ESE</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C895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ISE</w:t>
            </w:r>
          </w:p>
        </w:tc>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7C91F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ESE</w:t>
            </w:r>
          </w:p>
        </w:tc>
      </w:tr>
      <w:tr w:rsidR="005B373C" w14:paraId="47C6A3D5" w14:textId="77777777">
        <w:trPr>
          <w:trHeight w:val="240"/>
          <w:jc w:val="center"/>
        </w:trPr>
        <w:tc>
          <w:tcPr>
            <w:tcW w:w="1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87CC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roofErr w:type="spellStart"/>
            <w:r>
              <w:rPr>
                <w:rFonts w:ascii="Times New Roman" w:eastAsia="Times New Roman" w:hAnsi="Times New Roman" w:cs="Times New Roman"/>
                <w:sz w:val="24"/>
                <w:szCs w:val="24"/>
              </w:rPr>
              <w:t>xxxx</w:t>
            </w:r>
            <w:proofErr w:type="spellEnd"/>
          </w:p>
          <w:p w14:paraId="54281FA5" w14:textId="77777777" w:rsidR="005B373C" w:rsidRDefault="005B373C">
            <w:pPr>
              <w:spacing w:after="0" w:line="240" w:lineRule="auto"/>
              <w:rPr>
                <w:rFonts w:ascii="Times New Roman" w:eastAsia="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2DF5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Fluid Dynamics</w:t>
            </w:r>
          </w:p>
        </w:tc>
        <w:tc>
          <w:tcPr>
            <w:tcW w:w="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FA97B"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4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25C473"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3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EE57C8"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AA4BA1"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242D44"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E9520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BFB6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E9899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40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5075D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2A880895" w14:textId="77777777" w:rsidR="005B373C" w:rsidRDefault="005B373C">
      <w:pPr>
        <w:spacing w:line="240" w:lineRule="auto"/>
        <w:rPr>
          <w:rFonts w:ascii="Times New Roman" w:eastAsia="Times New Roman" w:hAnsi="Times New Roman" w:cs="Times New Roman"/>
          <w:b/>
          <w:sz w:val="24"/>
          <w:szCs w:val="24"/>
        </w:rPr>
      </w:pPr>
    </w:p>
    <w:p w14:paraId="3FBE0CAD"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 </w:t>
      </w:r>
    </w:p>
    <w:p w14:paraId="78F92CCD"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course students will be able to: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040"/>
      </w:tblGrid>
      <w:tr w:rsidR="00035591" w:rsidRPr="00035591" w14:paraId="590BCDDA" w14:textId="77777777" w:rsidTr="00A210A7">
        <w:tc>
          <w:tcPr>
            <w:tcW w:w="510" w:type="dxa"/>
            <w:hideMark/>
          </w:tcPr>
          <w:p w14:paraId="5292AD7D" w14:textId="2FE9AE85" w:rsidR="00035591" w:rsidRPr="00035591" w:rsidRDefault="00035591" w:rsidP="00035591">
            <w:pPr>
              <w:rPr>
                <w:rFonts w:ascii="Times New Roman" w:eastAsia="Times New Roman" w:hAnsi="Times New Roman" w:cs="Times New Roman"/>
                <w:sz w:val="24"/>
                <w:szCs w:val="24"/>
                <w:lang w:val="en-US"/>
              </w:rPr>
            </w:pPr>
            <w:r w:rsidRPr="00035591">
              <w:rPr>
                <w:rFonts w:ascii="Times New Roman" w:eastAsia="Times New Roman" w:hAnsi="Times New Roman" w:cs="Times New Roman"/>
                <w:b/>
                <w:bCs/>
                <w:sz w:val="24"/>
                <w:szCs w:val="24"/>
                <w:lang w:val="en-US"/>
              </w:rPr>
              <w:t>CO1</w:t>
            </w:r>
            <w:r w:rsidR="00A210A7">
              <w:rPr>
                <w:rFonts w:ascii="Times New Roman" w:eastAsia="Times New Roman" w:hAnsi="Times New Roman" w:cs="Times New Roman"/>
                <w:b/>
                <w:bCs/>
                <w:sz w:val="24"/>
                <w:szCs w:val="24"/>
                <w:lang w:val="en-US"/>
              </w:rPr>
              <w:t>:</w:t>
            </w:r>
          </w:p>
        </w:tc>
        <w:tc>
          <w:tcPr>
            <w:tcW w:w="8216" w:type="dxa"/>
            <w:hideMark/>
          </w:tcPr>
          <w:p w14:paraId="60167823" w14:textId="77777777" w:rsidR="00035591" w:rsidRPr="00035591" w:rsidRDefault="00035591" w:rsidP="00035591">
            <w:pPr>
              <w:rPr>
                <w:rFonts w:ascii="Times New Roman" w:eastAsia="Times New Roman" w:hAnsi="Times New Roman" w:cs="Times New Roman"/>
                <w:sz w:val="24"/>
                <w:szCs w:val="24"/>
                <w:lang w:val="en-US"/>
              </w:rPr>
            </w:pPr>
            <w:r w:rsidRPr="00035591">
              <w:rPr>
                <w:rFonts w:ascii="Times New Roman" w:eastAsia="Times New Roman" w:hAnsi="Times New Roman" w:cs="Times New Roman"/>
                <w:sz w:val="24"/>
                <w:szCs w:val="24"/>
                <w:lang w:val="en-US"/>
              </w:rPr>
              <w:t>Explain the fundamental properties of fluids and the governing principles of fluid statics and dynamics.</w:t>
            </w:r>
          </w:p>
        </w:tc>
      </w:tr>
      <w:tr w:rsidR="00035591" w:rsidRPr="00035591" w14:paraId="6BEF1DA7" w14:textId="77777777" w:rsidTr="00A210A7">
        <w:tc>
          <w:tcPr>
            <w:tcW w:w="510" w:type="dxa"/>
            <w:hideMark/>
          </w:tcPr>
          <w:p w14:paraId="34E4F6B1" w14:textId="32D8E176" w:rsidR="00035591" w:rsidRPr="00035591" w:rsidRDefault="00035591" w:rsidP="00035591">
            <w:pPr>
              <w:rPr>
                <w:rFonts w:ascii="Times New Roman" w:eastAsia="Times New Roman" w:hAnsi="Times New Roman" w:cs="Times New Roman"/>
                <w:sz w:val="24"/>
                <w:szCs w:val="24"/>
                <w:lang w:val="en-US"/>
              </w:rPr>
            </w:pPr>
            <w:r w:rsidRPr="00035591">
              <w:rPr>
                <w:rFonts w:ascii="Times New Roman" w:eastAsia="Times New Roman" w:hAnsi="Times New Roman" w:cs="Times New Roman"/>
                <w:b/>
                <w:bCs/>
                <w:sz w:val="24"/>
                <w:szCs w:val="24"/>
                <w:lang w:val="en-US"/>
              </w:rPr>
              <w:t>CO2</w:t>
            </w:r>
            <w:r w:rsidR="00A210A7">
              <w:rPr>
                <w:rFonts w:ascii="Times New Roman" w:eastAsia="Times New Roman" w:hAnsi="Times New Roman" w:cs="Times New Roman"/>
                <w:b/>
                <w:bCs/>
                <w:sz w:val="24"/>
                <w:szCs w:val="24"/>
                <w:lang w:val="en-US"/>
              </w:rPr>
              <w:t>:</w:t>
            </w:r>
          </w:p>
        </w:tc>
        <w:tc>
          <w:tcPr>
            <w:tcW w:w="8216" w:type="dxa"/>
            <w:hideMark/>
          </w:tcPr>
          <w:p w14:paraId="4ED8BD9D" w14:textId="77777777" w:rsidR="00035591" w:rsidRPr="00035591" w:rsidRDefault="00035591" w:rsidP="00035591">
            <w:pPr>
              <w:rPr>
                <w:rFonts w:ascii="Times New Roman" w:eastAsia="Times New Roman" w:hAnsi="Times New Roman" w:cs="Times New Roman"/>
                <w:sz w:val="24"/>
                <w:szCs w:val="24"/>
                <w:lang w:val="en-US"/>
              </w:rPr>
            </w:pPr>
            <w:r w:rsidRPr="00035591">
              <w:rPr>
                <w:rFonts w:ascii="Times New Roman" w:eastAsia="Times New Roman" w:hAnsi="Times New Roman" w:cs="Times New Roman"/>
                <w:sz w:val="24"/>
                <w:szCs w:val="24"/>
                <w:lang w:val="en-US"/>
              </w:rPr>
              <w:t>Analyze fluid flow behavior using continuity, momentum, and energy equations for ideal and real fluids.</w:t>
            </w:r>
          </w:p>
        </w:tc>
      </w:tr>
      <w:tr w:rsidR="00035591" w:rsidRPr="00035591" w14:paraId="3BE7E23F" w14:textId="77777777" w:rsidTr="00A210A7">
        <w:tc>
          <w:tcPr>
            <w:tcW w:w="510" w:type="dxa"/>
            <w:hideMark/>
          </w:tcPr>
          <w:p w14:paraId="4F5185E7" w14:textId="454E27BC" w:rsidR="00035591" w:rsidRPr="00035591" w:rsidRDefault="00035591" w:rsidP="00035591">
            <w:pPr>
              <w:rPr>
                <w:rFonts w:ascii="Times New Roman" w:eastAsia="Times New Roman" w:hAnsi="Times New Roman" w:cs="Times New Roman"/>
                <w:sz w:val="24"/>
                <w:szCs w:val="24"/>
                <w:lang w:val="en-US"/>
              </w:rPr>
            </w:pPr>
            <w:r w:rsidRPr="00035591">
              <w:rPr>
                <w:rFonts w:ascii="Times New Roman" w:eastAsia="Times New Roman" w:hAnsi="Times New Roman" w:cs="Times New Roman"/>
                <w:b/>
                <w:bCs/>
                <w:sz w:val="24"/>
                <w:szCs w:val="24"/>
                <w:lang w:val="en-US"/>
              </w:rPr>
              <w:t>CO3</w:t>
            </w:r>
            <w:r w:rsidR="00A210A7">
              <w:rPr>
                <w:rFonts w:ascii="Times New Roman" w:eastAsia="Times New Roman" w:hAnsi="Times New Roman" w:cs="Times New Roman"/>
                <w:b/>
                <w:bCs/>
                <w:sz w:val="24"/>
                <w:szCs w:val="24"/>
                <w:lang w:val="en-US"/>
              </w:rPr>
              <w:t>:</w:t>
            </w:r>
          </w:p>
        </w:tc>
        <w:tc>
          <w:tcPr>
            <w:tcW w:w="8216" w:type="dxa"/>
            <w:hideMark/>
          </w:tcPr>
          <w:p w14:paraId="058AE10A" w14:textId="77777777" w:rsidR="00035591" w:rsidRPr="00035591" w:rsidRDefault="00035591" w:rsidP="00035591">
            <w:pPr>
              <w:rPr>
                <w:rFonts w:ascii="Times New Roman" w:eastAsia="Times New Roman" w:hAnsi="Times New Roman" w:cs="Times New Roman"/>
                <w:sz w:val="24"/>
                <w:szCs w:val="24"/>
                <w:lang w:val="en-US"/>
              </w:rPr>
            </w:pPr>
            <w:r w:rsidRPr="00035591">
              <w:rPr>
                <w:rFonts w:ascii="Times New Roman" w:eastAsia="Times New Roman" w:hAnsi="Times New Roman" w:cs="Times New Roman"/>
                <w:sz w:val="24"/>
                <w:szCs w:val="24"/>
                <w:lang w:val="en-US"/>
              </w:rPr>
              <w:t>Apply dimensional analysis and similarity principles to model and interpret fluid flow systems.</w:t>
            </w:r>
          </w:p>
        </w:tc>
      </w:tr>
      <w:tr w:rsidR="00035591" w:rsidRPr="00035591" w14:paraId="0A38D6A4" w14:textId="77777777" w:rsidTr="00A210A7">
        <w:tc>
          <w:tcPr>
            <w:tcW w:w="510" w:type="dxa"/>
            <w:hideMark/>
          </w:tcPr>
          <w:p w14:paraId="49DF6BC5" w14:textId="62573628" w:rsidR="00035591" w:rsidRPr="00035591" w:rsidRDefault="00035591" w:rsidP="00035591">
            <w:pPr>
              <w:rPr>
                <w:rFonts w:ascii="Times New Roman" w:eastAsia="Times New Roman" w:hAnsi="Times New Roman" w:cs="Times New Roman"/>
                <w:sz w:val="24"/>
                <w:szCs w:val="24"/>
                <w:lang w:val="en-US"/>
              </w:rPr>
            </w:pPr>
            <w:r w:rsidRPr="00035591">
              <w:rPr>
                <w:rFonts w:ascii="Times New Roman" w:eastAsia="Times New Roman" w:hAnsi="Times New Roman" w:cs="Times New Roman"/>
                <w:b/>
                <w:bCs/>
                <w:sz w:val="24"/>
                <w:szCs w:val="24"/>
                <w:lang w:val="en-US"/>
              </w:rPr>
              <w:t>CO4</w:t>
            </w:r>
            <w:r w:rsidR="00A210A7">
              <w:rPr>
                <w:rFonts w:ascii="Times New Roman" w:eastAsia="Times New Roman" w:hAnsi="Times New Roman" w:cs="Times New Roman"/>
                <w:b/>
                <w:bCs/>
                <w:sz w:val="24"/>
                <w:szCs w:val="24"/>
                <w:lang w:val="en-US"/>
              </w:rPr>
              <w:t>:</w:t>
            </w:r>
          </w:p>
        </w:tc>
        <w:tc>
          <w:tcPr>
            <w:tcW w:w="8216" w:type="dxa"/>
            <w:hideMark/>
          </w:tcPr>
          <w:p w14:paraId="1B363917" w14:textId="77777777" w:rsidR="00035591" w:rsidRPr="00035591" w:rsidRDefault="00035591" w:rsidP="00035591">
            <w:pPr>
              <w:rPr>
                <w:rFonts w:ascii="Times New Roman" w:eastAsia="Times New Roman" w:hAnsi="Times New Roman" w:cs="Times New Roman"/>
                <w:sz w:val="24"/>
                <w:szCs w:val="24"/>
                <w:lang w:val="en-US"/>
              </w:rPr>
            </w:pPr>
            <w:r w:rsidRPr="00035591">
              <w:rPr>
                <w:rFonts w:ascii="Times New Roman" w:eastAsia="Times New Roman" w:hAnsi="Times New Roman" w:cs="Times New Roman"/>
                <w:sz w:val="24"/>
                <w:szCs w:val="24"/>
                <w:lang w:val="en-US"/>
              </w:rPr>
              <w:t>Evaluate internal and external flows in pipes and over surfaces using empirical correlations and theoretical models.</w:t>
            </w:r>
          </w:p>
        </w:tc>
      </w:tr>
      <w:tr w:rsidR="00035591" w:rsidRPr="00035591" w14:paraId="151D5E69" w14:textId="77777777" w:rsidTr="00A210A7">
        <w:tc>
          <w:tcPr>
            <w:tcW w:w="510" w:type="dxa"/>
            <w:hideMark/>
          </w:tcPr>
          <w:p w14:paraId="418EF64B" w14:textId="46C574B9" w:rsidR="00035591" w:rsidRPr="00035591" w:rsidRDefault="00035591" w:rsidP="00035591">
            <w:pPr>
              <w:rPr>
                <w:rFonts w:ascii="Times New Roman" w:eastAsia="Times New Roman" w:hAnsi="Times New Roman" w:cs="Times New Roman"/>
                <w:sz w:val="24"/>
                <w:szCs w:val="24"/>
                <w:lang w:val="en-US"/>
              </w:rPr>
            </w:pPr>
            <w:r w:rsidRPr="00035591">
              <w:rPr>
                <w:rFonts w:ascii="Times New Roman" w:eastAsia="Times New Roman" w:hAnsi="Times New Roman" w:cs="Times New Roman"/>
                <w:b/>
                <w:bCs/>
                <w:sz w:val="24"/>
                <w:szCs w:val="24"/>
                <w:lang w:val="en-US"/>
              </w:rPr>
              <w:t>CO5</w:t>
            </w:r>
            <w:r w:rsidR="00A210A7">
              <w:rPr>
                <w:rFonts w:ascii="Times New Roman" w:eastAsia="Times New Roman" w:hAnsi="Times New Roman" w:cs="Times New Roman"/>
                <w:b/>
                <w:bCs/>
                <w:sz w:val="24"/>
                <w:szCs w:val="24"/>
                <w:lang w:val="en-US"/>
              </w:rPr>
              <w:t>:</w:t>
            </w:r>
          </w:p>
        </w:tc>
        <w:tc>
          <w:tcPr>
            <w:tcW w:w="8216" w:type="dxa"/>
            <w:hideMark/>
          </w:tcPr>
          <w:p w14:paraId="248B753D" w14:textId="77777777" w:rsidR="00035591" w:rsidRPr="00035591" w:rsidRDefault="00035591" w:rsidP="00035591">
            <w:pPr>
              <w:rPr>
                <w:rFonts w:ascii="Times New Roman" w:eastAsia="Times New Roman" w:hAnsi="Times New Roman" w:cs="Times New Roman"/>
                <w:sz w:val="24"/>
                <w:szCs w:val="24"/>
                <w:lang w:val="en-US"/>
              </w:rPr>
            </w:pPr>
            <w:r w:rsidRPr="00035591">
              <w:rPr>
                <w:rFonts w:ascii="Times New Roman" w:eastAsia="Times New Roman" w:hAnsi="Times New Roman" w:cs="Times New Roman"/>
                <w:sz w:val="24"/>
                <w:szCs w:val="24"/>
                <w:lang w:val="en-US"/>
              </w:rPr>
              <w:t>Use computational and experimental tools to simulate, visualize, and validate fluid flow phenomena.</w:t>
            </w:r>
          </w:p>
        </w:tc>
      </w:tr>
      <w:tr w:rsidR="00035591" w:rsidRPr="00035591" w14:paraId="5D4C6E65" w14:textId="77777777" w:rsidTr="00A210A7">
        <w:tc>
          <w:tcPr>
            <w:tcW w:w="510" w:type="dxa"/>
            <w:hideMark/>
          </w:tcPr>
          <w:p w14:paraId="22BB8CEE" w14:textId="201BAF08" w:rsidR="00035591" w:rsidRPr="00035591" w:rsidRDefault="00035591" w:rsidP="00035591">
            <w:pPr>
              <w:rPr>
                <w:rFonts w:ascii="Times New Roman" w:eastAsia="Times New Roman" w:hAnsi="Times New Roman" w:cs="Times New Roman"/>
                <w:sz w:val="24"/>
                <w:szCs w:val="24"/>
                <w:lang w:val="en-US"/>
              </w:rPr>
            </w:pPr>
            <w:r w:rsidRPr="00035591">
              <w:rPr>
                <w:rFonts w:ascii="Times New Roman" w:eastAsia="Times New Roman" w:hAnsi="Times New Roman" w:cs="Times New Roman"/>
                <w:b/>
                <w:bCs/>
                <w:sz w:val="24"/>
                <w:szCs w:val="24"/>
                <w:lang w:val="en-US"/>
              </w:rPr>
              <w:t>CO6</w:t>
            </w:r>
            <w:r w:rsidR="00A210A7">
              <w:rPr>
                <w:rFonts w:ascii="Times New Roman" w:eastAsia="Times New Roman" w:hAnsi="Times New Roman" w:cs="Times New Roman"/>
                <w:b/>
                <w:bCs/>
                <w:sz w:val="24"/>
                <w:szCs w:val="24"/>
                <w:lang w:val="en-US"/>
              </w:rPr>
              <w:t>:</w:t>
            </w:r>
          </w:p>
        </w:tc>
        <w:tc>
          <w:tcPr>
            <w:tcW w:w="8216" w:type="dxa"/>
            <w:hideMark/>
          </w:tcPr>
          <w:p w14:paraId="101A5570" w14:textId="77777777" w:rsidR="00035591" w:rsidRPr="00035591" w:rsidRDefault="00035591" w:rsidP="00035591">
            <w:pPr>
              <w:rPr>
                <w:rFonts w:ascii="Times New Roman" w:eastAsia="Times New Roman" w:hAnsi="Times New Roman" w:cs="Times New Roman"/>
                <w:sz w:val="24"/>
                <w:szCs w:val="24"/>
                <w:lang w:val="en-US"/>
              </w:rPr>
            </w:pPr>
            <w:r w:rsidRPr="00035591">
              <w:rPr>
                <w:rFonts w:ascii="Times New Roman" w:eastAsia="Times New Roman" w:hAnsi="Times New Roman" w:cs="Times New Roman"/>
                <w:sz w:val="24"/>
                <w:szCs w:val="24"/>
                <w:lang w:val="en-US"/>
              </w:rPr>
              <w:t>Assess the role of fluid dynamics in engineering applications such as turbomachinery, HVAC, biomedical devices, and environmental systems.</w:t>
            </w:r>
          </w:p>
        </w:tc>
      </w:tr>
    </w:tbl>
    <w:p w14:paraId="1D907192" w14:textId="77777777" w:rsidR="00035591" w:rsidRDefault="00035591">
      <w:pPr>
        <w:spacing w:line="240" w:lineRule="auto"/>
        <w:rPr>
          <w:rFonts w:ascii="Times New Roman" w:eastAsia="Times New Roman" w:hAnsi="Times New Roman" w:cs="Times New Roman"/>
          <w:sz w:val="24"/>
          <w:szCs w:val="24"/>
        </w:rPr>
      </w:pPr>
    </w:p>
    <w:p w14:paraId="25AE3749" w14:textId="77777777" w:rsidR="005B373C" w:rsidRDefault="005B373C">
      <w:pPr>
        <w:spacing w:after="0" w:line="240" w:lineRule="auto"/>
        <w:rPr>
          <w:rFonts w:ascii="Times New Roman" w:eastAsia="Times New Roman" w:hAnsi="Times New Roman" w:cs="Times New Roman"/>
          <w:sz w:val="24"/>
          <w:szCs w:val="24"/>
        </w:rPr>
      </w:pPr>
    </w:p>
    <w:p w14:paraId="278BAF08"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
        <w:tblW w:w="9016" w:type="dxa"/>
        <w:tblLayout w:type="fixed"/>
        <w:tblLook w:val="0400" w:firstRow="0" w:lastRow="0" w:firstColumn="0" w:lastColumn="0" w:noHBand="0" w:noVBand="1"/>
      </w:tblPr>
      <w:tblGrid>
        <w:gridCol w:w="684"/>
        <w:gridCol w:w="7655"/>
        <w:gridCol w:w="677"/>
      </w:tblGrid>
      <w:tr w:rsidR="005B373C" w14:paraId="681DBED8"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C692A2"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F42AB1"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1699F8"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239C53BC"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2F5922"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7B401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Governing equations in Fluid Dynamics:</w:t>
            </w:r>
            <w:r>
              <w:rPr>
                <w:rFonts w:ascii="Times New Roman" w:eastAsia="Times New Roman" w:hAnsi="Times New Roman" w:cs="Times New Roman"/>
                <w:sz w:val="24"/>
                <w:szCs w:val="24"/>
              </w:rPr>
              <w:br/>
              <w:t>Reynolds Transport Theorem, Derivation of Continuity and Momentum equations using integral and differential approach, dimensionless form of governing equations, special forms of governing equations.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5E0C2"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B373C" w14:paraId="0CB3F7BC"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45244B"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8E38A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Exact solutions of Navier-Stokes equations:</w:t>
            </w:r>
          </w:p>
          <w:p w14:paraId="1D200542"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Fully developed flows, parallel flow in straight channel – Couette flow with and without applied pressure gradients, Fully Developed Flow in a Round Pipe— Poiseuille Flow, unconfined Flow over the horizontal and inclined plate, Creeping flow approximation</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767D5B"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5B373C" w14:paraId="3AC3BE09"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339B85"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E22E4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Potential flow:</w:t>
            </w:r>
          </w:p>
          <w:p w14:paraId="6517633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Irrotational flow approximations for continuity and momentum equations, Kelvin's theorem, Bernoulli Equation in Inviscid Regions of Flow, Two-Dimensional Irrotational Regions of Flow, Elementary Planar Irrotational Flows – uniform, source, sink, Irrotational Flows Formed by Superposition – doublet, flow past a half body, a Rankine Oval Body, a circular cylinder, lift and drag Forces on Submerged Bodies – stationary and rotating cylinder. Drag Force acting on a rotating cylinder</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47137F"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248D3C02"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5E4361"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4B8720"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Boundary layer approximation:</w:t>
            </w:r>
            <w:r>
              <w:rPr>
                <w:rFonts w:ascii="Times New Roman" w:eastAsia="Times New Roman" w:hAnsi="Times New Roman" w:cs="Times New Roman"/>
                <w:sz w:val="24"/>
                <w:szCs w:val="24"/>
              </w:rPr>
              <w:br/>
              <w:t>Boundary layer equations, Laminar flat plate boundary layer exact solution, Turbulent flat plate boundary layer approximate solution, approximate solution methodology for boundary layer equations, Von-Karman integral Momentum equation for boundary layer, Pressure gradients in boundary layer flow, Separation of Boundary Layer, Control of Boundary Layer Separation</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8BBAE1"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5B373C" w14:paraId="55989FE3"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43CC5A"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03784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Turbulent flow:</w:t>
            </w:r>
          </w:p>
          <w:p w14:paraId="352B197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Characteristics of turbulent flow, laminar turbulent transition, time mean motion and fluctuations, Reynolds stresses, Prandtl’s mixing length theory, derivation of governing equations for turbulent flow- Continuity, Reynolds Navier-Stokes equation, shear stress models, universal velocity distribution law and friction factor in duct flows for very large Reynolds number, </w:t>
            </w:r>
            <w:proofErr w:type="gramStart"/>
            <w:r>
              <w:rPr>
                <w:rFonts w:ascii="Times New Roman" w:eastAsia="Times New Roman" w:hAnsi="Times New Roman" w:cs="Times New Roman"/>
                <w:sz w:val="24"/>
                <w:szCs w:val="24"/>
              </w:rPr>
              <w:t>Fully</w:t>
            </w:r>
            <w:proofErr w:type="gramEnd"/>
            <w:r>
              <w:rPr>
                <w:rFonts w:ascii="Times New Roman" w:eastAsia="Times New Roman" w:hAnsi="Times New Roman" w:cs="Times New Roman"/>
                <w:sz w:val="24"/>
                <w:szCs w:val="24"/>
              </w:rPr>
              <w:t xml:space="preserve"> developed turbulent flow in a pipe for moderate Reynolds number.</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7D7905"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B373C" w14:paraId="6A1AEDF5"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3AB6F5"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89B9A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Experimental techniques:</w:t>
            </w:r>
          </w:p>
          <w:p w14:paraId="1CA3538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measurements related to fluid flow, Analysis of experimental data- types of errors, sources of error, uncertainty analysis, Measurement of temperature- thermoelectric thermometry, resistance thermometry, pyrometry, bimetallic and liquid crystal thermometer, Measurement of pressure-U-tube manometer, pressure transducers, Measurement of volume flow rate- orifice plate meter, flow nozzle, venturi meter, rotameter, velocity measurement based on thermal effect - Hot wire Anemometry, Laser Doppler Velocimetry, Particle Image Velocimetry.</w:t>
            </w:r>
          </w:p>
          <w:p w14:paraId="40C7DCE0" w14:textId="77777777" w:rsidR="005B373C" w:rsidRDefault="005B373C">
            <w:pPr>
              <w:spacing w:after="0" w:line="240" w:lineRule="auto"/>
              <w:rPr>
                <w:rFonts w:ascii="Times New Roman" w:eastAsia="Times New Roman" w:hAnsi="Times New Roman" w:cs="Times New Roman"/>
                <w:sz w:val="24"/>
                <w:szCs w:val="24"/>
              </w:rPr>
            </w:pP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7142C2"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2627B5E9"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C7A6051"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r>
        <w:rPr>
          <w:rFonts w:ascii="Times New Roman" w:eastAsia="Times New Roman" w:hAnsi="Times New Roman" w:cs="Times New Roman"/>
          <w:sz w:val="24"/>
          <w:szCs w:val="24"/>
        </w:rPr>
        <w:t> </w:t>
      </w:r>
    </w:p>
    <w:p w14:paraId="5DCDF7D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Text Books:</w:t>
      </w:r>
    </w:p>
    <w:tbl>
      <w:tblPr>
        <w:tblStyle w:val="affff0"/>
        <w:tblW w:w="9026" w:type="dxa"/>
        <w:tblLayout w:type="fixed"/>
        <w:tblLook w:val="0400" w:firstRow="0" w:lastRow="0" w:firstColumn="0" w:lastColumn="0" w:noHBand="0" w:noVBand="1"/>
      </w:tblPr>
      <w:tblGrid>
        <w:gridCol w:w="9026"/>
      </w:tblGrid>
      <w:tr w:rsidR="005B373C" w14:paraId="4E335273" w14:textId="77777777">
        <w:tc>
          <w:tcPr>
            <w:tcW w:w="9026" w:type="dxa"/>
            <w:tcMar>
              <w:top w:w="100" w:type="dxa"/>
              <w:left w:w="100" w:type="dxa"/>
              <w:bottom w:w="100" w:type="dxa"/>
              <w:right w:w="100" w:type="dxa"/>
            </w:tcMar>
          </w:tcPr>
          <w:p w14:paraId="41AABD77" w14:textId="4FC7E081" w:rsidR="005B373C" w:rsidRDefault="00000000">
            <w:pPr>
              <w:numPr>
                <w:ilvl w:val="0"/>
                <w:numId w:val="14"/>
              </w:num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Fluid Mechanics and Fluid Machines, 3rd Edition, Gautam Biswas (Author</w:t>
            </w:r>
            <w:r w:rsidR="0021061F">
              <w:rPr>
                <w:rFonts w:ascii="Times New Roman" w:eastAsia="Times New Roman" w:hAnsi="Times New Roman" w:cs="Times New Roman"/>
                <w:sz w:val="24"/>
                <w:szCs w:val="24"/>
              </w:rPr>
              <w:t>), S.</w:t>
            </w:r>
            <w:r>
              <w:rPr>
                <w:rFonts w:ascii="Times New Roman" w:eastAsia="Times New Roman" w:hAnsi="Times New Roman" w:cs="Times New Roman"/>
                <w:sz w:val="24"/>
                <w:szCs w:val="24"/>
              </w:rPr>
              <w:t xml:space="preserve"> Chakraborty, McGraw Hill Education.</w:t>
            </w:r>
          </w:p>
        </w:tc>
      </w:tr>
      <w:tr w:rsidR="005B373C" w14:paraId="64F6F734" w14:textId="77777777">
        <w:tc>
          <w:tcPr>
            <w:tcW w:w="9026" w:type="dxa"/>
            <w:tcMar>
              <w:top w:w="100" w:type="dxa"/>
              <w:left w:w="100" w:type="dxa"/>
              <w:bottom w:w="100" w:type="dxa"/>
              <w:right w:w="100" w:type="dxa"/>
            </w:tcMar>
          </w:tcPr>
          <w:p w14:paraId="21EEE5EA" w14:textId="77777777" w:rsidR="005B373C" w:rsidRDefault="00000000">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Muralidhar and Biswas, Advanced Engineering Fluid Mechanics, Alpha Science International, 2005 </w:t>
            </w:r>
          </w:p>
        </w:tc>
      </w:tr>
      <w:tr w:rsidR="005B373C" w14:paraId="54868462" w14:textId="77777777">
        <w:trPr>
          <w:trHeight w:val="1299"/>
        </w:trPr>
        <w:tc>
          <w:tcPr>
            <w:tcW w:w="9026" w:type="dxa"/>
            <w:tcMar>
              <w:top w:w="100" w:type="dxa"/>
              <w:left w:w="100" w:type="dxa"/>
              <w:bottom w:w="100" w:type="dxa"/>
              <w:right w:w="100" w:type="dxa"/>
            </w:tcMar>
          </w:tcPr>
          <w:p w14:paraId="717684BE" w14:textId="77777777" w:rsidR="005B373C" w:rsidRDefault="00000000">
            <w:pPr>
              <w:numPr>
                <w:ilvl w:val="0"/>
                <w:numId w:val="17"/>
              </w:numPr>
              <w:spacing w:after="0" w:line="240" w:lineRule="auto"/>
              <w:ind w:right="-5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Hydraulics and Fluid Mechanics including Hydraulic Machines, Dr. P. N. Modi and              Dr. S.   M. Seth, Standard Book House, New Delhi</w:t>
            </w:r>
          </w:p>
          <w:p w14:paraId="6ACF5AB7" w14:textId="77777777" w:rsidR="005B373C" w:rsidRDefault="005B373C">
            <w:pPr>
              <w:spacing w:after="0" w:line="240" w:lineRule="auto"/>
              <w:rPr>
                <w:rFonts w:ascii="Times New Roman" w:eastAsia="Times New Roman" w:hAnsi="Times New Roman" w:cs="Times New Roman"/>
                <w:sz w:val="24"/>
                <w:szCs w:val="24"/>
              </w:rPr>
            </w:pPr>
          </w:p>
          <w:p w14:paraId="2FD81BB0"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tbl>
            <w:tblPr>
              <w:tblStyle w:val="affff1"/>
              <w:tblW w:w="8826" w:type="dxa"/>
              <w:tblLayout w:type="fixed"/>
              <w:tblLook w:val="0400" w:firstRow="0" w:lastRow="0" w:firstColumn="0" w:lastColumn="0" w:noHBand="0" w:noVBand="1"/>
            </w:tblPr>
            <w:tblGrid>
              <w:gridCol w:w="320"/>
              <w:gridCol w:w="8506"/>
            </w:tblGrid>
            <w:tr w:rsidR="005B373C" w14:paraId="05F56ECD" w14:textId="77777777">
              <w:tc>
                <w:tcPr>
                  <w:tcW w:w="320" w:type="dxa"/>
                  <w:tcMar>
                    <w:top w:w="100" w:type="dxa"/>
                    <w:left w:w="100" w:type="dxa"/>
                    <w:bottom w:w="100" w:type="dxa"/>
                    <w:right w:w="100" w:type="dxa"/>
                  </w:tcMar>
                </w:tcPr>
                <w:p w14:paraId="10AAF67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6" w:type="dxa"/>
                  <w:tcMar>
                    <w:top w:w="100" w:type="dxa"/>
                    <w:left w:w="100" w:type="dxa"/>
                    <w:bottom w:w="100" w:type="dxa"/>
                    <w:right w:w="100" w:type="dxa"/>
                  </w:tcMar>
                </w:tcPr>
                <w:p w14:paraId="09BF2B86" w14:textId="77777777" w:rsidR="005B373C" w:rsidRDefault="00000000">
                  <w:pPr>
                    <w:spacing w:after="0" w:line="240" w:lineRule="auto"/>
                    <w:ind w:right="-266"/>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w:t>
                  </w:r>
                  <w:proofErr w:type="gramStart"/>
                  <w:r>
                    <w:rPr>
                      <w:rFonts w:ascii="Times New Roman" w:eastAsia="Times New Roman" w:hAnsi="Times New Roman" w:cs="Times New Roman"/>
                      <w:sz w:val="24"/>
                      <w:szCs w:val="24"/>
                    </w:rPr>
                    <w:t>A.Cengel</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w:t>
                  </w:r>
                  <w:proofErr w:type="gramStart"/>
                  <w:r>
                    <w:rPr>
                      <w:rFonts w:ascii="Times New Roman" w:eastAsia="Times New Roman" w:hAnsi="Times New Roman" w:cs="Times New Roman"/>
                      <w:sz w:val="24"/>
                      <w:szCs w:val="24"/>
                    </w:rPr>
                    <w:t>M.Cimbala</w:t>
                  </w:r>
                  <w:proofErr w:type="spellEnd"/>
                  <w:proofErr w:type="gramEnd"/>
                  <w:r>
                    <w:rPr>
                      <w:rFonts w:ascii="Times New Roman" w:eastAsia="Times New Roman" w:hAnsi="Times New Roman" w:cs="Times New Roman"/>
                      <w:sz w:val="24"/>
                      <w:szCs w:val="24"/>
                    </w:rPr>
                    <w:t>, Fluid Mechanics – Fundamentals and Applications, McGraw Hill, 2004.</w:t>
                  </w:r>
                </w:p>
              </w:tc>
            </w:tr>
            <w:tr w:rsidR="005B373C" w14:paraId="62EF7410" w14:textId="77777777">
              <w:tc>
                <w:tcPr>
                  <w:tcW w:w="320" w:type="dxa"/>
                  <w:tcMar>
                    <w:top w:w="100" w:type="dxa"/>
                    <w:left w:w="100" w:type="dxa"/>
                    <w:bottom w:w="100" w:type="dxa"/>
                    <w:right w:w="100" w:type="dxa"/>
                  </w:tcMar>
                </w:tcPr>
                <w:p w14:paraId="33A86E0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6" w:type="dxa"/>
                  <w:tcMar>
                    <w:top w:w="100" w:type="dxa"/>
                    <w:left w:w="100" w:type="dxa"/>
                    <w:bottom w:w="100" w:type="dxa"/>
                    <w:right w:w="100" w:type="dxa"/>
                  </w:tcMar>
                </w:tcPr>
                <w:p w14:paraId="5F91442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Irwin Shames, Mechanics of Fluids, McGraw Hill, 2003</w:t>
                  </w:r>
                </w:p>
              </w:tc>
            </w:tr>
            <w:tr w:rsidR="005B373C" w14:paraId="26A72AE9" w14:textId="77777777">
              <w:trPr>
                <w:trHeight w:val="777"/>
              </w:trPr>
              <w:tc>
                <w:tcPr>
                  <w:tcW w:w="320" w:type="dxa"/>
                  <w:tcMar>
                    <w:top w:w="100" w:type="dxa"/>
                    <w:left w:w="100" w:type="dxa"/>
                    <w:bottom w:w="100" w:type="dxa"/>
                    <w:right w:w="100" w:type="dxa"/>
                  </w:tcMar>
                </w:tcPr>
                <w:p w14:paraId="17446DF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06" w:type="dxa"/>
                  <w:tcMar>
                    <w:top w:w="100" w:type="dxa"/>
                    <w:left w:w="100" w:type="dxa"/>
                    <w:bottom w:w="100" w:type="dxa"/>
                    <w:right w:w="100" w:type="dxa"/>
                  </w:tcMar>
                </w:tcPr>
                <w:p w14:paraId="373C7D7E" w14:textId="77777777" w:rsidR="005B373C" w:rsidRDefault="00000000">
                  <w:pPr>
                    <w:spacing w:after="0" w:line="240" w:lineRule="auto"/>
                    <w:ind w:right="-4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Fox R.W., McDonald A.T, Introduction to Fluid Mechanics, John Wiley and Sons </w:t>
                  </w:r>
                  <w:proofErr w:type="gramStart"/>
                  <w:r>
                    <w:rPr>
                      <w:rFonts w:ascii="Times New Roman" w:eastAsia="Times New Roman" w:hAnsi="Times New Roman" w:cs="Times New Roman"/>
                      <w:sz w:val="24"/>
                      <w:szCs w:val="24"/>
                    </w:rPr>
                    <w:t>Inc,   </w:t>
                  </w:r>
                  <w:proofErr w:type="gramEnd"/>
                  <w:r>
                    <w:rPr>
                      <w:rFonts w:ascii="Times New Roman" w:eastAsia="Times New Roman" w:hAnsi="Times New Roman" w:cs="Times New Roman"/>
                      <w:sz w:val="24"/>
                      <w:szCs w:val="24"/>
                    </w:rPr>
                    <w:t xml:space="preserve"> 1985</w:t>
                  </w:r>
                </w:p>
              </w:tc>
            </w:tr>
            <w:tr w:rsidR="005B373C" w14:paraId="4A7CEBC6" w14:textId="77777777">
              <w:tc>
                <w:tcPr>
                  <w:tcW w:w="320" w:type="dxa"/>
                  <w:tcMar>
                    <w:top w:w="100" w:type="dxa"/>
                    <w:left w:w="100" w:type="dxa"/>
                    <w:bottom w:w="100" w:type="dxa"/>
                    <w:right w:w="100" w:type="dxa"/>
                  </w:tcMar>
                </w:tcPr>
                <w:p w14:paraId="7625E1D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06" w:type="dxa"/>
                  <w:tcMar>
                    <w:top w:w="100" w:type="dxa"/>
                    <w:left w:w="100" w:type="dxa"/>
                    <w:bottom w:w="100" w:type="dxa"/>
                    <w:right w:w="100" w:type="dxa"/>
                  </w:tcMar>
                </w:tcPr>
                <w:p w14:paraId="2655F3F6"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Pijush K. Kundu, Ira M Kohen and David R. </w:t>
                  </w:r>
                  <w:proofErr w:type="spellStart"/>
                  <w:r>
                    <w:rPr>
                      <w:rFonts w:ascii="Times New Roman" w:eastAsia="Times New Roman" w:hAnsi="Times New Roman" w:cs="Times New Roman"/>
                      <w:sz w:val="24"/>
                      <w:szCs w:val="24"/>
                    </w:rPr>
                    <w:t>Dawaling</w:t>
                  </w:r>
                  <w:proofErr w:type="spellEnd"/>
                  <w:r>
                    <w:rPr>
                      <w:rFonts w:ascii="Times New Roman" w:eastAsia="Times New Roman" w:hAnsi="Times New Roman" w:cs="Times New Roman"/>
                      <w:sz w:val="24"/>
                      <w:szCs w:val="24"/>
                    </w:rPr>
                    <w:t xml:space="preserve">, Fluid </w:t>
                  </w:r>
                  <w:proofErr w:type="gramStart"/>
                  <w:r>
                    <w:rPr>
                      <w:rFonts w:ascii="Times New Roman" w:eastAsia="Times New Roman" w:hAnsi="Times New Roman" w:cs="Times New Roman"/>
                      <w:sz w:val="24"/>
                      <w:szCs w:val="24"/>
                    </w:rPr>
                    <w:t xml:space="preserve">Mechanics,   </w:t>
                  </w:r>
                  <w:proofErr w:type="gramEnd"/>
                  <w:r>
                    <w:rPr>
                      <w:rFonts w:ascii="Times New Roman" w:eastAsia="Times New Roman" w:hAnsi="Times New Roman" w:cs="Times New Roman"/>
                      <w:sz w:val="24"/>
                      <w:szCs w:val="24"/>
                    </w:rPr>
                    <w:t>Fifth Edition, 2005.</w:t>
                  </w:r>
                </w:p>
              </w:tc>
            </w:tr>
          </w:tbl>
          <w:p w14:paraId="356DE8BE" w14:textId="77777777" w:rsidR="005B373C" w:rsidRDefault="005B373C">
            <w:pPr>
              <w:spacing w:after="0" w:line="240" w:lineRule="auto"/>
              <w:rPr>
                <w:rFonts w:ascii="Times New Roman" w:eastAsia="Times New Roman" w:hAnsi="Times New Roman" w:cs="Times New Roman"/>
                <w:sz w:val="24"/>
                <w:szCs w:val="24"/>
              </w:rPr>
            </w:pPr>
          </w:p>
        </w:tc>
      </w:tr>
    </w:tbl>
    <w:p w14:paraId="479188C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NPTEL Course:</w:t>
      </w:r>
    </w:p>
    <w:p w14:paraId="35383632" w14:textId="77777777" w:rsidR="005B373C" w:rsidRDefault="005B373C">
      <w:pPr>
        <w:spacing w:after="0" w:line="240" w:lineRule="auto"/>
        <w:jc w:val="both"/>
      </w:pPr>
      <w:hyperlink r:id="rId27">
        <w:r>
          <w:rPr>
            <w:rFonts w:ascii="Times New Roman" w:eastAsia="Times New Roman" w:hAnsi="Times New Roman" w:cs="Times New Roman"/>
            <w:sz w:val="24"/>
            <w:szCs w:val="24"/>
            <w:u w:val="single"/>
          </w:rPr>
          <w:t>https://nptel.ac.in/courses/101103004</w:t>
        </w:r>
      </w:hyperlink>
    </w:p>
    <w:p w14:paraId="502C98B6" w14:textId="77777777" w:rsidR="007B60B9" w:rsidRDefault="007B60B9">
      <w:pPr>
        <w:spacing w:after="0" w:line="240" w:lineRule="auto"/>
        <w:jc w:val="both"/>
        <w:rPr>
          <w:rFonts w:ascii="Times New Roman" w:eastAsia="Times New Roman" w:hAnsi="Times New Roman" w:cs="Times New Roman"/>
          <w:sz w:val="24"/>
          <w:szCs w:val="24"/>
        </w:rPr>
      </w:pPr>
    </w:p>
    <w:p w14:paraId="7F1337AB" w14:textId="77777777" w:rsidR="005B373C" w:rsidRDefault="005B373C"/>
    <w:p w14:paraId="3453A6EF" w14:textId="77777777" w:rsidR="00472C8E" w:rsidRDefault="00472C8E"/>
    <w:p w14:paraId="6623253D" w14:textId="77777777" w:rsidR="00472C8E" w:rsidRDefault="00472C8E"/>
    <w:p w14:paraId="777B8414" w14:textId="77777777" w:rsidR="00472C8E" w:rsidRDefault="00472C8E"/>
    <w:p w14:paraId="4BC41983" w14:textId="77777777" w:rsidR="00472C8E" w:rsidRDefault="00472C8E"/>
    <w:p w14:paraId="35479EBA" w14:textId="77777777" w:rsidR="00472C8E" w:rsidRDefault="00472C8E"/>
    <w:p w14:paraId="174DDE36" w14:textId="77777777" w:rsidR="00472C8E" w:rsidRDefault="00472C8E"/>
    <w:p w14:paraId="1BB12D0E" w14:textId="11E28E7C" w:rsidR="00472C8E" w:rsidRPr="00472C8E" w:rsidRDefault="00472C8E">
      <w:pPr>
        <w:rPr>
          <w:rFonts w:ascii="Times New Roman" w:hAnsi="Times New Roman" w:cs="Times New Roman"/>
          <w:b/>
          <w:bCs/>
        </w:rPr>
      </w:pPr>
      <w:r w:rsidRPr="00472C8E">
        <w:rPr>
          <w:rFonts w:ascii="Times New Roman" w:hAnsi="Times New Roman" w:cs="Times New Roman"/>
          <w:b/>
          <w:bCs/>
        </w:rPr>
        <w:t xml:space="preserve">CO-PO Mapping </w:t>
      </w:r>
    </w:p>
    <w:p w14:paraId="13740F37" w14:textId="77777777" w:rsidR="00472C8E" w:rsidRDefault="00472C8E">
      <w:pPr>
        <w:spacing w:after="0" w:line="240" w:lineRule="auto"/>
        <w:jc w:val="cente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472C8E" w:rsidRPr="00472C8E" w14:paraId="7AF4471F"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3382"/>
              <w:gridCol w:w="1558"/>
              <w:gridCol w:w="3776"/>
            </w:tblGrid>
            <w:tr w:rsidR="00472C8E" w:rsidRPr="00C552EA" w14:paraId="7FD96641" w14:textId="77777777" w:rsidTr="00A70DCB">
              <w:tc>
                <w:tcPr>
                  <w:tcW w:w="0" w:type="auto"/>
                  <w:hideMark/>
                </w:tcPr>
                <w:p w14:paraId="54B59337" w14:textId="77777777" w:rsidR="00472C8E" w:rsidRPr="00C552EA" w:rsidRDefault="00472C8E" w:rsidP="00B40351">
                  <w:pPr>
                    <w:rPr>
                      <w:rFonts w:ascii="Times New Roman" w:hAnsi="Times New Roman" w:cs="Times New Roman"/>
                      <w:b/>
                      <w:bCs/>
                      <w:sz w:val="24"/>
                      <w:szCs w:val="24"/>
                      <w:lang w:val="en-US"/>
                    </w:rPr>
                  </w:pPr>
                  <w:r w:rsidRPr="00C552EA">
                    <w:rPr>
                      <w:rFonts w:ascii="Times New Roman" w:hAnsi="Times New Roman" w:cs="Times New Roman"/>
                      <w:b/>
                      <w:bCs/>
                      <w:sz w:val="24"/>
                      <w:szCs w:val="24"/>
                      <w:lang w:val="en-US"/>
                    </w:rPr>
                    <w:t>Course Outcome (CO)</w:t>
                  </w:r>
                </w:p>
              </w:tc>
              <w:tc>
                <w:tcPr>
                  <w:tcW w:w="0" w:type="auto"/>
                  <w:hideMark/>
                </w:tcPr>
                <w:p w14:paraId="54DD8137" w14:textId="77777777" w:rsidR="00472C8E" w:rsidRPr="00C552EA" w:rsidRDefault="00472C8E" w:rsidP="00B40351">
                  <w:pPr>
                    <w:rPr>
                      <w:rFonts w:ascii="Times New Roman" w:hAnsi="Times New Roman" w:cs="Times New Roman"/>
                      <w:b/>
                      <w:bCs/>
                      <w:sz w:val="24"/>
                      <w:szCs w:val="24"/>
                      <w:lang w:val="en-US"/>
                    </w:rPr>
                  </w:pPr>
                  <w:r w:rsidRPr="00C552EA">
                    <w:rPr>
                      <w:rFonts w:ascii="Times New Roman" w:hAnsi="Times New Roman" w:cs="Times New Roman"/>
                      <w:b/>
                      <w:bCs/>
                      <w:sz w:val="24"/>
                      <w:szCs w:val="24"/>
                      <w:lang w:val="en-US"/>
                    </w:rPr>
                    <w:t>Mapped Program Outcomes (POs)</w:t>
                  </w:r>
                </w:p>
              </w:tc>
              <w:tc>
                <w:tcPr>
                  <w:tcW w:w="0" w:type="auto"/>
                  <w:hideMark/>
                </w:tcPr>
                <w:p w14:paraId="50B30BD2" w14:textId="77777777" w:rsidR="00472C8E" w:rsidRPr="00C552EA" w:rsidRDefault="00472C8E" w:rsidP="00B40351">
                  <w:pPr>
                    <w:rPr>
                      <w:rFonts w:ascii="Times New Roman" w:hAnsi="Times New Roman" w:cs="Times New Roman"/>
                      <w:b/>
                      <w:bCs/>
                      <w:sz w:val="24"/>
                      <w:szCs w:val="24"/>
                      <w:lang w:val="en-US"/>
                    </w:rPr>
                  </w:pPr>
                  <w:r w:rsidRPr="00C552EA">
                    <w:rPr>
                      <w:rFonts w:ascii="Times New Roman" w:hAnsi="Times New Roman" w:cs="Times New Roman"/>
                      <w:b/>
                      <w:bCs/>
                      <w:sz w:val="24"/>
                      <w:szCs w:val="24"/>
                      <w:lang w:val="en-US"/>
                    </w:rPr>
                    <w:t>Description &amp; Justification</w:t>
                  </w:r>
                </w:p>
              </w:tc>
            </w:tr>
            <w:tr w:rsidR="00472C8E" w:rsidRPr="00C552EA" w14:paraId="0A310FB3" w14:textId="77777777" w:rsidTr="00A70DCB">
              <w:tc>
                <w:tcPr>
                  <w:tcW w:w="0" w:type="auto"/>
                  <w:hideMark/>
                </w:tcPr>
                <w:p w14:paraId="5234CC30" w14:textId="77777777" w:rsidR="00472C8E" w:rsidRPr="00C552EA" w:rsidRDefault="00472C8E" w:rsidP="00D75977">
                  <w:pPr>
                    <w:rPr>
                      <w:rFonts w:ascii="Times New Roman" w:hAnsi="Times New Roman" w:cs="Times New Roman"/>
                      <w:sz w:val="24"/>
                      <w:szCs w:val="24"/>
                      <w:lang w:val="en-US"/>
                    </w:rPr>
                  </w:pPr>
                  <w:r w:rsidRPr="00C552EA">
                    <w:rPr>
                      <w:rFonts w:ascii="Times New Roman" w:hAnsi="Times New Roman" w:cs="Times New Roman"/>
                      <w:b/>
                      <w:bCs/>
                      <w:sz w:val="24"/>
                      <w:szCs w:val="24"/>
                      <w:lang w:val="en-US"/>
                    </w:rPr>
                    <w:t>CO1</w:t>
                  </w:r>
                  <w:r w:rsidRPr="00C552EA">
                    <w:rPr>
                      <w:rFonts w:ascii="Times New Roman" w:hAnsi="Times New Roman" w:cs="Times New Roman"/>
                      <w:sz w:val="24"/>
                      <w:szCs w:val="24"/>
                      <w:lang w:val="en-US"/>
                    </w:rPr>
                    <w:t>: Explain the fundamental properties of fluids and the governing principles of fluid statics and dynamics.</w:t>
                  </w:r>
                </w:p>
              </w:tc>
              <w:tc>
                <w:tcPr>
                  <w:tcW w:w="0" w:type="auto"/>
                  <w:hideMark/>
                </w:tcPr>
                <w:p w14:paraId="4E8A41F3" w14:textId="77777777" w:rsidR="00472C8E" w:rsidRPr="00C552EA" w:rsidRDefault="00472C8E" w:rsidP="00472C8E">
                  <w:pPr>
                    <w:jc w:val="center"/>
                    <w:rPr>
                      <w:rFonts w:ascii="Times New Roman" w:hAnsi="Times New Roman" w:cs="Times New Roman"/>
                      <w:sz w:val="24"/>
                      <w:szCs w:val="24"/>
                      <w:lang w:val="en-US"/>
                    </w:rPr>
                  </w:pPr>
                  <w:r w:rsidRPr="00C552EA">
                    <w:rPr>
                      <w:rFonts w:ascii="Times New Roman" w:hAnsi="Times New Roman" w:cs="Times New Roman"/>
                      <w:sz w:val="24"/>
                      <w:szCs w:val="24"/>
                      <w:lang w:val="en-US"/>
                    </w:rPr>
                    <w:t>PO1, PO2</w:t>
                  </w:r>
                </w:p>
              </w:tc>
              <w:tc>
                <w:tcPr>
                  <w:tcW w:w="0" w:type="auto"/>
                  <w:hideMark/>
                </w:tcPr>
                <w:p w14:paraId="2910F26D" w14:textId="77777777" w:rsidR="00472C8E" w:rsidRPr="00C552EA" w:rsidRDefault="00472C8E" w:rsidP="00D75977">
                  <w:pPr>
                    <w:rPr>
                      <w:rFonts w:ascii="Times New Roman" w:hAnsi="Times New Roman" w:cs="Times New Roman"/>
                      <w:sz w:val="24"/>
                      <w:szCs w:val="24"/>
                      <w:lang w:val="en-US"/>
                    </w:rPr>
                  </w:pPr>
                  <w:r w:rsidRPr="00C552EA">
                    <w:rPr>
                      <w:rFonts w:ascii="Times New Roman" w:hAnsi="Times New Roman" w:cs="Times New Roman"/>
                      <w:sz w:val="24"/>
                      <w:szCs w:val="24"/>
                      <w:lang w:val="en-US"/>
                    </w:rPr>
                    <w:t>This outcome builds foundational engineering knowledge and analytical thinking by introducing students to fluid properties, pressure variation, and basic laws governing fluid motion.</w:t>
                  </w:r>
                </w:p>
              </w:tc>
            </w:tr>
            <w:tr w:rsidR="00472C8E" w:rsidRPr="00C552EA" w14:paraId="3BF8C52B" w14:textId="77777777" w:rsidTr="00A70DCB">
              <w:tc>
                <w:tcPr>
                  <w:tcW w:w="0" w:type="auto"/>
                  <w:hideMark/>
                </w:tcPr>
                <w:p w14:paraId="1734002D" w14:textId="77777777" w:rsidR="00472C8E" w:rsidRPr="00C552EA" w:rsidRDefault="00472C8E" w:rsidP="00D75977">
                  <w:pPr>
                    <w:rPr>
                      <w:rFonts w:ascii="Times New Roman" w:hAnsi="Times New Roman" w:cs="Times New Roman"/>
                      <w:sz w:val="24"/>
                      <w:szCs w:val="24"/>
                      <w:lang w:val="en-US"/>
                    </w:rPr>
                  </w:pPr>
                  <w:r w:rsidRPr="00C552EA">
                    <w:rPr>
                      <w:rFonts w:ascii="Times New Roman" w:hAnsi="Times New Roman" w:cs="Times New Roman"/>
                      <w:b/>
                      <w:bCs/>
                      <w:sz w:val="24"/>
                      <w:szCs w:val="24"/>
                      <w:lang w:val="en-US"/>
                    </w:rPr>
                    <w:t>CO2</w:t>
                  </w:r>
                  <w:r w:rsidRPr="00C552EA">
                    <w:rPr>
                      <w:rFonts w:ascii="Times New Roman" w:hAnsi="Times New Roman" w:cs="Times New Roman"/>
                      <w:sz w:val="24"/>
                      <w:szCs w:val="24"/>
                      <w:lang w:val="en-US"/>
                    </w:rPr>
                    <w:t>: Analyze fluid flow behavior using continuity, momentum, and energy equations for ideal and real fluids.</w:t>
                  </w:r>
                </w:p>
              </w:tc>
              <w:tc>
                <w:tcPr>
                  <w:tcW w:w="0" w:type="auto"/>
                  <w:hideMark/>
                </w:tcPr>
                <w:p w14:paraId="40F77006" w14:textId="77777777" w:rsidR="00472C8E" w:rsidRPr="00C552EA" w:rsidRDefault="00472C8E" w:rsidP="00472C8E">
                  <w:pPr>
                    <w:jc w:val="center"/>
                    <w:rPr>
                      <w:rFonts w:ascii="Times New Roman" w:hAnsi="Times New Roman" w:cs="Times New Roman"/>
                      <w:sz w:val="24"/>
                      <w:szCs w:val="24"/>
                      <w:lang w:val="en-US"/>
                    </w:rPr>
                  </w:pPr>
                  <w:r w:rsidRPr="00C552EA">
                    <w:rPr>
                      <w:rFonts w:ascii="Times New Roman" w:hAnsi="Times New Roman" w:cs="Times New Roman"/>
                      <w:sz w:val="24"/>
                      <w:szCs w:val="24"/>
                      <w:lang w:val="en-US"/>
                    </w:rPr>
                    <w:t>PO2, PO4, PO5</w:t>
                  </w:r>
                </w:p>
              </w:tc>
              <w:tc>
                <w:tcPr>
                  <w:tcW w:w="0" w:type="auto"/>
                  <w:hideMark/>
                </w:tcPr>
                <w:p w14:paraId="6F91806D" w14:textId="77777777" w:rsidR="00472C8E" w:rsidRPr="00C552EA" w:rsidRDefault="00472C8E" w:rsidP="00D75977">
                  <w:pPr>
                    <w:rPr>
                      <w:rFonts w:ascii="Times New Roman" w:hAnsi="Times New Roman" w:cs="Times New Roman"/>
                      <w:sz w:val="24"/>
                      <w:szCs w:val="24"/>
                      <w:lang w:val="en-US"/>
                    </w:rPr>
                  </w:pPr>
                  <w:r w:rsidRPr="00C552EA">
                    <w:rPr>
                      <w:rFonts w:ascii="Times New Roman" w:hAnsi="Times New Roman" w:cs="Times New Roman"/>
                      <w:sz w:val="24"/>
                      <w:szCs w:val="24"/>
                      <w:lang w:val="en-US"/>
                    </w:rPr>
                    <w:t>Students develop problem-solving and investigative skills by applying governing equations to internal and external flows, supported by both theoretical and empirical approaches.</w:t>
                  </w:r>
                </w:p>
              </w:tc>
            </w:tr>
            <w:tr w:rsidR="00472C8E" w:rsidRPr="00C552EA" w14:paraId="5071E259" w14:textId="77777777" w:rsidTr="00A70DCB">
              <w:tc>
                <w:tcPr>
                  <w:tcW w:w="0" w:type="auto"/>
                  <w:hideMark/>
                </w:tcPr>
                <w:p w14:paraId="51B0C7EE" w14:textId="77777777" w:rsidR="00472C8E" w:rsidRPr="00C552EA" w:rsidRDefault="00472C8E" w:rsidP="00D75977">
                  <w:pPr>
                    <w:rPr>
                      <w:rFonts w:ascii="Times New Roman" w:hAnsi="Times New Roman" w:cs="Times New Roman"/>
                      <w:sz w:val="24"/>
                      <w:szCs w:val="24"/>
                      <w:lang w:val="en-US"/>
                    </w:rPr>
                  </w:pPr>
                  <w:r w:rsidRPr="00C552EA">
                    <w:rPr>
                      <w:rFonts w:ascii="Times New Roman" w:hAnsi="Times New Roman" w:cs="Times New Roman"/>
                      <w:b/>
                      <w:bCs/>
                      <w:sz w:val="24"/>
                      <w:szCs w:val="24"/>
                      <w:lang w:val="en-US"/>
                    </w:rPr>
                    <w:t>CO3</w:t>
                  </w:r>
                  <w:r w:rsidRPr="00C552EA">
                    <w:rPr>
                      <w:rFonts w:ascii="Times New Roman" w:hAnsi="Times New Roman" w:cs="Times New Roman"/>
                      <w:sz w:val="24"/>
                      <w:szCs w:val="24"/>
                      <w:lang w:val="en-US"/>
                    </w:rPr>
                    <w:t>: Apply dimensional analysis and similarity principles to model and interpret fluid flow systems.</w:t>
                  </w:r>
                </w:p>
              </w:tc>
              <w:tc>
                <w:tcPr>
                  <w:tcW w:w="0" w:type="auto"/>
                  <w:hideMark/>
                </w:tcPr>
                <w:p w14:paraId="05F2CFFA" w14:textId="77777777" w:rsidR="00472C8E" w:rsidRPr="00C552EA" w:rsidRDefault="00472C8E" w:rsidP="00472C8E">
                  <w:pPr>
                    <w:jc w:val="center"/>
                    <w:rPr>
                      <w:rFonts w:ascii="Times New Roman" w:hAnsi="Times New Roman" w:cs="Times New Roman"/>
                      <w:sz w:val="24"/>
                      <w:szCs w:val="24"/>
                      <w:lang w:val="en-US"/>
                    </w:rPr>
                  </w:pPr>
                  <w:r w:rsidRPr="00C552EA">
                    <w:rPr>
                      <w:rFonts w:ascii="Times New Roman" w:hAnsi="Times New Roman" w:cs="Times New Roman"/>
                      <w:sz w:val="24"/>
                      <w:szCs w:val="24"/>
                      <w:lang w:val="en-US"/>
                    </w:rPr>
                    <w:t>PO2, PO3, PO5</w:t>
                  </w:r>
                </w:p>
              </w:tc>
              <w:tc>
                <w:tcPr>
                  <w:tcW w:w="0" w:type="auto"/>
                  <w:hideMark/>
                </w:tcPr>
                <w:p w14:paraId="4F216D7B" w14:textId="77777777" w:rsidR="00472C8E" w:rsidRPr="00C552EA" w:rsidRDefault="00472C8E" w:rsidP="00D75977">
                  <w:pPr>
                    <w:rPr>
                      <w:rFonts w:ascii="Times New Roman" w:hAnsi="Times New Roman" w:cs="Times New Roman"/>
                      <w:sz w:val="24"/>
                      <w:szCs w:val="24"/>
                      <w:lang w:val="en-US"/>
                    </w:rPr>
                  </w:pPr>
                  <w:r w:rsidRPr="00C552EA">
                    <w:rPr>
                      <w:rFonts w:ascii="Times New Roman" w:hAnsi="Times New Roman" w:cs="Times New Roman"/>
                      <w:sz w:val="24"/>
                      <w:szCs w:val="24"/>
                      <w:lang w:val="en-US"/>
                    </w:rPr>
                    <w:t>This outcome enhances abstraction and modeling capabilities, enabling students to simplify complex systems and validate results using scale models and non-dimensional parameters.</w:t>
                  </w:r>
                </w:p>
              </w:tc>
            </w:tr>
            <w:tr w:rsidR="00472C8E" w:rsidRPr="00C552EA" w14:paraId="6BB39827" w14:textId="77777777" w:rsidTr="00A70DCB">
              <w:tc>
                <w:tcPr>
                  <w:tcW w:w="0" w:type="auto"/>
                  <w:hideMark/>
                </w:tcPr>
                <w:p w14:paraId="3C0541EE" w14:textId="77777777" w:rsidR="00472C8E" w:rsidRPr="00C552EA" w:rsidRDefault="00472C8E" w:rsidP="00D75977">
                  <w:pPr>
                    <w:rPr>
                      <w:rFonts w:ascii="Times New Roman" w:hAnsi="Times New Roman" w:cs="Times New Roman"/>
                      <w:sz w:val="24"/>
                      <w:szCs w:val="24"/>
                      <w:lang w:val="en-US"/>
                    </w:rPr>
                  </w:pPr>
                  <w:r w:rsidRPr="00C552EA">
                    <w:rPr>
                      <w:rFonts w:ascii="Times New Roman" w:hAnsi="Times New Roman" w:cs="Times New Roman"/>
                      <w:b/>
                      <w:bCs/>
                      <w:sz w:val="24"/>
                      <w:szCs w:val="24"/>
                      <w:lang w:val="en-US"/>
                    </w:rPr>
                    <w:t>CO4</w:t>
                  </w:r>
                  <w:r w:rsidRPr="00C552EA">
                    <w:rPr>
                      <w:rFonts w:ascii="Times New Roman" w:hAnsi="Times New Roman" w:cs="Times New Roman"/>
                      <w:sz w:val="24"/>
                      <w:szCs w:val="24"/>
                      <w:lang w:val="en-US"/>
                    </w:rPr>
                    <w:t>: Evaluate internal and external flows in pipes and over surfaces using empirical correlations and theoretical models.</w:t>
                  </w:r>
                </w:p>
              </w:tc>
              <w:tc>
                <w:tcPr>
                  <w:tcW w:w="0" w:type="auto"/>
                  <w:hideMark/>
                </w:tcPr>
                <w:p w14:paraId="30BF19E2" w14:textId="77777777" w:rsidR="00472C8E" w:rsidRPr="00C552EA" w:rsidRDefault="00472C8E" w:rsidP="00472C8E">
                  <w:pPr>
                    <w:jc w:val="center"/>
                    <w:rPr>
                      <w:rFonts w:ascii="Times New Roman" w:hAnsi="Times New Roman" w:cs="Times New Roman"/>
                      <w:sz w:val="24"/>
                      <w:szCs w:val="24"/>
                      <w:lang w:val="en-US"/>
                    </w:rPr>
                  </w:pPr>
                  <w:r w:rsidRPr="00C552EA">
                    <w:rPr>
                      <w:rFonts w:ascii="Times New Roman" w:hAnsi="Times New Roman" w:cs="Times New Roman"/>
                      <w:sz w:val="24"/>
                      <w:szCs w:val="24"/>
                      <w:lang w:val="en-US"/>
                    </w:rPr>
                    <w:t>PO3, PO4, PO6</w:t>
                  </w:r>
                </w:p>
              </w:tc>
              <w:tc>
                <w:tcPr>
                  <w:tcW w:w="0" w:type="auto"/>
                  <w:hideMark/>
                </w:tcPr>
                <w:p w14:paraId="2E50C573" w14:textId="77777777" w:rsidR="00472C8E" w:rsidRPr="00C552EA" w:rsidRDefault="00472C8E" w:rsidP="00D75977">
                  <w:pPr>
                    <w:rPr>
                      <w:rFonts w:ascii="Times New Roman" w:hAnsi="Times New Roman" w:cs="Times New Roman"/>
                      <w:sz w:val="24"/>
                      <w:szCs w:val="24"/>
                      <w:lang w:val="en-US"/>
                    </w:rPr>
                  </w:pPr>
                  <w:r w:rsidRPr="00C552EA">
                    <w:rPr>
                      <w:rFonts w:ascii="Times New Roman" w:hAnsi="Times New Roman" w:cs="Times New Roman"/>
                      <w:sz w:val="24"/>
                      <w:szCs w:val="24"/>
                      <w:lang w:val="en-US"/>
                    </w:rPr>
                    <w:t>Students critically assess flow regimes, friction losses, and boundary layer effects, while considering design constraints, safety, and sustainability in engineering applications.</w:t>
                  </w:r>
                </w:p>
              </w:tc>
            </w:tr>
            <w:tr w:rsidR="00472C8E" w:rsidRPr="00C552EA" w14:paraId="37CCF35E" w14:textId="77777777" w:rsidTr="00A70DCB">
              <w:tc>
                <w:tcPr>
                  <w:tcW w:w="0" w:type="auto"/>
                  <w:hideMark/>
                </w:tcPr>
                <w:p w14:paraId="63E10607" w14:textId="77777777" w:rsidR="00472C8E" w:rsidRPr="00C552EA" w:rsidRDefault="00472C8E" w:rsidP="00D75977">
                  <w:pPr>
                    <w:rPr>
                      <w:rFonts w:ascii="Times New Roman" w:hAnsi="Times New Roman" w:cs="Times New Roman"/>
                      <w:sz w:val="24"/>
                      <w:szCs w:val="24"/>
                      <w:lang w:val="en-US"/>
                    </w:rPr>
                  </w:pPr>
                  <w:r w:rsidRPr="00C552EA">
                    <w:rPr>
                      <w:rFonts w:ascii="Times New Roman" w:hAnsi="Times New Roman" w:cs="Times New Roman"/>
                      <w:b/>
                      <w:bCs/>
                      <w:sz w:val="24"/>
                      <w:szCs w:val="24"/>
                      <w:lang w:val="en-US"/>
                    </w:rPr>
                    <w:t>CO5</w:t>
                  </w:r>
                  <w:r w:rsidRPr="00C552EA">
                    <w:rPr>
                      <w:rFonts w:ascii="Times New Roman" w:hAnsi="Times New Roman" w:cs="Times New Roman"/>
                      <w:sz w:val="24"/>
                      <w:szCs w:val="24"/>
                      <w:lang w:val="en-US"/>
                    </w:rPr>
                    <w:t>: Use computational and experimental tools to simulate, visualize, and validate fluid flow phenomena.</w:t>
                  </w:r>
                </w:p>
              </w:tc>
              <w:tc>
                <w:tcPr>
                  <w:tcW w:w="0" w:type="auto"/>
                  <w:hideMark/>
                </w:tcPr>
                <w:p w14:paraId="4AB1301B" w14:textId="77777777" w:rsidR="00472C8E" w:rsidRPr="00C552EA" w:rsidRDefault="00472C8E" w:rsidP="00472C8E">
                  <w:pPr>
                    <w:jc w:val="center"/>
                    <w:rPr>
                      <w:rFonts w:ascii="Times New Roman" w:hAnsi="Times New Roman" w:cs="Times New Roman"/>
                      <w:sz w:val="24"/>
                      <w:szCs w:val="24"/>
                      <w:lang w:val="en-US"/>
                    </w:rPr>
                  </w:pPr>
                  <w:r w:rsidRPr="00C552EA">
                    <w:rPr>
                      <w:rFonts w:ascii="Times New Roman" w:hAnsi="Times New Roman" w:cs="Times New Roman"/>
                      <w:sz w:val="24"/>
                      <w:szCs w:val="24"/>
                      <w:lang w:val="en-US"/>
                    </w:rPr>
                    <w:t>PO4, PO5, PO11</w:t>
                  </w:r>
                </w:p>
              </w:tc>
              <w:tc>
                <w:tcPr>
                  <w:tcW w:w="0" w:type="auto"/>
                  <w:hideMark/>
                </w:tcPr>
                <w:p w14:paraId="0A8F556D" w14:textId="77777777" w:rsidR="00472C8E" w:rsidRPr="00C552EA" w:rsidRDefault="00472C8E" w:rsidP="00D75977">
                  <w:pPr>
                    <w:rPr>
                      <w:rFonts w:ascii="Times New Roman" w:hAnsi="Times New Roman" w:cs="Times New Roman"/>
                      <w:sz w:val="24"/>
                      <w:szCs w:val="24"/>
                      <w:lang w:val="en-US"/>
                    </w:rPr>
                  </w:pPr>
                  <w:r w:rsidRPr="00C552EA">
                    <w:rPr>
                      <w:rFonts w:ascii="Times New Roman" w:hAnsi="Times New Roman" w:cs="Times New Roman"/>
                      <w:sz w:val="24"/>
                      <w:szCs w:val="24"/>
                      <w:lang w:val="en-US"/>
                    </w:rPr>
                    <w:t>This outcome fosters proficiency in modern engineering tools such as CFD software and lab instrumentation, promoting data-driven analysis and technical reporting.</w:t>
                  </w:r>
                </w:p>
              </w:tc>
            </w:tr>
            <w:tr w:rsidR="00472C8E" w:rsidRPr="00C552EA" w14:paraId="6A955EF6" w14:textId="77777777" w:rsidTr="00A70DCB">
              <w:tc>
                <w:tcPr>
                  <w:tcW w:w="0" w:type="auto"/>
                  <w:hideMark/>
                </w:tcPr>
                <w:p w14:paraId="4CA11C8A" w14:textId="77777777" w:rsidR="00472C8E" w:rsidRPr="00C552EA" w:rsidRDefault="00472C8E" w:rsidP="00D75977">
                  <w:pPr>
                    <w:rPr>
                      <w:rFonts w:ascii="Times New Roman" w:hAnsi="Times New Roman" w:cs="Times New Roman"/>
                      <w:sz w:val="24"/>
                      <w:szCs w:val="24"/>
                      <w:lang w:val="en-US"/>
                    </w:rPr>
                  </w:pPr>
                  <w:r w:rsidRPr="00C552EA">
                    <w:rPr>
                      <w:rFonts w:ascii="Times New Roman" w:hAnsi="Times New Roman" w:cs="Times New Roman"/>
                      <w:b/>
                      <w:bCs/>
                      <w:sz w:val="24"/>
                      <w:szCs w:val="24"/>
                      <w:lang w:val="en-US"/>
                    </w:rPr>
                    <w:t>CO6</w:t>
                  </w:r>
                  <w:r w:rsidRPr="00C552EA">
                    <w:rPr>
                      <w:rFonts w:ascii="Times New Roman" w:hAnsi="Times New Roman" w:cs="Times New Roman"/>
                      <w:sz w:val="24"/>
                      <w:szCs w:val="24"/>
                      <w:lang w:val="en-US"/>
                    </w:rPr>
                    <w:t>: Assess the role of fluid dynamics in engineering applications such as turbomachinery, HVAC, biomedical devices, and environmental systems.</w:t>
                  </w:r>
                </w:p>
              </w:tc>
              <w:tc>
                <w:tcPr>
                  <w:tcW w:w="0" w:type="auto"/>
                  <w:hideMark/>
                </w:tcPr>
                <w:p w14:paraId="5BD0A73C" w14:textId="77777777" w:rsidR="00472C8E" w:rsidRPr="00C552EA" w:rsidRDefault="00472C8E" w:rsidP="00472C8E">
                  <w:pPr>
                    <w:jc w:val="center"/>
                    <w:rPr>
                      <w:rFonts w:ascii="Times New Roman" w:hAnsi="Times New Roman" w:cs="Times New Roman"/>
                      <w:sz w:val="24"/>
                      <w:szCs w:val="24"/>
                      <w:lang w:val="en-US"/>
                    </w:rPr>
                  </w:pPr>
                  <w:r w:rsidRPr="00C552EA">
                    <w:rPr>
                      <w:rFonts w:ascii="Times New Roman" w:hAnsi="Times New Roman" w:cs="Times New Roman"/>
                      <w:sz w:val="24"/>
                      <w:szCs w:val="24"/>
                      <w:lang w:val="en-US"/>
                    </w:rPr>
                    <w:t>PO6, PO7, PO12</w:t>
                  </w:r>
                </w:p>
              </w:tc>
              <w:tc>
                <w:tcPr>
                  <w:tcW w:w="0" w:type="auto"/>
                  <w:hideMark/>
                </w:tcPr>
                <w:p w14:paraId="6EAC7F1D" w14:textId="77777777" w:rsidR="00472C8E" w:rsidRPr="00C552EA" w:rsidRDefault="00472C8E" w:rsidP="00D75977">
                  <w:pPr>
                    <w:rPr>
                      <w:rFonts w:ascii="Times New Roman" w:hAnsi="Times New Roman" w:cs="Times New Roman"/>
                      <w:sz w:val="24"/>
                      <w:szCs w:val="24"/>
                      <w:lang w:val="en-US"/>
                    </w:rPr>
                  </w:pPr>
                  <w:r w:rsidRPr="00C552EA">
                    <w:rPr>
                      <w:rFonts w:ascii="Times New Roman" w:hAnsi="Times New Roman" w:cs="Times New Roman"/>
                      <w:sz w:val="24"/>
                      <w:szCs w:val="24"/>
                      <w:lang w:val="en-US"/>
                    </w:rPr>
                    <w:t>Students explore interdisciplinary applications of fluid dynamics, encouraging awareness of societal impact, ethical considerations, and lifelong learning in emerging technologies.</w:t>
                  </w:r>
                </w:p>
              </w:tc>
            </w:tr>
          </w:tbl>
          <w:p w14:paraId="7F690511" w14:textId="77777777" w:rsidR="00472C8E" w:rsidRPr="00472C8E" w:rsidRDefault="00472C8E" w:rsidP="00472C8E">
            <w:pPr>
              <w:spacing w:after="0" w:line="240" w:lineRule="auto"/>
              <w:jc w:val="center"/>
              <w:rPr>
                <w:lang w:val="en-US"/>
              </w:rPr>
            </w:pPr>
          </w:p>
        </w:tc>
      </w:tr>
    </w:tbl>
    <w:p w14:paraId="5D43E58D" w14:textId="77777777" w:rsidR="00472C8E" w:rsidRDefault="00472C8E" w:rsidP="00D75977">
      <w:pPr>
        <w:spacing w:after="0" w:line="240" w:lineRule="auto"/>
      </w:pPr>
    </w:p>
    <w:p w14:paraId="3B6A410C" w14:textId="77777777" w:rsidR="00472C8E" w:rsidRDefault="00472C8E">
      <w:pPr>
        <w:spacing w:after="0" w:line="240" w:lineRule="auto"/>
        <w:jc w:val="center"/>
      </w:pPr>
    </w:p>
    <w:p w14:paraId="15A86BA0" w14:textId="77777777" w:rsidR="00472C8E" w:rsidRDefault="00472C8E" w:rsidP="00472C8E">
      <w:pPr>
        <w:spacing w:after="0" w:line="240" w:lineRule="auto"/>
        <w:rPr>
          <w:rFonts w:ascii="Times New Roman" w:hAnsi="Times New Roman" w:cs="Times New Roman"/>
          <w:b/>
          <w:bCs/>
        </w:rPr>
      </w:pPr>
      <w:r w:rsidRPr="00472C8E">
        <w:rPr>
          <w:rFonts w:ascii="Times New Roman" w:hAnsi="Times New Roman" w:cs="Times New Roman"/>
          <w:b/>
          <w:bCs/>
        </w:rPr>
        <w:t xml:space="preserve">CO-PO-PSO Mapping </w:t>
      </w:r>
    </w:p>
    <w:p w14:paraId="446AE541" w14:textId="77777777" w:rsidR="00472C8E" w:rsidRPr="007B60B9" w:rsidRDefault="00472C8E" w:rsidP="00472C8E">
      <w:pPr>
        <w:spacing w:before="100" w:beforeAutospacing="1" w:after="100" w:afterAutospacing="1" w:line="240" w:lineRule="auto"/>
        <w:rPr>
          <w:rFonts w:ascii="Times New Roman" w:eastAsia="Times New Roman" w:hAnsi="Times New Roman" w:cs="Times New Roman"/>
          <w:sz w:val="24"/>
          <w:szCs w:val="24"/>
          <w:lang w:val="en-US"/>
        </w:rPr>
      </w:pPr>
      <w:r w:rsidRPr="007B60B9">
        <w:rPr>
          <w:rFonts w:ascii="Times New Roman" w:eastAsia="Times New Roman" w:hAnsi="Times New Roman" w:cs="Times New Roman"/>
          <w:b/>
          <w:bCs/>
          <w:sz w:val="24"/>
          <w:szCs w:val="24"/>
          <w:lang w:val="en-US"/>
        </w:rPr>
        <w:t>Scale Used:</w:t>
      </w:r>
    </w:p>
    <w:p w14:paraId="14F11212" w14:textId="2B417A87" w:rsidR="00472C8E" w:rsidRPr="007B60B9" w:rsidRDefault="00472C8E" w:rsidP="00A8753F">
      <w:pPr>
        <w:spacing w:before="100" w:beforeAutospacing="1" w:after="100" w:afterAutospacing="1" w:line="240" w:lineRule="auto"/>
        <w:rPr>
          <w:rFonts w:ascii="Times New Roman" w:eastAsia="Times New Roman" w:hAnsi="Times New Roman" w:cs="Times New Roman"/>
          <w:sz w:val="24"/>
          <w:szCs w:val="24"/>
          <w:lang w:val="en-US"/>
        </w:rPr>
      </w:pPr>
      <w:r w:rsidRPr="007B60B9">
        <w:rPr>
          <w:rFonts w:ascii="Times New Roman" w:eastAsia="Times New Roman" w:hAnsi="Times New Roman" w:cs="Times New Roman"/>
          <w:sz w:val="24"/>
          <w:szCs w:val="24"/>
          <w:lang w:val="en-US"/>
        </w:rPr>
        <w:t>3 = Strongly Mapped</w:t>
      </w:r>
      <w:r w:rsidR="00A8753F">
        <w:rPr>
          <w:rFonts w:ascii="Times New Roman" w:eastAsia="Times New Roman" w:hAnsi="Times New Roman" w:cs="Times New Roman"/>
          <w:sz w:val="24"/>
          <w:szCs w:val="24"/>
          <w:lang w:val="en-US"/>
        </w:rPr>
        <w:t xml:space="preserve">, </w:t>
      </w:r>
      <w:r w:rsidRPr="007B60B9">
        <w:rPr>
          <w:rFonts w:ascii="Times New Roman" w:eastAsia="Times New Roman" w:hAnsi="Times New Roman" w:cs="Times New Roman"/>
          <w:sz w:val="24"/>
          <w:szCs w:val="24"/>
          <w:lang w:val="en-US"/>
        </w:rPr>
        <w:t>2 = Moderately Mapped</w:t>
      </w:r>
      <w:r w:rsidR="00A8753F">
        <w:rPr>
          <w:rFonts w:ascii="Times New Roman" w:eastAsia="Times New Roman" w:hAnsi="Times New Roman" w:cs="Times New Roman"/>
          <w:sz w:val="24"/>
          <w:szCs w:val="24"/>
          <w:lang w:val="en-US"/>
        </w:rPr>
        <w:t xml:space="preserve">, </w:t>
      </w:r>
      <w:r w:rsidRPr="007B60B9">
        <w:rPr>
          <w:rFonts w:ascii="Times New Roman" w:eastAsia="Times New Roman" w:hAnsi="Times New Roman" w:cs="Times New Roman"/>
          <w:sz w:val="24"/>
          <w:szCs w:val="24"/>
          <w:lang w:val="en-US"/>
        </w:rPr>
        <w:t>1 = Weakly Mapped</w:t>
      </w:r>
      <w:r w:rsidR="00A8753F">
        <w:rPr>
          <w:rFonts w:ascii="Times New Roman" w:eastAsia="Times New Roman" w:hAnsi="Times New Roman" w:cs="Times New Roman"/>
          <w:sz w:val="24"/>
          <w:szCs w:val="24"/>
          <w:lang w:val="en-US"/>
        </w:rPr>
        <w:t xml:space="preserve">, </w:t>
      </w:r>
      <w:r w:rsidRPr="007B60B9">
        <w:rPr>
          <w:rFonts w:ascii="Times New Roman" w:eastAsia="Times New Roman" w:hAnsi="Times New Roman" w:cs="Times New Roman"/>
          <w:sz w:val="24"/>
          <w:szCs w:val="24"/>
          <w:lang w:val="en-US"/>
        </w:rPr>
        <w:t>0 = Not Mapped</w:t>
      </w:r>
    </w:p>
    <w:p w14:paraId="63114F01" w14:textId="77777777" w:rsidR="00472C8E" w:rsidRDefault="00000000" w:rsidP="00472C8E">
      <w:pPr>
        <w:spacing w:after="0" w:line="240" w:lineRule="auto"/>
        <w:rPr>
          <w:rFonts w:ascii="Times New Roman" w:hAnsi="Times New Roman" w:cs="Times New Roman"/>
          <w:b/>
          <w:bCs/>
        </w:rPr>
      </w:pPr>
      <w:r w:rsidRPr="00472C8E">
        <w:rPr>
          <w:rFonts w:ascii="Times New Roman" w:hAnsi="Times New Roman" w:cs="Times New Roman"/>
          <w:b/>
          <w:bCs/>
        </w:rPr>
        <w:br w:type="page"/>
      </w:r>
    </w:p>
    <w:p w14:paraId="322FE314" w14:textId="77777777" w:rsidR="00A8753F" w:rsidRPr="00472C8E" w:rsidRDefault="00A8753F" w:rsidP="00472C8E">
      <w:pPr>
        <w:spacing w:after="0" w:line="240" w:lineRule="auto"/>
        <w:rPr>
          <w:rFonts w:ascii="Times New Roman" w:hAnsi="Times New Roman" w:cs="Times New Roman"/>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40"/>
      </w:tblGrid>
      <w:tr w:rsidR="00472C8E" w:rsidRPr="00472C8E" w14:paraId="75FAB7C9"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481"/>
              <w:gridCol w:w="481"/>
              <w:gridCol w:w="481"/>
              <w:gridCol w:w="481"/>
              <w:gridCol w:w="481"/>
              <w:gridCol w:w="481"/>
              <w:gridCol w:w="481"/>
              <w:gridCol w:w="481"/>
              <w:gridCol w:w="481"/>
              <w:gridCol w:w="481"/>
              <w:gridCol w:w="551"/>
              <w:gridCol w:w="551"/>
              <w:gridCol w:w="551"/>
              <w:gridCol w:w="559"/>
              <w:gridCol w:w="559"/>
              <w:gridCol w:w="559"/>
            </w:tblGrid>
            <w:tr w:rsidR="001A4AD5" w:rsidRPr="001A4AD5" w14:paraId="7FCC9C8D" w14:textId="25AD43D0" w:rsidTr="0081684A">
              <w:tc>
                <w:tcPr>
                  <w:tcW w:w="0" w:type="auto"/>
                  <w:hideMark/>
                </w:tcPr>
                <w:p w14:paraId="2A10C6FC"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CO</w:t>
                  </w:r>
                </w:p>
              </w:tc>
              <w:tc>
                <w:tcPr>
                  <w:tcW w:w="0" w:type="auto"/>
                  <w:hideMark/>
                </w:tcPr>
                <w:p w14:paraId="60AE816B"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PO1</w:t>
                  </w:r>
                </w:p>
              </w:tc>
              <w:tc>
                <w:tcPr>
                  <w:tcW w:w="0" w:type="auto"/>
                  <w:hideMark/>
                </w:tcPr>
                <w:p w14:paraId="21A7D7D7"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PO2</w:t>
                  </w:r>
                </w:p>
              </w:tc>
              <w:tc>
                <w:tcPr>
                  <w:tcW w:w="0" w:type="auto"/>
                  <w:hideMark/>
                </w:tcPr>
                <w:p w14:paraId="3F101125"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PO3</w:t>
                  </w:r>
                </w:p>
              </w:tc>
              <w:tc>
                <w:tcPr>
                  <w:tcW w:w="0" w:type="auto"/>
                  <w:hideMark/>
                </w:tcPr>
                <w:p w14:paraId="666EA190"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PO4</w:t>
                  </w:r>
                </w:p>
              </w:tc>
              <w:tc>
                <w:tcPr>
                  <w:tcW w:w="0" w:type="auto"/>
                  <w:hideMark/>
                </w:tcPr>
                <w:p w14:paraId="3D390B72"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PO5</w:t>
                  </w:r>
                </w:p>
              </w:tc>
              <w:tc>
                <w:tcPr>
                  <w:tcW w:w="0" w:type="auto"/>
                  <w:hideMark/>
                </w:tcPr>
                <w:p w14:paraId="5078F11A"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PO6</w:t>
                  </w:r>
                </w:p>
              </w:tc>
              <w:tc>
                <w:tcPr>
                  <w:tcW w:w="0" w:type="auto"/>
                  <w:hideMark/>
                </w:tcPr>
                <w:p w14:paraId="4AC6405F"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PO7</w:t>
                  </w:r>
                </w:p>
              </w:tc>
              <w:tc>
                <w:tcPr>
                  <w:tcW w:w="0" w:type="auto"/>
                  <w:hideMark/>
                </w:tcPr>
                <w:p w14:paraId="32A052C1"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PO8</w:t>
                  </w:r>
                </w:p>
              </w:tc>
              <w:tc>
                <w:tcPr>
                  <w:tcW w:w="0" w:type="auto"/>
                  <w:hideMark/>
                </w:tcPr>
                <w:p w14:paraId="4B939293"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PO9</w:t>
                  </w:r>
                </w:p>
              </w:tc>
              <w:tc>
                <w:tcPr>
                  <w:tcW w:w="0" w:type="auto"/>
                  <w:hideMark/>
                </w:tcPr>
                <w:p w14:paraId="776AF0C8"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PO10</w:t>
                  </w:r>
                </w:p>
              </w:tc>
              <w:tc>
                <w:tcPr>
                  <w:tcW w:w="0" w:type="auto"/>
                  <w:hideMark/>
                </w:tcPr>
                <w:p w14:paraId="5CA431A0"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PO11</w:t>
                  </w:r>
                </w:p>
              </w:tc>
              <w:tc>
                <w:tcPr>
                  <w:tcW w:w="0" w:type="auto"/>
                  <w:hideMark/>
                </w:tcPr>
                <w:p w14:paraId="2210A277"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PO12</w:t>
                  </w:r>
                </w:p>
              </w:tc>
              <w:tc>
                <w:tcPr>
                  <w:tcW w:w="0" w:type="auto"/>
                  <w:hideMark/>
                </w:tcPr>
                <w:p w14:paraId="733572D0"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PSO1</w:t>
                  </w:r>
                </w:p>
              </w:tc>
              <w:tc>
                <w:tcPr>
                  <w:tcW w:w="0" w:type="auto"/>
                  <w:hideMark/>
                </w:tcPr>
                <w:p w14:paraId="64828F9E" w14:textId="77777777"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PSO2</w:t>
                  </w:r>
                </w:p>
              </w:tc>
              <w:tc>
                <w:tcPr>
                  <w:tcW w:w="0" w:type="auto"/>
                </w:tcPr>
                <w:p w14:paraId="030F55D0" w14:textId="147979B3" w:rsidR="001A4AD5" w:rsidRPr="001A4AD5" w:rsidRDefault="001A4AD5" w:rsidP="00472C8E">
                  <w:pPr>
                    <w:jc w:val="center"/>
                    <w:rPr>
                      <w:rFonts w:ascii="Times New Roman" w:eastAsia="Times New Roman" w:hAnsi="Times New Roman" w:cs="Times New Roman"/>
                      <w:b/>
                      <w:bCs/>
                      <w:sz w:val="14"/>
                      <w:szCs w:val="14"/>
                      <w:lang w:val="en-US"/>
                    </w:rPr>
                  </w:pPr>
                  <w:r w:rsidRPr="001A4AD5">
                    <w:rPr>
                      <w:rFonts w:ascii="Times New Roman" w:eastAsia="Times New Roman" w:hAnsi="Times New Roman" w:cs="Times New Roman"/>
                      <w:b/>
                      <w:bCs/>
                      <w:sz w:val="14"/>
                      <w:szCs w:val="14"/>
                      <w:lang w:val="en-US"/>
                    </w:rPr>
                    <w:t>PSO3</w:t>
                  </w:r>
                </w:p>
              </w:tc>
            </w:tr>
            <w:tr w:rsidR="001A4AD5" w:rsidRPr="001A4AD5" w14:paraId="15A2AC58" w14:textId="7E5BB878" w:rsidTr="0081684A">
              <w:tc>
                <w:tcPr>
                  <w:tcW w:w="0" w:type="auto"/>
                  <w:hideMark/>
                </w:tcPr>
                <w:p w14:paraId="679ECC99"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CO1</w:t>
                  </w:r>
                </w:p>
              </w:tc>
              <w:tc>
                <w:tcPr>
                  <w:tcW w:w="0" w:type="auto"/>
                  <w:hideMark/>
                </w:tcPr>
                <w:p w14:paraId="521C01B1"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3</w:t>
                  </w:r>
                </w:p>
              </w:tc>
              <w:tc>
                <w:tcPr>
                  <w:tcW w:w="0" w:type="auto"/>
                  <w:hideMark/>
                </w:tcPr>
                <w:p w14:paraId="1779C3A9"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3553F480"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70D79EA0"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1AED4EF2"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1CFA6645"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4D321C10"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166B7818"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33EAE1DF"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54E807D8"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6481CF85"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63030A4A"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06AEA515"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3</w:t>
                  </w:r>
                </w:p>
              </w:tc>
              <w:tc>
                <w:tcPr>
                  <w:tcW w:w="0" w:type="auto"/>
                  <w:hideMark/>
                </w:tcPr>
                <w:p w14:paraId="74FFD531"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tcPr>
                <w:p w14:paraId="1FC0BE5F" w14:textId="1FEF9974"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r>
            <w:tr w:rsidR="001A4AD5" w:rsidRPr="001A4AD5" w14:paraId="19917C5A" w14:textId="405406C6" w:rsidTr="0081684A">
              <w:tc>
                <w:tcPr>
                  <w:tcW w:w="0" w:type="auto"/>
                  <w:hideMark/>
                </w:tcPr>
                <w:p w14:paraId="1CBA630B"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CO2</w:t>
                  </w:r>
                </w:p>
              </w:tc>
              <w:tc>
                <w:tcPr>
                  <w:tcW w:w="0" w:type="auto"/>
                  <w:hideMark/>
                </w:tcPr>
                <w:p w14:paraId="357663E1"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19E28223"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3</w:t>
                  </w:r>
                </w:p>
              </w:tc>
              <w:tc>
                <w:tcPr>
                  <w:tcW w:w="0" w:type="auto"/>
                  <w:hideMark/>
                </w:tcPr>
                <w:p w14:paraId="21A73290"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264B7A7B"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3</w:t>
                  </w:r>
                </w:p>
              </w:tc>
              <w:tc>
                <w:tcPr>
                  <w:tcW w:w="0" w:type="auto"/>
                  <w:hideMark/>
                </w:tcPr>
                <w:p w14:paraId="38A6950E"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69B101CA"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469E9C11"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4DD6116A"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2866F629"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10FE56E4"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0858340F"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3AD1E503"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214B7B75"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3</w:t>
                  </w:r>
                </w:p>
              </w:tc>
              <w:tc>
                <w:tcPr>
                  <w:tcW w:w="0" w:type="auto"/>
                  <w:hideMark/>
                </w:tcPr>
                <w:p w14:paraId="67CC0966"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tcPr>
                <w:p w14:paraId="72949F9C" w14:textId="45DECBE2"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r>
            <w:tr w:rsidR="001A4AD5" w:rsidRPr="001A4AD5" w14:paraId="2E6AA797" w14:textId="4ABC2107" w:rsidTr="0081684A">
              <w:tc>
                <w:tcPr>
                  <w:tcW w:w="0" w:type="auto"/>
                  <w:hideMark/>
                </w:tcPr>
                <w:p w14:paraId="7D5C4A8E"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CO3</w:t>
                  </w:r>
                </w:p>
              </w:tc>
              <w:tc>
                <w:tcPr>
                  <w:tcW w:w="0" w:type="auto"/>
                  <w:hideMark/>
                </w:tcPr>
                <w:p w14:paraId="58A51CD3"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514FB294"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7982AF21"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25857D40"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0D22C842"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0A6954CF"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05E751F5"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163FE5CB"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2C5F62A8"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62588C90"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7A155FBA"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21066699"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0D9AB129"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028B2081"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tcPr>
                <w:p w14:paraId="2E4BDF0A" w14:textId="0F4087A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r>
            <w:tr w:rsidR="001A4AD5" w:rsidRPr="001A4AD5" w14:paraId="69AA4410" w14:textId="2FB83FC7" w:rsidTr="0081684A">
              <w:tc>
                <w:tcPr>
                  <w:tcW w:w="0" w:type="auto"/>
                  <w:hideMark/>
                </w:tcPr>
                <w:p w14:paraId="4CAC2493"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CO4</w:t>
                  </w:r>
                </w:p>
              </w:tc>
              <w:tc>
                <w:tcPr>
                  <w:tcW w:w="0" w:type="auto"/>
                  <w:hideMark/>
                </w:tcPr>
                <w:p w14:paraId="0303E848"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47F2D392"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49AB5179"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3</w:t>
                  </w:r>
                </w:p>
              </w:tc>
              <w:tc>
                <w:tcPr>
                  <w:tcW w:w="0" w:type="auto"/>
                  <w:hideMark/>
                </w:tcPr>
                <w:p w14:paraId="4C6159BC"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4DBC65C6"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4F994D06"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472CAED4"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183BD814"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4ADD41AB"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252D2520"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4FF5F499"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29B55F5C"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2E1814BB"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3</w:t>
                  </w:r>
                </w:p>
              </w:tc>
              <w:tc>
                <w:tcPr>
                  <w:tcW w:w="0" w:type="auto"/>
                  <w:hideMark/>
                </w:tcPr>
                <w:p w14:paraId="6CE00846"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3</w:t>
                  </w:r>
                </w:p>
              </w:tc>
              <w:tc>
                <w:tcPr>
                  <w:tcW w:w="0" w:type="auto"/>
                </w:tcPr>
                <w:p w14:paraId="4A737129" w14:textId="39A0D062"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r>
            <w:tr w:rsidR="001A4AD5" w:rsidRPr="001A4AD5" w14:paraId="0BBEDFF2" w14:textId="49C910C1" w:rsidTr="0081684A">
              <w:tc>
                <w:tcPr>
                  <w:tcW w:w="0" w:type="auto"/>
                  <w:hideMark/>
                </w:tcPr>
                <w:p w14:paraId="44020389"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CO5</w:t>
                  </w:r>
                </w:p>
              </w:tc>
              <w:tc>
                <w:tcPr>
                  <w:tcW w:w="0" w:type="auto"/>
                  <w:hideMark/>
                </w:tcPr>
                <w:p w14:paraId="1C4E83ED"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0B27D6D2"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1268E0DA"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5C86C543"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3</w:t>
                  </w:r>
                </w:p>
              </w:tc>
              <w:tc>
                <w:tcPr>
                  <w:tcW w:w="0" w:type="auto"/>
                  <w:hideMark/>
                </w:tcPr>
                <w:p w14:paraId="394A92C7"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3</w:t>
                  </w:r>
                </w:p>
              </w:tc>
              <w:tc>
                <w:tcPr>
                  <w:tcW w:w="0" w:type="auto"/>
                  <w:hideMark/>
                </w:tcPr>
                <w:p w14:paraId="7CEDA44C"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43C4E6CE"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73D73597"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222FCA02"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1E6574C9"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353E167E"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29F1A097"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35AA78E7"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67ED0AA9"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3</w:t>
                  </w:r>
                </w:p>
              </w:tc>
              <w:tc>
                <w:tcPr>
                  <w:tcW w:w="0" w:type="auto"/>
                </w:tcPr>
                <w:p w14:paraId="4194944E" w14:textId="69671AB6"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r>
            <w:tr w:rsidR="001A4AD5" w:rsidRPr="001A4AD5" w14:paraId="78A662AF" w14:textId="7C0A4627" w:rsidTr="0081684A">
              <w:tc>
                <w:tcPr>
                  <w:tcW w:w="0" w:type="auto"/>
                  <w:hideMark/>
                </w:tcPr>
                <w:p w14:paraId="34A205A1"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CO6</w:t>
                  </w:r>
                </w:p>
              </w:tc>
              <w:tc>
                <w:tcPr>
                  <w:tcW w:w="0" w:type="auto"/>
                  <w:hideMark/>
                </w:tcPr>
                <w:p w14:paraId="46BECC9A"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20BC04FE"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68183DF7"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050E27B1"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0B15678D"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4F32532E"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3</w:t>
                  </w:r>
                </w:p>
              </w:tc>
              <w:tc>
                <w:tcPr>
                  <w:tcW w:w="0" w:type="auto"/>
                  <w:hideMark/>
                </w:tcPr>
                <w:p w14:paraId="58ADE613"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226042FE"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61F6C6D0"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533610C6"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c>
                <w:tcPr>
                  <w:tcW w:w="0" w:type="auto"/>
                  <w:hideMark/>
                </w:tcPr>
                <w:p w14:paraId="5C2E5565"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1</w:t>
                  </w:r>
                </w:p>
              </w:tc>
              <w:tc>
                <w:tcPr>
                  <w:tcW w:w="0" w:type="auto"/>
                  <w:hideMark/>
                </w:tcPr>
                <w:p w14:paraId="788ED8E2"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3</w:t>
                  </w:r>
                </w:p>
              </w:tc>
              <w:tc>
                <w:tcPr>
                  <w:tcW w:w="0" w:type="auto"/>
                  <w:hideMark/>
                </w:tcPr>
                <w:p w14:paraId="1B234419"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2</w:t>
                  </w:r>
                </w:p>
              </w:tc>
              <w:tc>
                <w:tcPr>
                  <w:tcW w:w="0" w:type="auto"/>
                  <w:hideMark/>
                </w:tcPr>
                <w:p w14:paraId="32F83F6F" w14:textId="77777777"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3</w:t>
                  </w:r>
                </w:p>
              </w:tc>
              <w:tc>
                <w:tcPr>
                  <w:tcW w:w="0" w:type="auto"/>
                </w:tcPr>
                <w:p w14:paraId="313253DC" w14:textId="3378B386" w:rsidR="001A4AD5" w:rsidRPr="001A4AD5" w:rsidRDefault="001A4AD5" w:rsidP="00472C8E">
                  <w:pPr>
                    <w:rPr>
                      <w:rFonts w:ascii="Times New Roman" w:eastAsia="Times New Roman" w:hAnsi="Times New Roman" w:cs="Times New Roman"/>
                      <w:sz w:val="14"/>
                      <w:szCs w:val="14"/>
                      <w:lang w:val="en-US"/>
                    </w:rPr>
                  </w:pPr>
                  <w:r w:rsidRPr="001A4AD5">
                    <w:rPr>
                      <w:rFonts w:ascii="Times New Roman" w:eastAsia="Times New Roman" w:hAnsi="Times New Roman" w:cs="Times New Roman"/>
                      <w:sz w:val="14"/>
                      <w:szCs w:val="14"/>
                      <w:lang w:val="en-US"/>
                    </w:rPr>
                    <w:t>0</w:t>
                  </w:r>
                </w:p>
              </w:tc>
            </w:tr>
          </w:tbl>
          <w:p w14:paraId="2224B9DA" w14:textId="77777777" w:rsidR="00472C8E" w:rsidRPr="00472C8E" w:rsidRDefault="00472C8E" w:rsidP="00472C8E">
            <w:pPr>
              <w:spacing w:after="0" w:line="240" w:lineRule="auto"/>
              <w:rPr>
                <w:rFonts w:ascii="Times New Roman" w:eastAsia="Times New Roman" w:hAnsi="Times New Roman" w:cs="Times New Roman"/>
                <w:sz w:val="24"/>
                <w:szCs w:val="24"/>
                <w:lang w:val="en-US"/>
              </w:rPr>
            </w:pPr>
          </w:p>
        </w:tc>
      </w:tr>
    </w:tbl>
    <w:p w14:paraId="5126ABC3" w14:textId="76457E75" w:rsidR="00472C8E" w:rsidRDefault="00472C8E" w:rsidP="00472C8E">
      <w:pPr>
        <w:spacing w:after="0" w:line="240" w:lineRule="auto"/>
        <w:rPr>
          <w:rFonts w:ascii="Times New Roman" w:hAnsi="Times New Roman" w:cs="Times New Roman"/>
          <w:b/>
          <w:bCs/>
        </w:rPr>
      </w:pPr>
    </w:p>
    <w:p w14:paraId="15ECB201" w14:textId="77777777" w:rsidR="00472C8E" w:rsidRDefault="00472C8E" w:rsidP="00472C8E">
      <w:pPr>
        <w:spacing w:after="0" w:line="240" w:lineRule="auto"/>
        <w:rPr>
          <w:rFonts w:ascii="Times New Roman" w:hAnsi="Times New Roman" w:cs="Times New Roman"/>
          <w:b/>
          <w:bCs/>
        </w:rPr>
      </w:pPr>
    </w:p>
    <w:p w14:paraId="1A52AC29" w14:textId="77777777" w:rsidR="00472C8E" w:rsidRDefault="00472C8E" w:rsidP="00472C8E">
      <w:pPr>
        <w:spacing w:after="0" w:line="240" w:lineRule="auto"/>
        <w:rPr>
          <w:rFonts w:ascii="Times New Roman" w:hAnsi="Times New Roman" w:cs="Times New Roman"/>
          <w:b/>
          <w:bCs/>
        </w:rPr>
      </w:pPr>
    </w:p>
    <w:p w14:paraId="477234F5" w14:textId="77777777" w:rsidR="00472C8E" w:rsidRDefault="00472C8E" w:rsidP="00472C8E">
      <w:pPr>
        <w:spacing w:after="0" w:line="240" w:lineRule="auto"/>
        <w:rPr>
          <w:rFonts w:ascii="Times New Roman" w:hAnsi="Times New Roman" w:cs="Times New Roman"/>
          <w:b/>
          <w:bCs/>
        </w:rPr>
      </w:pPr>
    </w:p>
    <w:p w14:paraId="0AF3E749" w14:textId="77777777" w:rsidR="00472C8E" w:rsidRDefault="00472C8E" w:rsidP="00472C8E">
      <w:pPr>
        <w:spacing w:after="0" w:line="240" w:lineRule="auto"/>
        <w:rPr>
          <w:rFonts w:ascii="Times New Roman" w:hAnsi="Times New Roman" w:cs="Times New Roman"/>
          <w:b/>
          <w:bCs/>
        </w:rPr>
      </w:pPr>
    </w:p>
    <w:p w14:paraId="785FE5CE" w14:textId="77777777" w:rsidR="00472C8E" w:rsidRDefault="00472C8E" w:rsidP="00472C8E">
      <w:pPr>
        <w:spacing w:after="0" w:line="240" w:lineRule="auto"/>
        <w:rPr>
          <w:rFonts w:ascii="Times New Roman" w:hAnsi="Times New Roman" w:cs="Times New Roman"/>
          <w:b/>
          <w:bCs/>
        </w:rPr>
      </w:pPr>
    </w:p>
    <w:p w14:paraId="28B612E6" w14:textId="77777777" w:rsidR="00472C8E" w:rsidRDefault="00472C8E" w:rsidP="00472C8E">
      <w:pPr>
        <w:spacing w:after="0" w:line="240" w:lineRule="auto"/>
        <w:rPr>
          <w:rFonts w:ascii="Times New Roman" w:hAnsi="Times New Roman" w:cs="Times New Roman"/>
          <w:b/>
          <w:bCs/>
        </w:rPr>
      </w:pPr>
    </w:p>
    <w:p w14:paraId="4C9CDC65" w14:textId="77777777" w:rsidR="00472C8E" w:rsidRDefault="00472C8E" w:rsidP="00472C8E">
      <w:pPr>
        <w:spacing w:after="0" w:line="240" w:lineRule="auto"/>
        <w:rPr>
          <w:rFonts w:ascii="Times New Roman" w:hAnsi="Times New Roman" w:cs="Times New Roman"/>
          <w:b/>
          <w:bCs/>
        </w:rPr>
      </w:pPr>
    </w:p>
    <w:p w14:paraId="375F2306" w14:textId="77777777" w:rsidR="00472C8E" w:rsidRDefault="00472C8E" w:rsidP="00472C8E">
      <w:pPr>
        <w:spacing w:after="0" w:line="240" w:lineRule="auto"/>
        <w:rPr>
          <w:rFonts w:ascii="Times New Roman" w:hAnsi="Times New Roman" w:cs="Times New Roman"/>
          <w:b/>
          <w:bCs/>
        </w:rPr>
      </w:pPr>
    </w:p>
    <w:p w14:paraId="4D214BF8" w14:textId="77777777" w:rsidR="00472C8E" w:rsidRDefault="00472C8E" w:rsidP="00472C8E">
      <w:pPr>
        <w:spacing w:after="0" w:line="240" w:lineRule="auto"/>
        <w:rPr>
          <w:rFonts w:ascii="Times New Roman" w:hAnsi="Times New Roman" w:cs="Times New Roman"/>
          <w:b/>
          <w:bCs/>
        </w:rPr>
      </w:pPr>
    </w:p>
    <w:p w14:paraId="0486B783" w14:textId="77777777" w:rsidR="00472C8E" w:rsidRDefault="00472C8E" w:rsidP="00472C8E">
      <w:pPr>
        <w:spacing w:after="0" w:line="240" w:lineRule="auto"/>
        <w:rPr>
          <w:rFonts w:ascii="Times New Roman" w:hAnsi="Times New Roman" w:cs="Times New Roman"/>
          <w:b/>
          <w:bCs/>
        </w:rPr>
      </w:pPr>
    </w:p>
    <w:p w14:paraId="4FD3DC42" w14:textId="77777777" w:rsidR="00472C8E" w:rsidRDefault="00472C8E" w:rsidP="00472C8E">
      <w:pPr>
        <w:spacing w:after="0" w:line="240" w:lineRule="auto"/>
        <w:rPr>
          <w:rFonts w:ascii="Times New Roman" w:hAnsi="Times New Roman" w:cs="Times New Roman"/>
          <w:b/>
          <w:bCs/>
        </w:rPr>
      </w:pPr>
    </w:p>
    <w:p w14:paraId="0F6E2F83" w14:textId="77777777" w:rsidR="00472C8E" w:rsidRDefault="00472C8E" w:rsidP="00472C8E">
      <w:pPr>
        <w:spacing w:after="0" w:line="240" w:lineRule="auto"/>
        <w:rPr>
          <w:rFonts w:ascii="Times New Roman" w:hAnsi="Times New Roman" w:cs="Times New Roman"/>
          <w:b/>
          <w:bCs/>
        </w:rPr>
      </w:pPr>
    </w:p>
    <w:p w14:paraId="4A7C9C05" w14:textId="77777777" w:rsidR="00472C8E" w:rsidRDefault="00472C8E" w:rsidP="00472C8E">
      <w:pPr>
        <w:spacing w:after="0" w:line="240" w:lineRule="auto"/>
        <w:rPr>
          <w:rFonts w:ascii="Times New Roman" w:hAnsi="Times New Roman" w:cs="Times New Roman"/>
          <w:b/>
          <w:bCs/>
        </w:rPr>
      </w:pPr>
    </w:p>
    <w:p w14:paraId="51CC5B57" w14:textId="77777777" w:rsidR="00472C8E" w:rsidRDefault="00472C8E" w:rsidP="00472C8E">
      <w:pPr>
        <w:spacing w:after="0" w:line="240" w:lineRule="auto"/>
        <w:rPr>
          <w:rFonts w:ascii="Times New Roman" w:hAnsi="Times New Roman" w:cs="Times New Roman"/>
          <w:b/>
          <w:bCs/>
        </w:rPr>
      </w:pPr>
    </w:p>
    <w:p w14:paraId="4C9FA5A2" w14:textId="77777777" w:rsidR="00472C8E" w:rsidRDefault="00472C8E" w:rsidP="00472C8E">
      <w:pPr>
        <w:spacing w:after="0" w:line="240" w:lineRule="auto"/>
        <w:rPr>
          <w:rFonts w:ascii="Times New Roman" w:hAnsi="Times New Roman" w:cs="Times New Roman"/>
          <w:b/>
          <w:bCs/>
        </w:rPr>
      </w:pPr>
    </w:p>
    <w:p w14:paraId="1AF24BF5" w14:textId="77777777" w:rsidR="00472C8E" w:rsidRDefault="00472C8E" w:rsidP="00472C8E">
      <w:pPr>
        <w:spacing w:after="0" w:line="240" w:lineRule="auto"/>
        <w:rPr>
          <w:rFonts w:ascii="Times New Roman" w:hAnsi="Times New Roman" w:cs="Times New Roman"/>
          <w:b/>
          <w:bCs/>
        </w:rPr>
      </w:pPr>
    </w:p>
    <w:p w14:paraId="54F3F11B" w14:textId="77777777" w:rsidR="00472C8E" w:rsidRDefault="00472C8E" w:rsidP="00472C8E">
      <w:pPr>
        <w:spacing w:after="0" w:line="240" w:lineRule="auto"/>
        <w:rPr>
          <w:rFonts w:ascii="Times New Roman" w:hAnsi="Times New Roman" w:cs="Times New Roman"/>
          <w:b/>
          <w:bCs/>
        </w:rPr>
      </w:pPr>
    </w:p>
    <w:p w14:paraId="112034EC" w14:textId="77777777" w:rsidR="00472C8E" w:rsidRDefault="00472C8E" w:rsidP="00472C8E">
      <w:pPr>
        <w:spacing w:after="0" w:line="240" w:lineRule="auto"/>
        <w:rPr>
          <w:rFonts w:ascii="Times New Roman" w:hAnsi="Times New Roman" w:cs="Times New Roman"/>
          <w:b/>
          <w:bCs/>
        </w:rPr>
      </w:pPr>
    </w:p>
    <w:p w14:paraId="25E2C614" w14:textId="77777777" w:rsidR="00472C8E" w:rsidRDefault="00472C8E" w:rsidP="00472C8E">
      <w:pPr>
        <w:spacing w:after="0" w:line="240" w:lineRule="auto"/>
        <w:rPr>
          <w:rFonts w:ascii="Times New Roman" w:hAnsi="Times New Roman" w:cs="Times New Roman"/>
          <w:b/>
          <w:bCs/>
        </w:rPr>
      </w:pPr>
    </w:p>
    <w:p w14:paraId="2EBFEE6E" w14:textId="77777777" w:rsidR="00472C8E" w:rsidRDefault="00472C8E" w:rsidP="00472C8E">
      <w:pPr>
        <w:spacing w:after="0" w:line="240" w:lineRule="auto"/>
        <w:rPr>
          <w:rFonts w:ascii="Times New Roman" w:hAnsi="Times New Roman" w:cs="Times New Roman"/>
          <w:b/>
          <w:bCs/>
        </w:rPr>
      </w:pPr>
    </w:p>
    <w:p w14:paraId="4871CDCD" w14:textId="77777777" w:rsidR="00472C8E" w:rsidRDefault="00472C8E" w:rsidP="00472C8E">
      <w:pPr>
        <w:spacing w:after="0" w:line="240" w:lineRule="auto"/>
        <w:rPr>
          <w:rFonts w:ascii="Times New Roman" w:hAnsi="Times New Roman" w:cs="Times New Roman"/>
          <w:b/>
          <w:bCs/>
        </w:rPr>
      </w:pPr>
    </w:p>
    <w:p w14:paraId="4977174E" w14:textId="77777777" w:rsidR="00472C8E" w:rsidRDefault="00472C8E" w:rsidP="00472C8E">
      <w:pPr>
        <w:spacing w:after="0" w:line="240" w:lineRule="auto"/>
        <w:rPr>
          <w:rFonts w:ascii="Times New Roman" w:hAnsi="Times New Roman" w:cs="Times New Roman"/>
          <w:b/>
          <w:bCs/>
        </w:rPr>
      </w:pPr>
    </w:p>
    <w:p w14:paraId="5A99C528" w14:textId="77777777" w:rsidR="00472C8E" w:rsidRDefault="00472C8E" w:rsidP="00472C8E">
      <w:pPr>
        <w:spacing w:after="0" w:line="240" w:lineRule="auto"/>
        <w:rPr>
          <w:rFonts w:ascii="Times New Roman" w:hAnsi="Times New Roman" w:cs="Times New Roman"/>
          <w:b/>
          <w:bCs/>
        </w:rPr>
      </w:pPr>
    </w:p>
    <w:p w14:paraId="63A896BB" w14:textId="77777777" w:rsidR="00472C8E" w:rsidRDefault="00472C8E" w:rsidP="00472C8E">
      <w:pPr>
        <w:spacing w:after="0" w:line="240" w:lineRule="auto"/>
        <w:rPr>
          <w:rFonts w:ascii="Times New Roman" w:hAnsi="Times New Roman" w:cs="Times New Roman"/>
          <w:b/>
          <w:bCs/>
        </w:rPr>
      </w:pPr>
    </w:p>
    <w:p w14:paraId="2C446F11" w14:textId="77777777" w:rsidR="00472C8E" w:rsidRDefault="00472C8E" w:rsidP="00472C8E">
      <w:pPr>
        <w:spacing w:after="0" w:line="240" w:lineRule="auto"/>
        <w:rPr>
          <w:rFonts w:ascii="Times New Roman" w:hAnsi="Times New Roman" w:cs="Times New Roman"/>
          <w:b/>
          <w:bCs/>
        </w:rPr>
      </w:pPr>
    </w:p>
    <w:p w14:paraId="4E3BC55F" w14:textId="77777777" w:rsidR="00472C8E" w:rsidRDefault="00472C8E" w:rsidP="00472C8E">
      <w:pPr>
        <w:spacing w:after="0" w:line="240" w:lineRule="auto"/>
        <w:rPr>
          <w:rFonts w:ascii="Times New Roman" w:hAnsi="Times New Roman" w:cs="Times New Roman"/>
          <w:b/>
          <w:bCs/>
        </w:rPr>
      </w:pPr>
    </w:p>
    <w:p w14:paraId="0126BE49" w14:textId="77777777" w:rsidR="00472C8E" w:rsidRDefault="00472C8E" w:rsidP="00472C8E">
      <w:pPr>
        <w:spacing w:after="0" w:line="240" w:lineRule="auto"/>
        <w:rPr>
          <w:rFonts w:ascii="Times New Roman" w:hAnsi="Times New Roman" w:cs="Times New Roman"/>
          <w:b/>
          <w:bCs/>
        </w:rPr>
      </w:pPr>
    </w:p>
    <w:p w14:paraId="3913E8A8" w14:textId="77777777" w:rsidR="00472C8E" w:rsidRDefault="00472C8E" w:rsidP="00472C8E">
      <w:pPr>
        <w:spacing w:after="0" w:line="240" w:lineRule="auto"/>
        <w:rPr>
          <w:rFonts w:ascii="Times New Roman" w:hAnsi="Times New Roman" w:cs="Times New Roman"/>
          <w:b/>
          <w:bCs/>
        </w:rPr>
      </w:pPr>
    </w:p>
    <w:p w14:paraId="3475D918" w14:textId="77777777" w:rsidR="00472C8E" w:rsidRDefault="00472C8E" w:rsidP="00472C8E">
      <w:pPr>
        <w:spacing w:after="0" w:line="240" w:lineRule="auto"/>
        <w:rPr>
          <w:rFonts w:ascii="Times New Roman" w:hAnsi="Times New Roman" w:cs="Times New Roman"/>
          <w:b/>
          <w:bCs/>
        </w:rPr>
      </w:pPr>
    </w:p>
    <w:p w14:paraId="7925F1BB" w14:textId="77777777" w:rsidR="00472C8E" w:rsidRDefault="00472C8E" w:rsidP="00472C8E">
      <w:pPr>
        <w:spacing w:after="0" w:line="240" w:lineRule="auto"/>
        <w:rPr>
          <w:rFonts w:ascii="Times New Roman" w:hAnsi="Times New Roman" w:cs="Times New Roman"/>
          <w:b/>
          <w:bCs/>
        </w:rPr>
      </w:pPr>
    </w:p>
    <w:p w14:paraId="7FFC1E63" w14:textId="77777777" w:rsidR="00472C8E" w:rsidRDefault="00472C8E" w:rsidP="00472C8E">
      <w:pPr>
        <w:spacing w:after="0" w:line="240" w:lineRule="auto"/>
        <w:rPr>
          <w:rFonts w:ascii="Times New Roman" w:hAnsi="Times New Roman" w:cs="Times New Roman"/>
          <w:b/>
          <w:bCs/>
        </w:rPr>
      </w:pPr>
    </w:p>
    <w:p w14:paraId="174FAC79" w14:textId="77777777" w:rsidR="00472C8E" w:rsidRDefault="00472C8E" w:rsidP="00472C8E">
      <w:pPr>
        <w:spacing w:after="0" w:line="240" w:lineRule="auto"/>
        <w:rPr>
          <w:rFonts w:ascii="Times New Roman" w:hAnsi="Times New Roman" w:cs="Times New Roman"/>
          <w:b/>
          <w:bCs/>
        </w:rPr>
      </w:pPr>
    </w:p>
    <w:p w14:paraId="7BC988E2" w14:textId="77777777" w:rsidR="00472C8E" w:rsidRDefault="00472C8E" w:rsidP="00472C8E">
      <w:pPr>
        <w:spacing w:after="0" w:line="240" w:lineRule="auto"/>
        <w:rPr>
          <w:rFonts w:ascii="Times New Roman" w:hAnsi="Times New Roman" w:cs="Times New Roman"/>
          <w:b/>
          <w:bCs/>
        </w:rPr>
      </w:pPr>
    </w:p>
    <w:p w14:paraId="60136E66" w14:textId="77777777" w:rsidR="00472C8E" w:rsidRDefault="00472C8E" w:rsidP="00472C8E">
      <w:pPr>
        <w:spacing w:after="0" w:line="240" w:lineRule="auto"/>
        <w:rPr>
          <w:rFonts w:ascii="Times New Roman" w:hAnsi="Times New Roman" w:cs="Times New Roman"/>
          <w:b/>
          <w:bCs/>
        </w:rPr>
      </w:pPr>
    </w:p>
    <w:p w14:paraId="7C43CB57" w14:textId="77777777" w:rsidR="00472C8E" w:rsidRDefault="00472C8E" w:rsidP="00472C8E">
      <w:pPr>
        <w:spacing w:after="0" w:line="240" w:lineRule="auto"/>
        <w:rPr>
          <w:rFonts w:ascii="Times New Roman" w:hAnsi="Times New Roman" w:cs="Times New Roman"/>
          <w:b/>
          <w:bCs/>
        </w:rPr>
      </w:pPr>
    </w:p>
    <w:p w14:paraId="64A0387A" w14:textId="77777777" w:rsidR="00472C8E" w:rsidRDefault="00472C8E" w:rsidP="00472C8E">
      <w:pPr>
        <w:spacing w:after="0" w:line="240" w:lineRule="auto"/>
        <w:rPr>
          <w:rFonts w:ascii="Times New Roman" w:hAnsi="Times New Roman" w:cs="Times New Roman"/>
          <w:b/>
          <w:bCs/>
        </w:rPr>
      </w:pPr>
    </w:p>
    <w:p w14:paraId="2C29F3AC" w14:textId="77777777" w:rsidR="00472C8E" w:rsidRDefault="00472C8E" w:rsidP="00472C8E">
      <w:pPr>
        <w:spacing w:after="0" w:line="240" w:lineRule="auto"/>
        <w:rPr>
          <w:rFonts w:ascii="Times New Roman" w:hAnsi="Times New Roman" w:cs="Times New Roman"/>
          <w:b/>
          <w:bCs/>
        </w:rPr>
      </w:pPr>
    </w:p>
    <w:p w14:paraId="2688A934" w14:textId="77777777" w:rsidR="00472C8E" w:rsidRDefault="00472C8E" w:rsidP="00472C8E">
      <w:pPr>
        <w:spacing w:after="0" w:line="240" w:lineRule="auto"/>
        <w:rPr>
          <w:rFonts w:ascii="Times New Roman" w:hAnsi="Times New Roman" w:cs="Times New Roman"/>
          <w:b/>
          <w:bCs/>
        </w:rPr>
      </w:pPr>
    </w:p>
    <w:p w14:paraId="3EF55DE6" w14:textId="77777777" w:rsidR="00472C8E" w:rsidRDefault="00472C8E" w:rsidP="00472C8E">
      <w:pPr>
        <w:spacing w:after="0" w:line="240" w:lineRule="auto"/>
        <w:rPr>
          <w:rFonts w:ascii="Times New Roman" w:hAnsi="Times New Roman" w:cs="Times New Roman"/>
          <w:b/>
          <w:bCs/>
        </w:rPr>
      </w:pPr>
    </w:p>
    <w:p w14:paraId="78FD6239" w14:textId="77777777" w:rsidR="00472C8E" w:rsidRDefault="00472C8E" w:rsidP="00472C8E">
      <w:pPr>
        <w:spacing w:after="0" w:line="240" w:lineRule="auto"/>
        <w:rPr>
          <w:rFonts w:ascii="Times New Roman" w:hAnsi="Times New Roman" w:cs="Times New Roman"/>
          <w:b/>
          <w:bCs/>
        </w:rPr>
      </w:pPr>
    </w:p>
    <w:p w14:paraId="5035AE23" w14:textId="77777777" w:rsidR="00472C8E" w:rsidRDefault="00472C8E" w:rsidP="00472C8E">
      <w:pPr>
        <w:spacing w:after="0" w:line="240" w:lineRule="auto"/>
        <w:rPr>
          <w:rFonts w:ascii="Times New Roman" w:hAnsi="Times New Roman" w:cs="Times New Roman"/>
          <w:b/>
          <w:bCs/>
        </w:rPr>
      </w:pPr>
    </w:p>
    <w:p w14:paraId="0D2B5769" w14:textId="77777777" w:rsidR="00472C8E" w:rsidRDefault="00472C8E" w:rsidP="00472C8E">
      <w:pPr>
        <w:spacing w:after="0" w:line="240" w:lineRule="auto"/>
        <w:rPr>
          <w:rFonts w:ascii="Times New Roman" w:hAnsi="Times New Roman" w:cs="Times New Roman"/>
          <w:b/>
          <w:bCs/>
        </w:rPr>
      </w:pPr>
    </w:p>
    <w:p w14:paraId="6ACDF799" w14:textId="77777777" w:rsidR="00472C8E" w:rsidRDefault="00472C8E" w:rsidP="00472C8E">
      <w:pPr>
        <w:spacing w:after="0" w:line="240" w:lineRule="auto"/>
        <w:rPr>
          <w:rFonts w:ascii="Times New Roman" w:hAnsi="Times New Roman" w:cs="Times New Roman"/>
          <w:b/>
          <w:bCs/>
        </w:rPr>
      </w:pPr>
    </w:p>
    <w:p w14:paraId="7D1C7F5B" w14:textId="77777777" w:rsidR="00472C8E" w:rsidRDefault="00472C8E" w:rsidP="00472C8E">
      <w:pPr>
        <w:spacing w:after="0" w:line="240" w:lineRule="auto"/>
        <w:rPr>
          <w:rFonts w:ascii="Times New Roman" w:hAnsi="Times New Roman" w:cs="Times New Roman"/>
          <w:b/>
          <w:bCs/>
        </w:rPr>
      </w:pPr>
    </w:p>
    <w:p w14:paraId="6EB9C2D8" w14:textId="77777777" w:rsidR="00472C8E" w:rsidRDefault="00472C8E" w:rsidP="00472C8E">
      <w:pPr>
        <w:spacing w:after="0" w:line="240" w:lineRule="auto"/>
        <w:rPr>
          <w:rFonts w:ascii="Times New Roman" w:hAnsi="Times New Roman" w:cs="Times New Roman"/>
          <w:b/>
          <w:bCs/>
        </w:rPr>
      </w:pPr>
    </w:p>
    <w:p w14:paraId="03CC684F" w14:textId="77777777" w:rsidR="00472C8E" w:rsidRDefault="00472C8E" w:rsidP="00472C8E">
      <w:pPr>
        <w:spacing w:after="0" w:line="240" w:lineRule="auto"/>
        <w:rPr>
          <w:rFonts w:ascii="Times New Roman" w:hAnsi="Times New Roman" w:cs="Times New Roman"/>
          <w:b/>
          <w:bCs/>
        </w:rPr>
      </w:pPr>
    </w:p>
    <w:p w14:paraId="12F902F2" w14:textId="77777777" w:rsidR="00472C8E" w:rsidRDefault="00472C8E" w:rsidP="00472C8E">
      <w:pPr>
        <w:spacing w:after="0" w:line="240" w:lineRule="auto"/>
        <w:rPr>
          <w:rFonts w:ascii="Times New Roman" w:hAnsi="Times New Roman" w:cs="Times New Roman"/>
          <w:b/>
          <w:bCs/>
        </w:rPr>
      </w:pPr>
    </w:p>
    <w:p w14:paraId="2E2EE222" w14:textId="77777777" w:rsidR="006C2A0D" w:rsidRDefault="006C2A0D" w:rsidP="00472C8E">
      <w:pPr>
        <w:spacing w:after="0" w:line="240" w:lineRule="auto"/>
        <w:rPr>
          <w:rFonts w:ascii="Times New Roman" w:hAnsi="Times New Roman" w:cs="Times New Roman"/>
          <w:b/>
          <w:bCs/>
        </w:rPr>
      </w:pPr>
    </w:p>
    <w:p w14:paraId="1593A37B" w14:textId="77777777" w:rsidR="006C2A0D" w:rsidRDefault="006C2A0D" w:rsidP="00472C8E">
      <w:pPr>
        <w:spacing w:after="0" w:line="240" w:lineRule="auto"/>
        <w:rPr>
          <w:rFonts w:ascii="Times New Roman" w:hAnsi="Times New Roman" w:cs="Times New Roman"/>
          <w:b/>
          <w:bCs/>
        </w:rPr>
      </w:pPr>
    </w:p>
    <w:p w14:paraId="212C1184" w14:textId="77777777" w:rsidR="006C2A0D" w:rsidRDefault="006C2A0D" w:rsidP="00472C8E">
      <w:pPr>
        <w:spacing w:after="0" w:line="240" w:lineRule="auto"/>
        <w:rPr>
          <w:rFonts w:ascii="Times New Roman" w:hAnsi="Times New Roman" w:cs="Times New Roman"/>
          <w:b/>
          <w:bCs/>
        </w:rPr>
      </w:pPr>
    </w:p>
    <w:p w14:paraId="10AA9814" w14:textId="77777777" w:rsidR="006C2A0D" w:rsidRDefault="006C2A0D" w:rsidP="00472C8E">
      <w:pPr>
        <w:spacing w:after="0" w:line="240" w:lineRule="auto"/>
        <w:rPr>
          <w:rFonts w:ascii="Times New Roman" w:hAnsi="Times New Roman" w:cs="Times New Roman"/>
          <w:b/>
          <w:bCs/>
        </w:rPr>
      </w:pPr>
    </w:p>
    <w:p w14:paraId="7CD9607C" w14:textId="77777777" w:rsidR="00472C8E" w:rsidRDefault="00472C8E" w:rsidP="00472C8E">
      <w:pPr>
        <w:spacing w:after="0" w:line="240" w:lineRule="auto"/>
        <w:rPr>
          <w:rFonts w:ascii="Times New Roman" w:hAnsi="Times New Roman" w:cs="Times New Roman"/>
          <w:b/>
          <w:bCs/>
        </w:rPr>
      </w:pPr>
    </w:p>
    <w:p w14:paraId="480BEC11" w14:textId="77777777" w:rsidR="00472C8E" w:rsidRDefault="00472C8E" w:rsidP="00472C8E">
      <w:pPr>
        <w:spacing w:after="0" w:line="240" w:lineRule="auto"/>
        <w:rPr>
          <w:rFonts w:ascii="Times New Roman" w:hAnsi="Times New Roman" w:cs="Times New Roman"/>
          <w:b/>
          <w:bCs/>
        </w:rPr>
      </w:pPr>
    </w:p>
    <w:p w14:paraId="2ABDEC80" w14:textId="77777777" w:rsidR="00472C8E" w:rsidRPr="00472C8E" w:rsidRDefault="00472C8E" w:rsidP="00472C8E">
      <w:pPr>
        <w:spacing w:after="0" w:line="240" w:lineRule="auto"/>
        <w:rPr>
          <w:rFonts w:ascii="Times New Roman" w:hAnsi="Times New Roman" w:cs="Times New Roman"/>
          <w:b/>
          <w:bCs/>
        </w:rPr>
      </w:pPr>
    </w:p>
    <w:p w14:paraId="2FE66FA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PEC-4.</w:t>
      </w:r>
      <w:proofErr w:type="gramStart"/>
      <w:r>
        <w:rPr>
          <w:rFonts w:ascii="Times New Roman" w:eastAsia="Times New Roman" w:hAnsi="Times New Roman" w:cs="Times New Roman"/>
          <w:b/>
          <w:sz w:val="28"/>
          <w:szCs w:val="28"/>
        </w:rPr>
        <w:t>3 :</w:t>
      </w:r>
      <w:proofErr w:type="gramEnd"/>
      <w:r>
        <w:rPr>
          <w:rFonts w:ascii="Times New Roman" w:eastAsia="Times New Roman" w:hAnsi="Times New Roman" w:cs="Times New Roman"/>
          <w:b/>
          <w:sz w:val="28"/>
          <w:szCs w:val="28"/>
        </w:rPr>
        <w:t xml:space="preserve"> Advanced Manufacturing Technology</w:t>
      </w:r>
    </w:p>
    <w:p w14:paraId="365735F0" w14:textId="77777777" w:rsidR="005B373C" w:rsidRDefault="005B373C">
      <w:pPr>
        <w:spacing w:after="0" w:line="240" w:lineRule="auto"/>
        <w:rPr>
          <w:rFonts w:ascii="Times New Roman" w:eastAsia="Times New Roman" w:hAnsi="Times New Roman" w:cs="Times New Roman"/>
          <w:sz w:val="24"/>
          <w:szCs w:val="24"/>
        </w:rPr>
      </w:pPr>
    </w:p>
    <w:tbl>
      <w:tblPr>
        <w:tblStyle w:val="affff2"/>
        <w:tblW w:w="9016" w:type="dxa"/>
        <w:tblLayout w:type="fixed"/>
        <w:tblLook w:val="0400" w:firstRow="0" w:lastRow="0" w:firstColumn="0" w:lastColumn="0" w:noHBand="0" w:noVBand="1"/>
      </w:tblPr>
      <w:tblGrid>
        <w:gridCol w:w="1175"/>
        <w:gridCol w:w="2234"/>
        <w:gridCol w:w="577"/>
        <w:gridCol w:w="392"/>
        <w:gridCol w:w="378"/>
        <w:gridCol w:w="400"/>
        <w:gridCol w:w="512"/>
        <w:gridCol w:w="724"/>
        <w:gridCol w:w="550"/>
        <w:gridCol w:w="657"/>
        <w:gridCol w:w="670"/>
        <w:gridCol w:w="747"/>
      </w:tblGrid>
      <w:tr w:rsidR="005B373C" w14:paraId="421840DA" w14:textId="77777777">
        <w:trPr>
          <w:trHeight w:val="656"/>
        </w:trPr>
        <w:tc>
          <w:tcPr>
            <w:tcW w:w="117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BCF5D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223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3098D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259"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64587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w:t>
            </w:r>
          </w:p>
          <w:p w14:paraId="59A3417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Hr.)</w:t>
            </w:r>
          </w:p>
        </w:tc>
        <w:tc>
          <w:tcPr>
            <w:tcW w:w="3348"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1484A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193284AB" w14:textId="77777777" w:rsidR="005B373C" w:rsidRDefault="00000000">
            <w:pPr>
              <w:spacing w:after="0" w:line="240" w:lineRule="auto"/>
              <w:ind w:right="-27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21A5E93E" w14:textId="77777777">
        <w:tc>
          <w:tcPr>
            <w:tcW w:w="11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CD5E5"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3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267ED8"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DCF75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099A6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37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75141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4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FC84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5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0378F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931"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43F9B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41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CFA97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1604FAA1" w14:textId="77777777">
        <w:trPr>
          <w:trHeight w:val="58"/>
        </w:trPr>
        <w:tc>
          <w:tcPr>
            <w:tcW w:w="11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F1B847"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3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3763F1"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7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200FA"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9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EC2400"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7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2E0225"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152D98"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1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2E621"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C3458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4EEEB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297FF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1EB5C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7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30F3C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26CA841F" w14:textId="77777777">
        <w:trPr>
          <w:trHeight w:val="332"/>
        </w:trPr>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0FA41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roofErr w:type="spellStart"/>
            <w:r>
              <w:rPr>
                <w:rFonts w:ascii="Times New Roman" w:eastAsia="Times New Roman" w:hAnsi="Times New Roman" w:cs="Times New Roman"/>
                <w:sz w:val="24"/>
                <w:szCs w:val="24"/>
              </w:rPr>
              <w:t>xxxx</w:t>
            </w:r>
            <w:proofErr w:type="spellEnd"/>
          </w:p>
        </w:tc>
        <w:tc>
          <w:tcPr>
            <w:tcW w:w="22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16E9A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Manufacturing Technology</w:t>
            </w:r>
          </w:p>
        </w:tc>
        <w:tc>
          <w:tcPr>
            <w:tcW w:w="5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0DDF8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59C5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3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C262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4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9F760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5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7F298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68209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B71BD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B30E6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41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C20F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23B568E" w14:textId="77777777" w:rsidR="005B373C" w:rsidRDefault="005B373C">
      <w:pPr>
        <w:spacing w:after="0" w:line="240" w:lineRule="auto"/>
        <w:rPr>
          <w:rFonts w:ascii="Times New Roman" w:eastAsia="Times New Roman" w:hAnsi="Times New Roman" w:cs="Times New Roman"/>
          <w:sz w:val="24"/>
          <w:szCs w:val="24"/>
        </w:rPr>
      </w:pPr>
    </w:p>
    <w:p w14:paraId="79744F6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 </w:t>
      </w:r>
    </w:p>
    <w:p w14:paraId="7E1685F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successfully complete this course will have demonstrated an ability to:</w:t>
      </w:r>
    </w:p>
    <w:tbl>
      <w:tblPr>
        <w:tblStyle w:val="affff3"/>
        <w:tblW w:w="9026" w:type="dxa"/>
        <w:tblLayout w:type="fixed"/>
        <w:tblLook w:val="0400" w:firstRow="0" w:lastRow="0" w:firstColumn="0" w:lastColumn="0" w:noHBand="0" w:noVBand="1"/>
      </w:tblPr>
      <w:tblGrid>
        <w:gridCol w:w="931"/>
        <w:gridCol w:w="8095"/>
      </w:tblGrid>
      <w:tr w:rsidR="0021061F" w14:paraId="6C69E897" w14:textId="77777777" w:rsidTr="007B60B9">
        <w:tc>
          <w:tcPr>
            <w:tcW w:w="931" w:type="dxa"/>
            <w:tcMar>
              <w:top w:w="100" w:type="dxa"/>
              <w:left w:w="100" w:type="dxa"/>
              <w:bottom w:w="100" w:type="dxa"/>
              <w:right w:w="100" w:type="dxa"/>
            </w:tcMar>
            <w:vAlign w:val="center"/>
          </w:tcPr>
          <w:p w14:paraId="411D6DDB" w14:textId="0C7E1C2B" w:rsidR="0021061F" w:rsidRPr="0021061F" w:rsidRDefault="0021061F" w:rsidP="0021061F">
            <w:pPr>
              <w:spacing w:after="0" w:line="240" w:lineRule="auto"/>
              <w:rPr>
                <w:rFonts w:ascii="Times New Roman" w:eastAsia="Times New Roman" w:hAnsi="Times New Roman" w:cs="Times New Roman"/>
                <w:b/>
                <w:bCs/>
                <w:sz w:val="24"/>
                <w:szCs w:val="24"/>
              </w:rPr>
            </w:pPr>
            <w:r w:rsidRPr="0021061F">
              <w:rPr>
                <w:rFonts w:ascii="Times New Roman" w:hAnsi="Times New Roman" w:cs="Times New Roman"/>
                <w:b/>
                <w:bCs/>
              </w:rPr>
              <w:t>CO1</w:t>
            </w:r>
            <w:r w:rsidR="001478F8">
              <w:rPr>
                <w:rFonts w:ascii="Times New Roman" w:hAnsi="Times New Roman" w:cs="Times New Roman"/>
                <w:b/>
                <w:bCs/>
              </w:rPr>
              <w:t>:</w:t>
            </w:r>
          </w:p>
        </w:tc>
        <w:tc>
          <w:tcPr>
            <w:tcW w:w="8095" w:type="dxa"/>
            <w:tcMar>
              <w:top w:w="100" w:type="dxa"/>
              <w:left w:w="100" w:type="dxa"/>
              <w:bottom w:w="100" w:type="dxa"/>
              <w:right w:w="100" w:type="dxa"/>
            </w:tcMar>
            <w:vAlign w:val="center"/>
          </w:tcPr>
          <w:p w14:paraId="210C356A" w14:textId="50F22641" w:rsidR="0021061F" w:rsidRPr="0021061F" w:rsidRDefault="0021061F" w:rsidP="0021061F">
            <w:pPr>
              <w:spacing w:after="0" w:line="240" w:lineRule="auto"/>
              <w:rPr>
                <w:rFonts w:ascii="Times New Roman" w:eastAsia="Times New Roman" w:hAnsi="Times New Roman" w:cs="Times New Roman"/>
                <w:sz w:val="24"/>
                <w:szCs w:val="24"/>
              </w:rPr>
            </w:pPr>
            <w:r w:rsidRPr="0021061F">
              <w:rPr>
                <w:rFonts w:ascii="Times New Roman" w:hAnsi="Times New Roman" w:cs="Times New Roman"/>
              </w:rPr>
              <w:t>Explain the principles, classifications, and applications of advanced manufacturing processes including additive, subtractive, and hybrid techniques.</w:t>
            </w:r>
          </w:p>
        </w:tc>
      </w:tr>
      <w:tr w:rsidR="0021061F" w14:paraId="2CF7CE0B" w14:textId="77777777" w:rsidTr="007B60B9">
        <w:tc>
          <w:tcPr>
            <w:tcW w:w="931" w:type="dxa"/>
            <w:tcMar>
              <w:top w:w="100" w:type="dxa"/>
              <w:left w:w="100" w:type="dxa"/>
              <w:bottom w:w="100" w:type="dxa"/>
              <w:right w:w="100" w:type="dxa"/>
            </w:tcMar>
            <w:vAlign w:val="center"/>
          </w:tcPr>
          <w:p w14:paraId="360CD4D4" w14:textId="5D0B6254" w:rsidR="0021061F" w:rsidRPr="0021061F" w:rsidRDefault="0021061F" w:rsidP="0021061F">
            <w:pPr>
              <w:spacing w:after="0" w:line="240" w:lineRule="auto"/>
              <w:rPr>
                <w:rFonts w:ascii="Times New Roman" w:eastAsia="Times New Roman" w:hAnsi="Times New Roman" w:cs="Times New Roman"/>
                <w:b/>
                <w:bCs/>
                <w:sz w:val="24"/>
                <w:szCs w:val="24"/>
              </w:rPr>
            </w:pPr>
            <w:r w:rsidRPr="0021061F">
              <w:rPr>
                <w:rFonts w:ascii="Times New Roman" w:hAnsi="Times New Roman" w:cs="Times New Roman"/>
                <w:b/>
                <w:bCs/>
              </w:rPr>
              <w:t>CO2</w:t>
            </w:r>
            <w:r w:rsidR="001478F8">
              <w:rPr>
                <w:rFonts w:ascii="Times New Roman" w:hAnsi="Times New Roman" w:cs="Times New Roman"/>
                <w:b/>
                <w:bCs/>
              </w:rPr>
              <w:t>:</w:t>
            </w:r>
          </w:p>
        </w:tc>
        <w:tc>
          <w:tcPr>
            <w:tcW w:w="8095" w:type="dxa"/>
            <w:tcMar>
              <w:top w:w="100" w:type="dxa"/>
              <w:left w:w="100" w:type="dxa"/>
              <w:bottom w:w="100" w:type="dxa"/>
              <w:right w:w="100" w:type="dxa"/>
            </w:tcMar>
            <w:vAlign w:val="center"/>
          </w:tcPr>
          <w:p w14:paraId="254D991E" w14:textId="68AEED0F" w:rsidR="0021061F" w:rsidRPr="0021061F" w:rsidRDefault="0021061F" w:rsidP="0021061F">
            <w:pPr>
              <w:spacing w:after="0" w:line="240" w:lineRule="auto"/>
              <w:rPr>
                <w:rFonts w:ascii="Times New Roman" w:eastAsia="Times New Roman" w:hAnsi="Times New Roman" w:cs="Times New Roman"/>
                <w:sz w:val="24"/>
                <w:szCs w:val="24"/>
              </w:rPr>
            </w:pPr>
            <w:r w:rsidRPr="0021061F">
              <w:rPr>
                <w:rFonts w:ascii="Times New Roman" w:hAnsi="Times New Roman" w:cs="Times New Roman"/>
              </w:rPr>
              <w:t>Analyze the influence of process parameters on product quality, precision, and material behavior in advanced manufacturing systems.</w:t>
            </w:r>
          </w:p>
        </w:tc>
      </w:tr>
      <w:tr w:rsidR="0021061F" w14:paraId="446F0285" w14:textId="77777777" w:rsidTr="007B60B9">
        <w:trPr>
          <w:trHeight w:val="450"/>
        </w:trPr>
        <w:tc>
          <w:tcPr>
            <w:tcW w:w="931" w:type="dxa"/>
            <w:tcMar>
              <w:top w:w="100" w:type="dxa"/>
              <w:left w:w="100" w:type="dxa"/>
              <w:bottom w:w="100" w:type="dxa"/>
              <w:right w:w="100" w:type="dxa"/>
            </w:tcMar>
            <w:vAlign w:val="center"/>
          </w:tcPr>
          <w:p w14:paraId="39A8540A" w14:textId="18C82003" w:rsidR="0021061F" w:rsidRPr="0021061F" w:rsidRDefault="0021061F" w:rsidP="0021061F">
            <w:pPr>
              <w:spacing w:after="0" w:line="240" w:lineRule="auto"/>
              <w:rPr>
                <w:rFonts w:ascii="Times New Roman" w:eastAsia="Times New Roman" w:hAnsi="Times New Roman" w:cs="Times New Roman"/>
                <w:b/>
                <w:bCs/>
                <w:sz w:val="24"/>
                <w:szCs w:val="24"/>
              </w:rPr>
            </w:pPr>
            <w:r w:rsidRPr="0021061F">
              <w:rPr>
                <w:rFonts w:ascii="Times New Roman" w:hAnsi="Times New Roman" w:cs="Times New Roman"/>
                <w:b/>
                <w:bCs/>
              </w:rPr>
              <w:t>CO3</w:t>
            </w:r>
            <w:r w:rsidR="001478F8">
              <w:rPr>
                <w:rFonts w:ascii="Times New Roman" w:hAnsi="Times New Roman" w:cs="Times New Roman"/>
                <w:b/>
                <w:bCs/>
              </w:rPr>
              <w:t>:</w:t>
            </w:r>
          </w:p>
        </w:tc>
        <w:tc>
          <w:tcPr>
            <w:tcW w:w="8095" w:type="dxa"/>
            <w:tcMar>
              <w:top w:w="100" w:type="dxa"/>
              <w:left w:w="100" w:type="dxa"/>
              <w:bottom w:w="100" w:type="dxa"/>
              <w:right w:w="100" w:type="dxa"/>
            </w:tcMar>
            <w:vAlign w:val="center"/>
          </w:tcPr>
          <w:p w14:paraId="09ACC786" w14:textId="5D6DED2A" w:rsidR="0021061F" w:rsidRPr="0021061F" w:rsidRDefault="0021061F" w:rsidP="0021061F">
            <w:pPr>
              <w:spacing w:after="0" w:line="240" w:lineRule="auto"/>
              <w:rPr>
                <w:rFonts w:ascii="Times New Roman" w:eastAsia="Times New Roman" w:hAnsi="Times New Roman" w:cs="Times New Roman"/>
                <w:sz w:val="24"/>
                <w:szCs w:val="24"/>
              </w:rPr>
            </w:pPr>
            <w:r w:rsidRPr="0021061F">
              <w:rPr>
                <w:rFonts w:ascii="Times New Roman" w:hAnsi="Times New Roman" w:cs="Times New Roman"/>
              </w:rPr>
              <w:t>Evaluate and select suitable advanced manufacturing technologies for specific engineering applications based on performance, cost, and sustainability.</w:t>
            </w:r>
          </w:p>
        </w:tc>
      </w:tr>
      <w:tr w:rsidR="0021061F" w14:paraId="6E28C928" w14:textId="77777777" w:rsidTr="007B60B9">
        <w:trPr>
          <w:trHeight w:val="450"/>
        </w:trPr>
        <w:tc>
          <w:tcPr>
            <w:tcW w:w="931" w:type="dxa"/>
            <w:tcMar>
              <w:top w:w="100" w:type="dxa"/>
              <w:left w:w="100" w:type="dxa"/>
              <w:bottom w:w="100" w:type="dxa"/>
              <w:right w:w="100" w:type="dxa"/>
            </w:tcMar>
            <w:vAlign w:val="center"/>
          </w:tcPr>
          <w:p w14:paraId="7932C157" w14:textId="5080D15B" w:rsidR="0021061F" w:rsidRPr="0021061F" w:rsidRDefault="0021061F" w:rsidP="0021061F">
            <w:pPr>
              <w:spacing w:after="0" w:line="240" w:lineRule="auto"/>
              <w:rPr>
                <w:rFonts w:ascii="Times New Roman" w:eastAsia="Times New Roman" w:hAnsi="Times New Roman" w:cs="Times New Roman"/>
                <w:b/>
                <w:bCs/>
                <w:sz w:val="24"/>
                <w:szCs w:val="24"/>
              </w:rPr>
            </w:pPr>
            <w:r w:rsidRPr="0021061F">
              <w:rPr>
                <w:rFonts w:ascii="Times New Roman" w:hAnsi="Times New Roman" w:cs="Times New Roman"/>
                <w:b/>
                <w:bCs/>
              </w:rPr>
              <w:t>CO4</w:t>
            </w:r>
            <w:r w:rsidR="001478F8">
              <w:rPr>
                <w:rFonts w:ascii="Times New Roman" w:hAnsi="Times New Roman" w:cs="Times New Roman"/>
                <w:b/>
                <w:bCs/>
              </w:rPr>
              <w:t>:</w:t>
            </w:r>
          </w:p>
        </w:tc>
        <w:tc>
          <w:tcPr>
            <w:tcW w:w="8095" w:type="dxa"/>
            <w:tcMar>
              <w:top w:w="100" w:type="dxa"/>
              <w:left w:w="100" w:type="dxa"/>
              <w:bottom w:w="100" w:type="dxa"/>
              <w:right w:w="100" w:type="dxa"/>
            </w:tcMar>
            <w:vAlign w:val="center"/>
          </w:tcPr>
          <w:p w14:paraId="2B3011D4" w14:textId="25042E83" w:rsidR="0021061F" w:rsidRPr="0021061F" w:rsidRDefault="0021061F" w:rsidP="0021061F">
            <w:pPr>
              <w:spacing w:after="0" w:line="240" w:lineRule="auto"/>
              <w:rPr>
                <w:rFonts w:ascii="Times New Roman" w:eastAsia="Times New Roman" w:hAnsi="Times New Roman" w:cs="Times New Roman"/>
                <w:sz w:val="24"/>
                <w:szCs w:val="24"/>
              </w:rPr>
            </w:pPr>
            <w:r w:rsidRPr="0021061F">
              <w:rPr>
                <w:rFonts w:ascii="Times New Roman" w:hAnsi="Times New Roman" w:cs="Times New Roman"/>
              </w:rPr>
              <w:t>Apply digital tools such as CAD/CAM, simulation platforms, and automation systems to model and optimize manufacturing workflows.</w:t>
            </w:r>
          </w:p>
        </w:tc>
      </w:tr>
      <w:tr w:rsidR="0021061F" w14:paraId="50E6BA86" w14:textId="77777777" w:rsidTr="007B60B9">
        <w:trPr>
          <w:trHeight w:val="450"/>
        </w:trPr>
        <w:tc>
          <w:tcPr>
            <w:tcW w:w="931" w:type="dxa"/>
            <w:tcMar>
              <w:top w:w="100" w:type="dxa"/>
              <w:left w:w="100" w:type="dxa"/>
              <w:bottom w:w="100" w:type="dxa"/>
              <w:right w:w="100" w:type="dxa"/>
            </w:tcMar>
            <w:vAlign w:val="center"/>
          </w:tcPr>
          <w:p w14:paraId="2F07C752" w14:textId="78EC67B9" w:rsidR="0021061F" w:rsidRPr="0021061F" w:rsidRDefault="0021061F" w:rsidP="0021061F">
            <w:pPr>
              <w:spacing w:after="0" w:line="240" w:lineRule="auto"/>
              <w:rPr>
                <w:rFonts w:ascii="Times New Roman" w:eastAsia="Times New Roman" w:hAnsi="Times New Roman" w:cs="Times New Roman"/>
                <w:b/>
                <w:bCs/>
                <w:sz w:val="24"/>
                <w:szCs w:val="24"/>
              </w:rPr>
            </w:pPr>
            <w:r w:rsidRPr="0021061F">
              <w:rPr>
                <w:rFonts w:ascii="Times New Roman" w:hAnsi="Times New Roman" w:cs="Times New Roman"/>
                <w:b/>
                <w:bCs/>
              </w:rPr>
              <w:t>CO5</w:t>
            </w:r>
            <w:r w:rsidR="001478F8">
              <w:rPr>
                <w:rFonts w:ascii="Times New Roman" w:hAnsi="Times New Roman" w:cs="Times New Roman"/>
                <w:b/>
                <w:bCs/>
              </w:rPr>
              <w:t>:</w:t>
            </w:r>
          </w:p>
        </w:tc>
        <w:tc>
          <w:tcPr>
            <w:tcW w:w="8095" w:type="dxa"/>
            <w:tcMar>
              <w:top w:w="100" w:type="dxa"/>
              <w:left w:w="100" w:type="dxa"/>
              <w:bottom w:w="100" w:type="dxa"/>
              <w:right w:w="100" w:type="dxa"/>
            </w:tcMar>
            <w:vAlign w:val="center"/>
          </w:tcPr>
          <w:p w14:paraId="587663FD" w14:textId="6B4FFC2F" w:rsidR="0021061F" w:rsidRPr="0021061F" w:rsidRDefault="0021061F" w:rsidP="0021061F">
            <w:pPr>
              <w:spacing w:after="0" w:line="240" w:lineRule="auto"/>
              <w:rPr>
                <w:rFonts w:ascii="Times New Roman" w:eastAsia="Times New Roman" w:hAnsi="Times New Roman" w:cs="Times New Roman"/>
                <w:sz w:val="24"/>
                <w:szCs w:val="24"/>
              </w:rPr>
            </w:pPr>
            <w:r w:rsidRPr="0021061F">
              <w:rPr>
                <w:rFonts w:ascii="Times New Roman" w:hAnsi="Times New Roman" w:cs="Times New Roman"/>
              </w:rPr>
              <w:t>Assess the environmental and societal impact of emerging manufacturing technologies and propose sustainable solutions.</w:t>
            </w:r>
          </w:p>
        </w:tc>
      </w:tr>
      <w:tr w:rsidR="0021061F" w14:paraId="096BEFE9" w14:textId="77777777" w:rsidTr="007B60B9">
        <w:trPr>
          <w:trHeight w:val="450"/>
        </w:trPr>
        <w:tc>
          <w:tcPr>
            <w:tcW w:w="931" w:type="dxa"/>
            <w:tcMar>
              <w:top w:w="100" w:type="dxa"/>
              <w:left w:w="100" w:type="dxa"/>
              <w:bottom w:w="100" w:type="dxa"/>
              <w:right w:w="100" w:type="dxa"/>
            </w:tcMar>
            <w:vAlign w:val="center"/>
          </w:tcPr>
          <w:p w14:paraId="0EEFF0BF" w14:textId="205411FB" w:rsidR="0021061F" w:rsidRPr="0021061F" w:rsidRDefault="0021061F" w:rsidP="0021061F">
            <w:pPr>
              <w:spacing w:after="0" w:line="240" w:lineRule="auto"/>
              <w:rPr>
                <w:rFonts w:ascii="Times New Roman" w:eastAsia="Times New Roman" w:hAnsi="Times New Roman" w:cs="Times New Roman"/>
                <w:b/>
                <w:bCs/>
                <w:sz w:val="24"/>
                <w:szCs w:val="24"/>
              </w:rPr>
            </w:pPr>
            <w:r w:rsidRPr="0021061F">
              <w:rPr>
                <w:rFonts w:ascii="Times New Roman" w:hAnsi="Times New Roman" w:cs="Times New Roman"/>
                <w:b/>
                <w:bCs/>
              </w:rPr>
              <w:t>CO6</w:t>
            </w:r>
            <w:r w:rsidR="001478F8">
              <w:rPr>
                <w:rFonts w:ascii="Times New Roman" w:hAnsi="Times New Roman" w:cs="Times New Roman"/>
                <w:b/>
                <w:bCs/>
              </w:rPr>
              <w:t>:</w:t>
            </w:r>
          </w:p>
        </w:tc>
        <w:tc>
          <w:tcPr>
            <w:tcW w:w="8095" w:type="dxa"/>
            <w:tcMar>
              <w:top w:w="100" w:type="dxa"/>
              <w:left w:w="100" w:type="dxa"/>
              <w:bottom w:w="100" w:type="dxa"/>
              <w:right w:w="100" w:type="dxa"/>
            </w:tcMar>
            <w:vAlign w:val="center"/>
          </w:tcPr>
          <w:p w14:paraId="25F37F6B" w14:textId="21272347" w:rsidR="0021061F" w:rsidRPr="0021061F" w:rsidRDefault="0021061F" w:rsidP="0021061F">
            <w:pPr>
              <w:spacing w:after="0" w:line="240" w:lineRule="auto"/>
              <w:rPr>
                <w:rFonts w:ascii="Times New Roman" w:eastAsia="Times New Roman" w:hAnsi="Times New Roman" w:cs="Times New Roman"/>
                <w:sz w:val="24"/>
                <w:szCs w:val="24"/>
              </w:rPr>
            </w:pPr>
            <w:r w:rsidRPr="0021061F">
              <w:rPr>
                <w:rFonts w:ascii="Times New Roman" w:hAnsi="Times New Roman" w:cs="Times New Roman"/>
              </w:rPr>
              <w:t>Demonstrate ethical responsibility and professional conduct in deploying advanced manufacturing technologies in industrial and research contexts.</w:t>
            </w:r>
          </w:p>
        </w:tc>
      </w:tr>
    </w:tbl>
    <w:p w14:paraId="71C093E9"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4"/>
        <w:tblW w:w="9016" w:type="dxa"/>
        <w:tblLayout w:type="fixed"/>
        <w:tblLook w:val="0400" w:firstRow="0" w:lastRow="0" w:firstColumn="0" w:lastColumn="0" w:noHBand="0" w:noVBand="1"/>
      </w:tblPr>
      <w:tblGrid>
        <w:gridCol w:w="684"/>
        <w:gridCol w:w="7655"/>
        <w:gridCol w:w="677"/>
      </w:tblGrid>
      <w:tr w:rsidR="005B373C" w14:paraId="1D0A75B3"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F74B8F"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1A4E71"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0264F"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21A99BCE"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521511"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FEFA2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Surface treatment:</w:t>
            </w:r>
            <w:r>
              <w:rPr>
                <w:rFonts w:ascii="Times New Roman" w:eastAsia="Times New Roman" w:hAnsi="Times New Roman" w:cs="Times New Roman"/>
                <w:sz w:val="24"/>
                <w:szCs w:val="24"/>
              </w:rPr>
              <w:t> </w:t>
            </w:r>
          </w:p>
          <w:p w14:paraId="58CE8C5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Scope, Cleaners, Methods of cleaning, Surface coating types, and ceramic and organic methods of coating, economics of coating. Electro forming, Chemical vapour deposition, thermal spraying, Ion implantation, diffusion coating, Diamond coating and cladding.</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EBDDD3"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75C5A102"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CAF180"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9F6FC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Non-Traditional Machining</w:t>
            </w:r>
            <w:r>
              <w:rPr>
                <w:rFonts w:ascii="Times New Roman" w:eastAsia="Times New Roman" w:hAnsi="Times New Roman" w:cs="Times New Roman"/>
                <w:sz w:val="24"/>
                <w:szCs w:val="24"/>
              </w:rPr>
              <w:t>: </w:t>
            </w:r>
          </w:p>
          <w:p w14:paraId="0590DD1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need, AJM, Parametric Analysis, Process capabilities, USM –Mechanics of cutting, models, Parametric Analysis, WJM –principle, equipment, process characteristics, performance, EDM – principles, equipment, generators, analysis of R-C circuits, MRR, Surface finish, WEDM.</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7DE4F7"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2AFBD49C"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BEBC4B"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4A58B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Laser Beam Machining:</w:t>
            </w:r>
          </w:p>
          <w:p w14:paraId="703B6682"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Principle of working, equipment, Material removal rate, Process parameters, performance characterization, Applications. Plasma Arc Machining – Principle of working, equipment, Material removal rate, Process parameters, performance characterization, Applications. Electron Beam Machining - Principle of working, equipment, Material removal rate, Process parameters, performance characterization, Applications. Electro Chemical Machining – Principle of working, equipment, Material removal rate, Process parameters, performance characterization, Applications.</w:t>
            </w:r>
          </w:p>
          <w:p w14:paraId="31D8823D" w14:textId="77777777" w:rsidR="005B373C" w:rsidRDefault="005B373C">
            <w:pPr>
              <w:spacing w:after="0" w:line="240" w:lineRule="auto"/>
              <w:rPr>
                <w:rFonts w:ascii="Times New Roman" w:eastAsia="Times New Roman" w:hAnsi="Times New Roman" w:cs="Times New Roman"/>
                <w:sz w:val="24"/>
                <w:szCs w:val="24"/>
              </w:rPr>
            </w:pP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091F1F"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6D504CF7"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18312D"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23504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Processing of ceramics:</w:t>
            </w:r>
            <w:r>
              <w:rPr>
                <w:rFonts w:ascii="Times New Roman" w:eastAsia="Times New Roman" w:hAnsi="Times New Roman" w:cs="Times New Roman"/>
                <w:sz w:val="24"/>
                <w:szCs w:val="24"/>
              </w:rPr>
              <w:t> </w:t>
            </w:r>
          </w:p>
          <w:p w14:paraId="3ECBB83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Applications, characteristics, classification. Processing of particulate ceramics, Powder preparations, consolidation, Drying, sintering, Hot compaction, Area of application, finishing of ceramics. Processing of Composites: Composite Layers, Particulate and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reinforced composites, Elastomers, Reinforced plastics, MMC, CMC, Polymer matrix composites.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0811"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1F1F7605"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A582F0"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9CF78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Fabrication of Microelectronic devices:</w:t>
            </w:r>
            <w:r>
              <w:rPr>
                <w:rFonts w:ascii="Times New Roman" w:eastAsia="Times New Roman" w:hAnsi="Times New Roman" w:cs="Times New Roman"/>
                <w:sz w:val="24"/>
                <w:szCs w:val="24"/>
              </w:rPr>
              <w:t> </w:t>
            </w:r>
          </w:p>
          <w:p w14:paraId="04D17ED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Crystal growth and wafer preparation, Film Deposition oxidation, lithography, bonding and packaging, reliability and yield, Printed Circuit boards, computer aided design in microelectronics, surface mount technology, Integrated circuit economics. E-Manufacturing, nanotechnology, micromachining and High-speed Machining, basic principles, working, applications, advantages.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FBD4CB"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14FF647A" w14:textId="77777777" w:rsidR="005B373C" w:rsidRDefault="005B373C">
      <w:pPr>
        <w:spacing w:after="0" w:line="240" w:lineRule="auto"/>
        <w:rPr>
          <w:rFonts w:ascii="Times New Roman" w:eastAsia="Times New Roman" w:hAnsi="Times New Roman" w:cs="Times New Roman"/>
          <w:sz w:val="24"/>
          <w:szCs w:val="24"/>
        </w:rPr>
      </w:pPr>
    </w:p>
    <w:p w14:paraId="24BE5AD0"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r>
        <w:rPr>
          <w:rFonts w:ascii="Times New Roman" w:eastAsia="Times New Roman" w:hAnsi="Times New Roman" w:cs="Times New Roman"/>
          <w:sz w:val="24"/>
          <w:szCs w:val="24"/>
        </w:rPr>
        <w:t> </w:t>
      </w:r>
    </w:p>
    <w:p w14:paraId="35AEA3C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Textbooks: </w:t>
      </w:r>
    </w:p>
    <w:p w14:paraId="07CD9DFA"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Manufacturing Engineering and Technology by Kalpakijian, Addison Wesley, 1995. </w:t>
      </w:r>
    </w:p>
    <w:p w14:paraId="7632386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Foundation of MEMS by Chang Liu, Pearson, 2012. </w:t>
      </w:r>
    </w:p>
    <w:p w14:paraId="7FAA337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Advanced Machining Processes by V. K. Jain, Allied Publications.</w:t>
      </w:r>
    </w:p>
    <w:p w14:paraId="3F861043" w14:textId="77777777" w:rsidR="005B373C" w:rsidRDefault="005B373C">
      <w:pPr>
        <w:spacing w:after="0" w:line="240" w:lineRule="auto"/>
        <w:rPr>
          <w:rFonts w:ascii="Times New Roman" w:eastAsia="Times New Roman" w:hAnsi="Times New Roman" w:cs="Times New Roman"/>
          <w:sz w:val="24"/>
          <w:szCs w:val="24"/>
        </w:rPr>
      </w:pPr>
    </w:p>
    <w:p w14:paraId="152AA9B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NPTEL Course:</w:t>
      </w:r>
    </w:p>
    <w:p w14:paraId="20BCAC7E" w14:textId="77777777" w:rsidR="005B373C" w:rsidRDefault="005B373C">
      <w:pPr>
        <w:spacing w:after="0" w:line="240" w:lineRule="auto"/>
        <w:jc w:val="both"/>
        <w:rPr>
          <w:rFonts w:ascii="Times New Roman" w:eastAsia="Times New Roman" w:hAnsi="Times New Roman" w:cs="Times New Roman"/>
          <w:sz w:val="24"/>
          <w:szCs w:val="24"/>
        </w:rPr>
      </w:pPr>
      <w:hyperlink r:id="rId28">
        <w:r>
          <w:rPr>
            <w:rFonts w:ascii="Times New Roman" w:eastAsia="Times New Roman" w:hAnsi="Times New Roman" w:cs="Times New Roman"/>
            <w:b/>
            <w:sz w:val="24"/>
            <w:szCs w:val="24"/>
            <w:u w:val="single"/>
          </w:rPr>
          <w:t>https://onlinecourses.nptel.ac.in/noc24_me154/preview</w:t>
        </w:r>
      </w:hyperlink>
    </w:p>
    <w:p w14:paraId="0132124D" w14:textId="77777777" w:rsidR="005B373C" w:rsidRDefault="005B373C">
      <w:pPr>
        <w:spacing w:line="240" w:lineRule="auto"/>
        <w:jc w:val="center"/>
        <w:rPr>
          <w:rFonts w:ascii="Times New Roman" w:eastAsia="Times New Roman" w:hAnsi="Times New Roman" w:cs="Times New Roman"/>
          <w:b/>
          <w:sz w:val="28"/>
          <w:szCs w:val="28"/>
        </w:rPr>
      </w:pPr>
    </w:p>
    <w:p w14:paraId="03E2503B" w14:textId="77777777" w:rsidR="007B60B9" w:rsidRPr="007B60B9" w:rsidRDefault="007B60B9" w:rsidP="007B60B9">
      <w:pPr>
        <w:rPr>
          <w:rFonts w:ascii="Times New Roman" w:hAnsi="Times New Roman" w:cs="Times New Roman"/>
          <w:b/>
          <w:bCs/>
        </w:rPr>
      </w:pPr>
      <w:r w:rsidRPr="007B60B9">
        <w:rPr>
          <w:rFonts w:ascii="Times New Roman" w:hAnsi="Times New Roman" w:cs="Times New Roman"/>
          <w:b/>
          <w:bCs/>
        </w:rPr>
        <w:t xml:space="preserve">CO-PO mapping table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7B60B9" w:rsidRPr="0021061F" w14:paraId="131E9D4F" w14:textId="77777777" w:rsidTr="00FC10A7">
        <w:trPr>
          <w:tblCellSpacing w:w="15" w:type="dxa"/>
        </w:trPr>
        <w:tc>
          <w:tcPr>
            <w:tcW w:w="0" w:type="auto"/>
            <w:vAlign w:val="center"/>
            <w:hideMark/>
          </w:tcPr>
          <w:tbl>
            <w:tblPr>
              <w:tblStyle w:val="TableGrid"/>
              <w:tblW w:w="0" w:type="auto"/>
              <w:tblLook w:val="04A0" w:firstRow="1" w:lastRow="0" w:firstColumn="1" w:lastColumn="0" w:noHBand="0" w:noVBand="1"/>
            </w:tblPr>
            <w:tblGrid>
              <w:gridCol w:w="3505"/>
              <w:gridCol w:w="1070"/>
              <w:gridCol w:w="4141"/>
            </w:tblGrid>
            <w:tr w:rsidR="007B60B9" w:rsidRPr="0021061F" w14:paraId="45CAF1F3" w14:textId="77777777" w:rsidTr="00563079">
              <w:tc>
                <w:tcPr>
                  <w:tcW w:w="0" w:type="auto"/>
                  <w:hideMark/>
                </w:tcPr>
                <w:p w14:paraId="1C2C8C00" w14:textId="77777777" w:rsidR="007B60B9" w:rsidRPr="0021061F" w:rsidRDefault="007B60B9" w:rsidP="00FC10A7">
                  <w:pPr>
                    <w:jc w:val="center"/>
                    <w:rPr>
                      <w:rFonts w:ascii="Times New Roman" w:eastAsia="Times New Roman" w:hAnsi="Times New Roman" w:cs="Times New Roman"/>
                      <w:b/>
                      <w:bCs/>
                      <w:lang w:val="en-US"/>
                    </w:rPr>
                  </w:pPr>
                  <w:r w:rsidRPr="0021061F">
                    <w:rPr>
                      <w:rFonts w:ascii="Times New Roman" w:eastAsia="Times New Roman" w:hAnsi="Times New Roman" w:cs="Times New Roman"/>
                      <w:b/>
                      <w:bCs/>
                      <w:lang w:val="en-US"/>
                    </w:rPr>
                    <w:t>Course Outcome (CO)</w:t>
                  </w:r>
                </w:p>
              </w:tc>
              <w:tc>
                <w:tcPr>
                  <w:tcW w:w="0" w:type="auto"/>
                  <w:hideMark/>
                </w:tcPr>
                <w:p w14:paraId="7403A80D" w14:textId="77777777" w:rsidR="007B60B9" w:rsidRPr="0021061F" w:rsidRDefault="007B60B9" w:rsidP="00FC10A7">
                  <w:pPr>
                    <w:jc w:val="center"/>
                    <w:rPr>
                      <w:rFonts w:ascii="Times New Roman" w:eastAsia="Times New Roman" w:hAnsi="Times New Roman" w:cs="Times New Roman"/>
                      <w:b/>
                      <w:bCs/>
                      <w:lang w:val="en-US"/>
                    </w:rPr>
                  </w:pPr>
                  <w:r w:rsidRPr="0021061F">
                    <w:rPr>
                      <w:rFonts w:ascii="Times New Roman" w:eastAsia="Times New Roman" w:hAnsi="Times New Roman" w:cs="Times New Roman"/>
                      <w:b/>
                      <w:bCs/>
                      <w:lang w:val="en-US"/>
                    </w:rPr>
                    <w:t>Mapped POs</w:t>
                  </w:r>
                </w:p>
              </w:tc>
              <w:tc>
                <w:tcPr>
                  <w:tcW w:w="0" w:type="auto"/>
                  <w:hideMark/>
                </w:tcPr>
                <w:p w14:paraId="4B52E293" w14:textId="77777777" w:rsidR="007B60B9" w:rsidRPr="0021061F" w:rsidRDefault="007B60B9" w:rsidP="00FC10A7">
                  <w:pPr>
                    <w:jc w:val="center"/>
                    <w:rPr>
                      <w:rFonts w:ascii="Times New Roman" w:eastAsia="Times New Roman" w:hAnsi="Times New Roman" w:cs="Times New Roman"/>
                      <w:b/>
                      <w:bCs/>
                      <w:lang w:val="en-US"/>
                    </w:rPr>
                  </w:pPr>
                  <w:r w:rsidRPr="0021061F">
                    <w:rPr>
                      <w:rFonts w:ascii="Times New Roman" w:eastAsia="Times New Roman" w:hAnsi="Times New Roman" w:cs="Times New Roman"/>
                      <w:b/>
                      <w:bCs/>
                      <w:lang w:val="en-US"/>
                    </w:rPr>
                    <w:t>Description &amp; Justification</w:t>
                  </w:r>
                </w:p>
              </w:tc>
            </w:tr>
            <w:tr w:rsidR="007B60B9" w:rsidRPr="0021061F" w14:paraId="66F90C8F" w14:textId="77777777" w:rsidTr="00563079">
              <w:tc>
                <w:tcPr>
                  <w:tcW w:w="0" w:type="auto"/>
                  <w:hideMark/>
                </w:tcPr>
                <w:p w14:paraId="15B0DB3C"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b/>
                      <w:bCs/>
                      <w:lang w:val="en-US"/>
                    </w:rPr>
                    <w:t>CO1</w:t>
                  </w:r>
                  <w:r w:rsidRPr="0021061F">
                    <w:rPr>
                      <w:rFonts w:ascii="Times New Roman" w:eastAsia="Times New Roman" w:hAnsi="Times New Roman" w:cs="Times New Roman"/>
                      <w:lang w:val="en-US"/>
                    </w:rPr>
                    <w:t>: Explain the principles, classifications, and applications of advanced manufacturing processes including additive, subtractive, and hybrid techniques.</w:t>
                  </w:r>
                </w:p>
              </w:tc>
              <w:tc>
                <w:tcPr>
                  <w:tcW w:w="0" w:type="auto"/>
                  <w:hideMark/>
                </w:tcPr>
                <w:p w14:paraId="3CD74C1D"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lang w:val="en-US"/>
                    </w:rPr>
                    <w:t>PO1, PO2</w:t>
                  </w:r>
                </w:p>
              </w:tc>
              <w:tc>
                <w:tcPr>
                  <w:tcW w:w="0" w:type="auto"/>
                  <w:hideMark/>
                </w:tcPr>
                <w:p w14:paraId="2A8FBAAB"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lang w:val="en-US"/>
                    </w:rPr>
                    <w:t>This outcome builds foundational engineering knowledge (PO1) and enables students to identify and classify complex manufacturing processes (PO2), forming the basis for advanced problem-solving.</w:t>
                  </w:r>
                </w:p>
              </w:tc>
            </w:tr>
            <w:tr w:rsidR="007B60B9" w:rsidRPr="0021061F" w14:paraId="2440A75C" w14:textId="77777777" w:rsidTr="00563079">
              <w:tc>
                <w:tcPr>
                  <w:tcW w:w="0" w:type="auto"/>
                  <w:hideMark/>
                </w:tcPr>
                <w:p w14:paraId="7B63AD00"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b/>
                      <w:bCs/>
                      <w:lang w:val="en-US"/>
                    </w:rPr>
                    <w:t>CO2</w:t>
                  </w:r>
                  <w:r w:rsidRPr="0021061F">
                    <w:rPr>
                      <w:rFonts w:ascii="Times New Roman" w:eastAsia="Times New Roman" w:hAnsi="Times New Roman" w:cs="Times New Roman"/>
                      <w:lang w:val="en-US"/>
                    </w:rPr>
                    <w:t>: Analyze the influence of process parameters on product quality, precision, and material behavior in advanced manufacturing systems.</w:t>
                  </w:r>
                </w:p>
              </w:tc>
              <w:tc>
                <w:tcPr>
                  <w:tcW w:w="0" w:type="auto"/>
                  <w:hideMark/>
                </w:tcPr>
                <w:p w14:paraId="39F0DE26"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lang w:val="en-US"/>
                    </w:rPr>
                    <w:t>PO2, PO3</w:t>
                  </w:r>
                </w:p>
              </w:tc>
              <w:tc>
                <w:tcPr>
                  <w:tcW w:w="0" w:type="auto"/>
                  <w:hideMark/>
                </w:tcPr>
                <w:p w14:paraId="6887291A"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lang w:val="en-US"/>
                    </w:rPr>
                    <w:t>Students develop analytical skills (PO2) to interpret process–output relationships and apply design thinking (PO3) to optimize manufacturing performance.</w:t>
                  </w:r>
                </w:p>
              </w:tc>
            </w:tr>
            <w:tr w:rsidR="007B60B9" w:rsidRPr="0021061F" w14:paraId="50964B6C" w14:textId="77777777" w:rsidTr="00563079">
              <w:tc>
                <w:tcPr>
                  <w:tcW w:w="0" w:type="auto"/>
                  <w:hideMark/>
                </w:tcPr>
                <w:p w14:paraId="5F6130E3"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b/>
                      <w:bCs/>
                      <w:lang w:val="en-US"/>
                    </w:rPr>
                    <w:t>CO3</w:t>
                  </w:r>
                  <w:r w:rsidRPr="0021061F">
                    <w:rPr>
                      <w:rFonts w:ascii="Times New Roman" w:eastAsia="Times New Roman" w:hAnsi="Times New Roman" w:cs="Times New Roman"/>
                      <w:lang w:val="en-US"/>
                    </w:rPr>
                    <w:t>: Evaluate and select suitable advanced manufacturing technologies for specific engineering applications based on performance, cost, and sustainability.</w:t>
                  </w:r>
                </w:p>
              </w:tc>
              <w:tc>
                <w:tcPr>
                  <w:tcW w:w="0" w:type="auto"/>
                  <w:hideMark/>
                </w:tcPr>
                <w:p w14:paraId="2E9D64B5"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lang w:val="en-US"/>
                    </w:rPr>
                    <w:t>PO3, PO7</w:t>
                  </w:r>
                </w:p>
              </w:tc>
              <w:tc>
                <w:tcPr>
                  <w:tcW w:w="0" w:type="auto"/>
                  <w:hideMark/>
                </w:tcPr>
                <w:p w14:paraId="672D5156"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lang w:val="en-US"/>
                    </w:rPr>
                    <w:t>This outcome promotes informed decision-making in design and development (PO3), while integrating sustainability and societal impact considerations (PO7) into technology selection.</w:t>
                  </w:r>
                </w:p>
              </w:tc>
            </w:tr>
            <w:tr w:rsidR="007B60B9" w:rsidRPr="0021061F" w14:paraId="20917C1F" w14:textId="77777777" w:rsidTr="00563079">
              <w:tc>
                <w:tcPr>
                  <w:tcW w:w="0" w:type="auto"/>
                  <w:hideMark/>
                </w:tcPr>
                <w:p w14:paraId="30D85FC1"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b/>
                      <w:bCs/>
                      <w:lang w:val="en-US"/>
                    </w:rPr>
                    <w:t>CO4</w:t>
                  </w:r>
                  <w:r w:rsidRPr="0021061F">
                    <w:rPr>
                      <w:rFonts w:ascii="Times New Roman" w:eastAsia="Times New Roman" w:hAnsi="Times New Roman" w:cs="Times New Roman"/>
                      <w:lang w:val="en-US"/>
                    </w:rPr>
                    <w:t>: Apply digital tools such as CAD/CAM, simulation platforms, and automation systems to model and optimize manufacturing workflows.</w:t>
                  </w:r>
                </w:p>
              </w:tc>
              <w:tc>
                <w:tcPr>
                  <w:tcW w:w="0" w:type="auto"/>
                  <w:hideMark/>
                </w:tcPr>
                <w:p w14:paraId="77DE29B4"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lang w:val="en-US"/>
                    </w:rPr>
                    <w:t>PO5, PO11</w:t>
                  </w:r>
                </w:p>
              </w:tc>
              <w:tc>
                <w:tcPr>
                  <w:tcW w:w="0" w:type="auto"/>
                  <w:hideMark/>
                </w:tcPr>
                <w:p w14:paraId="20F2E03E"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lang w:val="en-US"/>
                    </w:rPr>
                    <w:t>Students gain proficiency in modern engineering tools (PO5) and apply project management principles (PO11) to plan and execute digital manufacturing workflows.</w:t>
                  </w:r>
                </w:p>
              </w:tc>
            </w:tr>
            <w:tr w:rsidR="007B60B9" w:rsidRPr="0021061F" w14:paraId="5C663F08" w14:textId="77777777" w:rsidTr="00563079">
              <w:tc>
                <w:tcPr>
                  <w:tcW w:w="0" w:type="auto"/>
                  <w:hideMark/>
                </w:tcPr>
                <w:p w14:paraId="085383B0"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b/>
                      <w:bCs/>
                      <w:lang w:val="en-US"/>
                    </w:rPr>
                    <w:t>CO5</w:t>
                  </w:r>
                  <w:r w:rsidRPr="0021061F">
                    <w:rPr>
                      <w:rFonts w:ascii="Times New Roman" w:eastAsia="Times New Roman" w:hAnsi="Times New Roman" w:cs="Times New Roman"/>
                      <w:lang w:val="en-US"/>
                    </w:rPr>
                    <w:t>: Assess the environmental and societal impact of emerging manufacturing technologies and propose sustainable solutions.</w:t>
                  </w:r>
                </w:p>
              </w:tc>
              <w:tc>
                <w:tcPr>
                  <w:tcW w:w="0" w:type="auto"/>
                  <w:hideMark/>
                </w:tcPr>
                <w:p w14:paraId="06EFA2ED"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lang w:val="en-US"/>
                    </w:rPr>
                    <w:t>PO6, PO7</w:t>
                  </w:r>
                </w:p>
              </w:tc>
              <w:tc>
                <w:tcPr>
                  <w:tcW w:w="0" w:type="auto"/>
                  <w:hideMark/>
                </w:tcPr>
                <w:p w14:paraId="324A031D"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lang w:val="en-US"/>
                    </w:rPr>
                    <w:t>This outcome fosters contextual awareness of societal and environmental implications (PO6) and encourages sustainable engineering practices (PO7) in manufacturing.</w:t>
                  </w:r>
                </w:p>
              </w:tc>
            </w:tr>
            <w:tr w:rsidR="007B60B9" w:rsidRPr="0021061F" w14:paraId="00A7BD28" w14:textId="77777777" w:rsidTr="00563079">
              <w:tc>
                <w:tcPr>
                  <w:tcW w:w="0" w:type="auto"/>
                  <w:hideMark/>
                </w:tcPr>
                <w:p w14:paraId="598D0B64"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b/>
                      <w:bCs/>
                      <w:lang w:val="en-US"/>
                    </w:rPr>
                    <w:t>CO6</w:t>
                  </w:r>
                  <w:r w:rsidRPr="0021061F">
                    <w:rPr>
                      <w:rFonts w:ascii="Times New Roman" w:eastAsia="Times New Roman" w:hAnsi="Times New Roman" w:cs="Times New Roman"/>
                      <w:lang w:val="en-US"/>
                    </w:rPr>
                    <w:t xml:space="preserve">: Demonstrate ethical responsibility and professional conduct in deploying advanced </w:t>
                  </w:r>
                  <w:r w:rsidRPr="0021061F">
                    <w:rPr>
                      <w:rFonts w:ascii="Times New Roman" w:eastAsia="Times New Roman" w:hAnsi="Times New Roman" w:cs="Times New Roman"/>
                      <w:lang w:val="en-US"/>
                    </w:rPr>
                    <w:lastRenderedPageBreak/>
                    <w:t>manufacturing technologies in industrial and research contexts.</w:t>
                  </w:r>
                </w:p>
              </w:tc>
              <w:tc>
                <w:tcPr>
                  <w:tcW w:w="0" w:type="auto"/>
                  <w:hideMark/>
                </w:tcPr>
                <w:p w14:paraId="12FAF457"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lang w:val="en-US"/>
                    </w:rPr>
                    <w:lastRenderedPageBreak/>
                    <w:t>PO8, PO12</w:t>
                  </w:r>
                </w:p>
              </w:tc>
              <w:tc>
                <w:tcPr>
                  <w:tcW w:w="0" w:type="auto"/>
                  <w:hideMark/>
                </w:tcPr>
                <w:p w14:paraId="407C6E7E" w14:textId="77777777" w:rsidR="007B60B9" w:rsidRPr="0021061F" w:rsidRDefault="007B60B9" w:rsidP="00FC10A7">
                  <w:pPr>
                    <w:rPr>
                      <w:rFonts w:ascii="Times New Roman" w:eastAsia="Times New Roman" w:hAnsi="Times New Roman" w:cs="Times New Roman"/>
                      <w:lang w:val="en-US"/>
                    </w:rPr>
                  </w:pPr>
                  <w:r w:rsidRPr="0021061F">
                    <w:rPr>
                      <w:rFonts w:ascii="Times New Roman" w:eastAsia="Times New Roman" w:hAnsi="Times New Roman" w:cs="Times New Roman"/>
                      <w:lang w:val="en-US"/>
                    </w:rPr>
                    <w:t xml:space="preserve">Students internalize ethical standards (PO8) and cultivate lifelong learning habits (PO12) to adapt responsibly to evolving </w:t>
                  </w:r>
                  <w:r w:rsidRPr="0021061F">
                    <w:rPr>
                      <w:rFonts w:ascii="Times New Roman" w:eastAsia="Times New Roman" w:hAnsi="Times New Roman" w:cs="Times New Roman"/>
                      <w:lang w:val="en-US"/>
                    </w:rPr>
                    <w:lastRenderedPageBreak/>
                    <w:t>manufacturing technologies and professional challenges.</w:t>
                  </w:r>
                </w:p>
              </w:tc>
            </w:tr>
          </w:tbl>
          <w:p w14:paraId="3E1051CB" w14:textId="77777777" w:rsidR="007B60B9" w:rsidRPr="0021061F" w:rsidRDefault="007B60B9" w:rsidP="00FC10A7">
            <w:pPr>
              <w:spacing w:after="0" w:line="240" w:lineRule="auto"/>
              <w:rPr>
                <w:rFonts w:ascii="Times New Roman" w:eastAsia="Times New Roman" w:hAnsi="Times New Roman" w:cs="Times New Roman"/>
                <w:sz w:val="24"/>
                <w:szCs w:val="24"/>
                <w:lang w:val="en-US"/>
              </w:rPr>
            </w:pPr>
          </w:p>
        </w:tc>
      </w:tr>
    </w:tbl>
    <w:p w14:paraId="1885A65C" w14:textId="77777777" w:rsidR="007B60B9" w:rsidRDefault="007B60B9" w:rsidP="007B60B9"/>
    <w:p w14:paraId="5A4BD5E9" w14:textId="2EB26213" w:rsidR="007B60B9" w:rsidRPr="007B60B9" w:rsidRDefault="007B60B9" w:rsidP="007B60B9">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7B60B9">
        <w:rPr>
          <w:rFonts w:ascii="Times New Roman" w:eastAsia="Times New Roman" w:hAnsi="Times New Roman" w:cs="Times New Roman"/>
          <w:b/>
          <w:bCs/>
          <w:sz w:val="36"/>
          <w:szCs w:val="36"/>
          <w:lang w:val="en-US"/>
        </w:rPr>
        <w:t>CO–PO–PSO Mapping Matri</w:t>
      </w:r>
      <w:r w:rsidR="00920E35">
        <w:rPr>
          <w:rFonts w:ascii="Times New Roman" w:eastAsia="Times New Roman" w:hAnsi="Times New Roman" w:cs="Times New Roman"/>
          <w:b/>
          <w:bCs/>
          <w:sz w:val="36"/>
          <w:szCs w:val="36"/>
          <w:lang w:val="en-US"/>
        </w:rPr>
        <w:t>x</w:t>
      </w:r>
    </w:p>
    <w:p w14:paraId="2A5A3838" w14:textId="77777777" w:rsidR="007B60B9" w:rsidRPr="007B60B9" w:rsidRDefault="007B60B9" w:rsidP="007B60B9">
      <w:pPr>
        <w:spacing w:before="100" w:beforeAutospacing="1" w:after="100" w:afterAutospacing="1" w:line="240" w:lineRule="auto"/>
        <w:rPr>
          <w:rFonts w:ascii="Times New Roman" w:eastAsia="Times New Roman" w:hAnsi="Times New Roman" w:cs="Times New Roman"/>
          <w:sz w:val="24"/>
          <w:szCs w:val="24"/>
          <w:lang w:val="en-US"/>
        </w:rPr>
      </w:pPr>
      <w:r w:rsidRPr="007B60B9">
        <w:rPr>
          <w:rFonts w:ascii="Times New Roman" w:eastAsia="Times New Roman" w:hAnsi="Times New Roman" w:cs="Times New Roman"/>
          <w:b/>
          <w:bCs/>
          <w:sz w:val="24"/>
          <w:szCs w:val="24"/>
          <w:lang w:val="en-US"/>
        </w:rPr>
        <w:t>Scale Used:</w:t>
      </w:r>
    </w:p>
    <w:p w14:paraId="7F941F2D" w14:textId="503BDCCB" w:rsidR="007B60B9" w:rsidRPr="007B60B9" w:rsidRDefault="007B60B9" w:rsidP="001478F8">
      <w:pPr>
        <w:spacing w:before="100" w:beforeAutospacing="1" w:after="100" w:afterAutospacing="1" w:line="240" w:lineRule="auto"/>
        <w:rPr>
          <w:rFonts w:ascii="Times New Roman" w:eastAsia="Times New Roman" w:hAnsi="Times New Roman" w:cs="Times New Roman"/>
          <w:sz w:val="24"/>
          <w:szCs w:val="24"/>
          <w:lang w:val="en-US"/>
        </w:rPr>
      </w:pPr>
      <w:r w:rsidRPr="007B60B9">
        <w:rPr>
          <w:rFonts w:ascii="Times New Roman" w:eastAsia="Times New Roman" w:hAnsi="Times New Roman" w:cs="Times New Roman"/>
          <w:sz w:val="24"/>
          <w:szCs w:val="24"/>
          <w:lang w:val="en-US"/>
        </w:rPr>
        <w:t>3 = Strongly Mapped</w:t>
      </w:r>
      <w:r w:rsidR="001478F8">
        <w:rPr>
          <w:rFonts w:ascii="Times New Roman" w:eastAsia="Times New Roman" w:hAnsi="Times New Roman" w:cs="Times New Roman"/>
          <w:sz w:val="24"/>
          <w:szCs w:val="24"/>
          <w:lang w:val="en-US"/>
        </w:rPr>
        <w:t xml:space="preserve">, </w:t>
      </w:r>
      <w:r w:rsidRPr="007B60B9">
        <w:rPr>
          <w:rFonts w:ascii="Times New Roman" w:eastAsia="Times New Roman" w:hAnsi="Times New Roman" w:cs="Times New Roman"/>
          <w:sz w:val="24"/>
          <w:szCs w:val="24"/>
          <w:lang w:val="en-US"/>
        </w:rPr>
        <w:t>2 = Moderately Mapped</w:t>
      </w:r>
      <w:r w:rsidR="001478F8">
        <w:rPr>
          <w:rFonts w:ascii="Times New Roman" w:eastAsia="Times New Roman" w:hAnsi="Times New Roman" w:cs="Times New Roman"/>
          <w:sz w:val="24"/>
          <w:szCs w:val="24"/>
          <w:lang w:val="en-US"/>
        </w:rPr>
        <w:t xml:space="preserve">, </w:t>
      </w:r>
      <w:r w:rsidRPr="007B60B9">
        <w:rPr>
          <w:rFonts w:ascii="Times New Roman" w:eastAsia="Times New Roman" w:hAnsi="Times New Roman" w:cs="Times New Roman"/>
          <w:sz w:val="24"/>
          <w:szCs w:val="24"/>
          <w:lang w:val="en-US"/>
        </w:rPr>
        <w:t>1 = Weakly Mapped</w:t>
      </w:r>
      <w:r w:rsidR="001478F8">
        <w:rPr>
          <w:rFonts w:ascii="Times New Roman" w:eastAsia="Times New Roman" w:hAnsi="Times New Roman" w:cs="Times New Roman"/>
          <w:sz w:val="24"/>
          <w:szCs w:val="24"/>
          <w:lang w:val="en-US"/>
        </w:rPr>
        <w:t xml:space="preserve">, </w:t>
      </w:r>
      <w:r w:rsidRPr="007B60B9">
        <w:rPr>
          <w:rFonts w:ascii="Times New Roman" w:eastAsia="Times New Roman" w:hAnsi="Times New Roman" w:cs="Times New Roman"/>
          <w:sz w:val="24"/>
          <w:szCs w:val="24"/>
          <w:lang w:val="en-US"/>
        </w:rPr>
        <w:t>0 = Not Mapped</w:t>
      </w:r>
    </w:p>
    <w:tbl>
      <w:tblPr>
        <w:tblStyle w:val="TableGrid"/>
        <w:tblW w:w="0" w:type="auto"/>
        <w:tblLook w:val="04A0" w:firstRow="1" w:lastRow="0" w:firstColumn="1" w:lastColumn="0" w:noHBand="0" w:noVBand="1"/>
      </w:tblPr>
      <w:tblGrid>
        <w:gridCol w:w="1111"/>
        <w:gridCol w:w="481"/>
        <w:gridCol w:w="481"/>
        <w:gridCol w:w="481"/>
        <w:gridCol w:w="481"/>
        <w:gridCol w:w="481"/>
        <w:gridCol w:w="481"/>
        <w:gridCol w:w="481"/>
        <w:gridCol w:w="481"/>
        <w:gridCol w:w="481"/>
        <w:gridCol w:w="551"/>
        <w:gridCol w:w="551"/>
        <w:gridCol w:w="551"/>
        <w:gridCol w:w="559"/>
        <w:gridCol w:w="559"/>
        <w:gridCol w:w="559"/>
      </w:tblGrid>
      <w:tr w:rsidR="007B60B9" w:rsidRPr="00015B86" w14:paraId="12C8839F" w14:textId="77777777" w:rsidTr="00015B86">
        <w:tc>
          <w:tcPr>
            <w:tcW w:w="0" w:type="auto"/>
            <w:hideMark/>
          </w:tcPr>
          <w:p w14:paraId="707D0F69" w14:textId="6F1258BF" w:rsidR="007B60B9" w:rsidRPr="00015B86" w:rsidRDefault="00410916" w:rsidP="00FC10A7">
            <w:pPr>
              <w:rPr>
                <w:rFonts w:ascii="Times New Roman" w:eastAsia="Times New Roman" w:hAnsi="Times New Roman" w:cs="Times New Roman"/>
                <w:sz w:val="14"/>
                <w:szCs w:val="14"/>
                <w:lang w:val="en-US"/>
              </w:rPr>
            </w:pPr>
            <w:r w:rsidRPr="009C472B">
              <w:rPr>
                <w:rFonts w:ascii="Times New Roman" w:eastAsia="Times New Roman" w:hAnsi="Times New Roman" w:cs="Times New Roman"/>
                <w:b/>
                <w:bCs/>
                <w:sz w:val="14"/>
                <w:szCs w:val="14"/>
                <w:lang w:val="en-US"/>
              </w:rPr>
              <w:t>CO \ PO / PSO</w:t>
            </w:r>
          </w:p>
        </w:tc>
        <w:tc>
          <w:tcPr>
            <w:tcW w:w="0" w:type="auto"/>
            <w:hideMark/>
          </w:tcPr>
          <w:p w14:paraId="08C517F9"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PO1</w:t>
            </w:r>
          </w:p>
        </w:tc>
        <w:tc>
          <w:tcPr>
            <w:tcW w:w="0" w:type="auto"/>
            <w:hideMark/>
          </w:tcPr>
          <w:p w14:paraId="0C35636F"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PO2</w:t>
            </w:r>
          </w:p>
        </w:tc>
        <w:tc>
          <w:tcPr>
            <w:tcW w:w="0" w:type="auto"/>
            <w:hideMark/>
          </w:tcPr>
          <w:p w14:paraId="773440BC"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PO3</w:t>
            </w:r>
          </w:p>
        </w:tc>
        <w:tc>
          <w:tcPr>
            <w:tcW w:w="0" w:type="auto"/>
            <w:hideMark/>
          </w:tcPr>
          <w:p w14:paraId="2AA45AF8"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PO4</w:t>
            </w:r>
          </w:p>
        </w:tc>
        <w:tc>
          <w:tcPr>
            <w:tcW w:w="0" w:type="auto"/>
            <w:hideMark/>
          </w:tcPr>
          <w:p w14:paraId="7E429A81"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PO5</w:t>
            </w:r>
          </w:p>
        </w:tc>
        <w:tc>
          <w:tcPr>
            <w:tcW w:w="0" w:type="auto"/>
            <w:hideMark/>
          </w:tcPr>
          <w:p w14:paraId="5C2E52D4"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PO6</w:t>
            </w:r>
          </w:p>
        </w:tc>
        <w:tc>
          <w:tcPr>
            <w:tcW w:w="0" w:type="auto"/>
            <w:hideMark/>
          </w:tcPr>
          <w:p w14:paraId="782C748A"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PO7</w:t>
            </w:r>
          </w:p>
        </w:tc>
        <w:tc>
          <w:tcPr>
            <w:tcW w:w="0" w:type="auto"/>
            <w:hideMark/>
          </w:tcPr>
          <w:p w14:paraId="5C7FD70E"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PO8</w:t>
            </w:r>
          </w:p>
        </w:tc>
        <w:tc>
          <w:tcPr>
            <w:tcW w:w="0" w:type="auto"/>
            <w:hideMark/>
          </w:tcPr>
          <w:p w14:paraId="2F6A16EB"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PO9</w:t>
            </w:r>
          </w:p>
        </w:tc>
        <w:tc>
          <w:tcPr>
            <w:tcW w:w="0" w:type="auto"/>
            <w:hideMark/>
          </w:tcPr>
          <w:p w14:paraId="13FDFF41"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PO10</w:t>
            </w:r>
          </w:p>
        </w:tc>
        <w:tc>
          <w:tcPr>
            <w:tcW w:w="0" w:type="auto"/>
            <w:hideMark/>
          </w:tcPr>
          <w:p w14:paraId="123617D7"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PO11</w:t>
            </w:r>
          </w:p>
        </w:tc>
        <w:tc>
          <w:tcPr>
            <w:tcW w:w="0" w:type="auto"/>
            <w:hideMark/>
          </w:tcPr>
          <w:p w14:paraId="403D4190"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PO12</w:t>
            </w:r>
          </w:p>
        </w:tc>
        <w:tc>
          <w:tcPr>
            <w:tcW w:w="0" w:type="auto"/>
            <w:hideMark/>
          </w:tcPr>
          <w:p w14:paraId="0908FC78"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PSO1</w:t>
            </w:r>
          </w:p>
        </w:tc>
        <w:tc>
          <w:tcPr>
            <w:tcW w:w="0" w:type="auto"/>
            <w:hideMark/>
          </w:tcPr>
          <w:p w14:paraId="38CA4230"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PSO2</w:t>
            </w:r>
          </w:p>
        </w:tc>
        <w:tc>
          <w:tcPr>
            <w:tcW w:w="0" w:type="auto"/>
            <w:hideMark/>
          </w:tcPr>
          <w:p w14:paraId="425A06ED" w14:textId="77777777" w:rsidR="007B60B9" w:rsidRPr="00015B86" w:rsidRDefault="007B60B9" w:rsidP="00FC10A7">
            <w:pPr>
              <w:jc w:val="center"/>
              <w:rPr>
                <w:rFonts w:ascii="Times New Roman" w:eastAsia="Times New Roman" w:hAnsi="Times New Roman" w:cs="Times New Roman"/>
                <w:b/>
                <w:bCs/>
                <w:sz w:val="14"/>
                <w:szCs w:val="14"/>
                <w:lang w:val="en-US"/>
              </w:rPr>
            </w:pPr>
            <w:r w:rsidRPr="00015B86">
              <w:rPr>
                <w:rFonts w:ascii="Times New Roman" w:eastAsia="Times New Roman" w:hAnsi="Times New Roman" w:cs="Times New Roman"/>
                <w:b/>
                <w:bCs/>
                <w:sz w:val="14"/>
                <w:szCs w:val="14"/>
                <w:lang w:val="en-US"/>
              </w:rPr>
              <w:t>PSO3</w:t>
            </w:r>
          </w:p>
        </w:tc>
      </w:tr>
      <w:tr w:rsidR="007B60B9" w:rsidRPr="00015B86" w14:paraId="7908C5FF" w14:textId="77777777" w:rsidTr="00015B86">
        <w:tc>
          <w:tcPr>
            <w:tcW w:w="0" w:type="auto"/>
            <w:hideMark/>
          </w:tcPr>
          <w:p w14:paraId="316E3637"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CO1</w:t>
            </w:r>
          </w:p>
        </w:tc>
        <w:tc>
          <w:tcPr>
            <w:tcW w:w="0" w:type="auto"/>
            <w:hideMark/>
          </w:tcPr>
          <w:p w14:paraId="6C22B272"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3</w:t>
            </w:r>
          </w:p>
        </w:tc>
        <w:tc>
          <w:tcPr>
            <w:tcW w:w="0" w:type="auto"/>
            <w:hideMark/>
          </w:tcPr>
          <w:p w14:paraId="0A24B0C9"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2</w:t>
            </w:r>
          </w:p>
        </w:tc>
        <w:tc>
          <w:tcPr>
            <w:tcW w:w="0" w:type="auto"/>
            <w:hideMark/>
          </w:tcPr>
          <w:p w14:paraId="3C9EBBC1"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30959F73"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7712CB6D"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27130DD5"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21067A53"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108F82BE"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6C977C87"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0A912827"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7DBE233A"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025A57B8"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5EE3D3D5"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2</w:t>
            </w:r>
          </w:p>
        </w:tc>
        <w:tc>
          <w:tcPr>
            <w:tcW w:w="0" w:type="auto"/>
            <w:hideMark/>
          </w:tcPr>
          <w:p w14:paraId="65426FBD"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2</w:t>
            </w:r>
          </w:p>
        </w:tc>
        <w:tc>
          <w:tcPr>
            <w:tcW w:w="0" w:type="auto"/>
            <w:hideMark/>
          </w:tcPr>
          <w:p w14:paraId="40C5A2F1"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1</w:t>
            </w:r>
          </w:p>
        </w:tc>
      </w:tr>
      <w:tr w:rsidR="007B60B9" w:rsidRPr="00015B86" w14:paraId="0C1BD0BC" w14:textId="77777777" w:rsidTr="00015B86">
        <w:tc>
          <w:tcPr>
            <w:tcW w:w="0" w:type="auto"/>
            <w:hideMark/>
          </w:tcPr>
          <w:p w14:paraId="60A0CEA8"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CO2</w:t>
            </w:r>
          </w:p>
        </w:tc>
        <w:tc>
          <w:tcPr>
            <w:tcW w:w="0" w:type="auto"/>
            <w:hideMark/>
          </w:tcPr>
          <w:p w14:paraId="1424E929"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67119379"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3</w:t>
            </w:r>
          </w:p>
        </w:tc>
        <w:tc>
          <w:tcPr>
            <w:tcW w:w="0" w:type="auto"/>
            <w:hideMark/>
          </w:tcPr>
          <w:p w14:paraId="28537109"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2</w:t>
            </w:r>
          </w:p>
        </w:tc>
        <w:tc>
          <w:tcPr>
            <w:tcW w:w="0" w:type="auto"/>
            <w:hideMark/>
          </w:tcPr>
          <w:p w14:paraId="24242536"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19B45246"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35C5101C"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6407E35A"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1DA9E417"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19A00B84"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2BE69388"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47B6944F"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4264749D"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22DA83AD"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2</w:t>
            </w:r>
          </w:p>
        </w:tc>
        <w:tc>
          <w:tcPr>
            <w:tcW w:w="0" w:type="auto"/>
            <w:hideMark/>
          </w:tcPr>
          <w:p w14:paraId="33FA591E"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3</w:t>
            </w:r>
          </w:p>
        </w:tc>
        <w:tc>
          <w:tcPr>
            <w:tcW w:w="0" w:type="auto"/>
            <w:hideMark/>
          </w:tcPr>
          <w:p w14:paraId="2639A280"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1</w:t>
            </w:r>
          </w:p>
        </w:tc>
      </w:tr>
      <w:tr w:rsidR="007B60B9" w:rsidRPr="00015B86" w14:paraId="0474731B" w14:textId="77777777" w:rsidTr="00015B86">
        <w:tc>
          <w:tcPr>
            <w:tcW w:w="0" w:type="auto"/>
            <w:hideMark/>
          </w:tcPr>
          <w:p w14:paraId="222373AC"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CO3</w:t>
            </w:r>
          </w:p>
        </w:tc>
        <w:tc>
          <w:tcPr>
            <w:tcW w:w="0" w:type="auto"/>
            <w:hideMark/>
          </w:tcPr>
          <w:p w14:paraId="451949E0"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7633FFA5"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43E36503"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3</w:t>
            </w:r>
          </w:p>
        </w:tc>
        <w:tc>
          <w:tcPr>
            <w:tcW w:w="0" w:type="auto"/>
            <w:hideMark/>
          </w:tcPr>
          <w:p w14:paraId="05A6F88A"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71996E71"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262EDA9D"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1</w:t>
            </w:r>
          </w:p>
        </w:tc>
        <w:tc>
          <w:tcPr>
            <w:tcW w:w="0" w:type="auto"/>
            <w:hideMark/>
          </w:tcPr>
          <w:p w14:paraId="6E8592B9"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2</w:t>
            </w:r>
          </w:p>
        </w:tc>
        <w:tc>
          <w:tcPr>
            <w:tcW w:w="0" w:type="auto"/>
            <w:hideMark/>
          </w:tcPr>
          <w:p w14:paraId="155AAD4F"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52B76AF7"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618F7991"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5837A8D5"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6A54E891"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566ADFD0"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3</w:t>
            </w:r>
          </w:p>
        </w:tc>
        <w:tc>
          <w:tcPr>
            <w:tcW w:w="0" w:type="auto"/>
            <w:hideMark/>
          </w:tcPr>
          <w:p w14:paraId="5D18FFEF"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2</w:t>
            </w:r>
          </w:p>
        </w:tc>
        <w:tc>
          <w:tcPr>
            <w:tcW w:w="0" w:type="auto"/>
            <w:hideMark/>
          </w:tcPr>
          <w:p w14:paraId="231F57B5"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2</w:t>
            </w:r>
          </w:p>
        </w:tc>
      </w:tr>
      <w:tr w:rsidR="007B60B9" w:rsidRPr="00015B86" w14:paraId="0D0B1ED1" w14:textId="77777777" w:rsidTr="00015B86">
        <w:tc>
          <w:tcPr>
            <w:tcW w:w="0" w:type="auto"/>
            <w:hideMark/>
          </w:tcPr>
          <w:p w14:paraId="027076B4"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CO4</w:t>
            </w:r>
          </w:p>
        </w:tc>
        <w:tc>
          <w:tcPr>
            <w:tcW w:w="0" w:type="auto"/>
            <w:hideMark/>
          </w:tcPr>
          <w:p w14:paraId="2F868B18"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5792D7EF"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3772CFDB"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4A9CCAD7"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7C1E827A"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3</w:t>
            </w:r>
          </w:p>
        </w:tc>
        <w:tc>
          <w:tcPr>
            <w:tcW w:w="0" w:type="auto"/>
            <w:hideMark/>
          </w:tcPr>
          <w:p w14:paraId="3980837F"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12417EAC"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75A556A9"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62FA8ADA"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40ADB7F8"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637778B6"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2</w:t>
            </w:r>
          </w:p>
        </w:tc>
        <w:tc>
          <w:tcPr>
            <w:tcW w:w="0" w:type="auto"/>
            <w:hideMark/>
          </w:tcPr>
          <w:p w14:paraId="795ED33A"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45DA549A"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3</w:t>
            </w:r>
          </w:p>
        </w:tc>
        <w:tc>
          <w:tcPr>
            <w:tcW w:w="0" w:type="auto"/>
            <w:hideMark/>
          </w:tcPr>
          <w:p w14:paraId="63EC6D96"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3</w:t>
            </w:r>
          </w:p>
        </w:tc>
        <w:tc>
          <w:tcPr>
            <w:tcW w:w="0" w:type="auto"/>
            <w:hideMark/>
          </w:tcPr>
          <w:p w14:paraId="003504F0"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1</w:t>
            </w:r>
          </w:p>
        </w:tc>
      </w:tr>
      <w:tr w:rsidR="007B60B9" w:rsidRPr="00015B86" w14:paraId="26E572BD" w14:textId="77777777" w:rsidTr="00015B86">
        <w:tc>
          <w:tcPr>
            <w:tcW w:w="0" w:type="auto"/>
            <w:hideMark/>
          </w:tcPr>
          <w:p w14:paraId="7EA9F12B"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CO5</w:t>
            </w:r>
          </w:p>
        </w:tc>
        <w:tc>
          <w:tcPr>
            <w:tcW w:w="0" w:type="auto"/>
            <w:hideMark/>
          </w:tcPr>
          <w:p w14:paraId="58960482"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0E37D090"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0E48D5EB"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1B43554A"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012BC537"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07396D7B"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2</w:t>
            </w:r>
          </w:p>
        </w:tc>
        <w:tc>
          <w:tcPr>
            <w:tcW w:w="0" w:type="auto"/>
            <w:hideMark/>
          </w:tcPr>
          <w:p w14:paraId="4129B863"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3</w:t>
            </w:r>
          </w:p>
        </w:tc>
        <w:tc>
          <w:tcPr>
            <w:tcW w:w="0" w:type="auto"/>
            <w:hideMark/>
          </w:tcPr>
          <w:p w14:paraId="789395DA"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50E8B34C"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0A33420E"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6B79C596"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399DF5AB"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7BE6636E"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1</w:t>
            </w:r>
          </w:p>
        </w:tc>
        <w:tc>
          <w:tcPr>
            <w:tcW w:w="0" w:type="auto"/>
            <w:hideMark/>
          </w:tcPr>
          <w:p w14:paraId="508169A6"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2</w:t>
            </w:r>
          </w:p>
        </w:tc>
        <w:tc>
          <w:tcPr>
            <w:tcW w:w="0" w:type="auto"/>
            <w:hideMark/>
          </w:tcPr>
          <w:p w14:paraId="0FBED45B"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3</w:t>
            </w:r>
          </w:p>
        </w:tc>
      </w:tr>
      <w:tr w:rsidR="007B60B9" w:rsidRPr="00015B86" w14:paraId="043DAFFC" w14:textId="77777777" w:rsidTr="00015B86">
        <w:tc>
          <w:tcPr>
            <w:tcW w:w="0" w:type="auto"/>
            <w:hideMark/>
          </w:tcPr>
          <w:p w14:paraId="4B6F81AB"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CO6</w:t>
            </w:r>
          </w:p>
        </w:tc>
        <w:tc>
          <w:tcPr>
            <w:tcW w:w="0" w:type="auto"/>
            <w:hideMark/>
          </w:tcPr>
          <w:p w14:paraId="0FCE6221"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7B9739C4"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739013BA"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7951CCC4"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52296154"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1887C389"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2B652774"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62A747F5"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3</w:t>
            </w:r>
          </w:p>
        </w:tc>
        <w:tc>
          <w:tcPr>
            <w:tcW w:w="0" w:type="auto"/>
            <w:hideMark/>
          </w:tcPr>
          <w:p w14:paraId="46807265"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48B17837"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5B5DA28E"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0</w:t>
            </w:r>
          </w:p>
        </w:tc>
        <w:tc>
          <w:tcPr>
            <w:tcW w:w="0" w:type="auto"/>
            <w:hideMark/>
          </w:tcPr>
          <w:p w14:paraId="323213DA"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2</w:t>
            </w:r>
          </w:p>
        </w:tc>
        <w:tc>
          <w:tcPr>
            <w:tcW w:w="0" w:type="auto"/>
            <w:hideMark/>
          </w:tcPr>
          <w:p w14:paraId="46306C1C"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1</w:t>
            </w:r>
          </w:p>
        </w:tc>
        <w:tc>
          <w:tcPr>
            <w:tcW w:w="0" w:type="auto"/>
            <w:hideMark/>
          </w:tcPr>
          <w:p w14:paraId="4AB046D0"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1</w:t>
            </w:r>
          </w:p>
        </w:tc>
        <w:tc>
          <w:tcPr>
            <w:tcW w:w="0" w:type="auto"/>
            <w:hideMark/>
          </w:tcPr>
          <w:p w14:paraId="67996ED4" w14:textId="77777777" w:rsidR="007B60B9" w:rsidRPr="00015B86" w:rsidRDefault="007B60B9" w:rsidP="00FC10A7">
            <w:pPr>
              <w:rPr>
                <w:rFonts w:ascii="Times New Roman" w:eastAsia="Times New Roman" w:hAnsi="Times New Roman" w:cs="Times New Roman"/>
                <w:sz w:val="14"/>
                <w:szCs w:val="14"/>
                <w:lang w:val="en-US"/>
              </w:rPr>
            </w:pPr>
            <w:r w:rsidRPr="00015B86">
              <w:rPr>
                <w:rFonts w:ascii="Times New Roman" w:eastAsia="Times New Roman" w:hAnsi="Times New Roman" w:cs="Times New Roman"/>
                <w:sz w:val="14"/>
                <w:szCs w:val="14"/>
                <w:lang w:val="en-US"/>
              </w:rPr>
              <w:t>3</w:t>
            </w:r>
          </w:p>
        </w:tc>
      </w:tr>
    </w:tbl>
    <w:p w14:paraId="0E650A92" w14:textId="77777777" w:rsidR="007B60B9" w:rsidRDefault="007B60B9" w:rsidP="007B60B9">
      <w:pPr>
        <w:spacing w:after="0" w:line="240" w:lineRule="auto"/>
        <w:rPr>
          <w:rFonts w:ascii="Times New Roman" w:eastAsia="Times New Roman" w:hAnsi="Times New Roman" w:cs="Times New Roman"/>
          <w:sz w:val="24"/>
          <w:szCs w:val="24"/>
          <w:lang w:val="en-US"/>
        </w:rPr>
      </w:pPr>
    </w:p>
    <w:p w14:paraId="2127B212" w14:textId="77777777" w:rsidR="009A75FF" w:rsidRDefault="009A75FF">
      <w:pPr>
        <w:spacing w:line="240" w:lineRule="auto"/>
        <w:jc w:val="center"/>
        <w:rPr>
          <w:rFonts w:ascii="Times New Roman" w:eastAsia="Times New Roman" w:hAnsi="Times New Roman" w:cs="Times New Roman"/>
          <w:b/>
          <w:sz w:val="28"/>
          <w:szCs w:val="28"/>
        </w:rPr>
      </w:pPr>
    </w:p>
    <w:p w14:paraId="5E9D4CC5" w14:textId="77777777" w:rsidR="009A75FF" w:rsidRDefault="009A75FF">
      <w:pPr>
        <w:spacing w:line="240" w:lineRule="auto"/>
        <w:jc w:val="center"/>
        <w:rPr>
          <w:rFonts w:ascii="Times New Roman" w:eastAsia="Times New Roman" w:hAnsi="Times New Roman" w:cs="Times New Roman"/>
          <w:b/>
          <w:sz w:val="28"/>
          <w:szCs w:val="28"/>
        </w:rPr>
      </w:pPr>
    </w:p>
    <w:p w14:paraId="6296722F" w14:textId="77777777" w:rsidR="009A75FF" w:rsidRDefault="009A75FF">
      <w:pPr>
        <w:spacing w:line="240" w:lineRule="auto"/>
        <w:jc w:val="center"/>
        <w:rPr>
          <w:rFonts w:ascii="Times New Roman" w:eastAsia="Times New Roman" w:hAnsi="Times New Roman" w:cs="Times New Roman"/>
          <w:b/>
          <w:sz w:val="28"/>
          <w:szCs w:val="28"/>
        </w:rPr>
      </w:pPr>
    </w:p>
    <w:p w14:paraId="7017BB52" w14:textId="77777777" w:rsidR="009A75FF" w:rsidRDefault="009A75FF">
      <w:pPr>
        <w:spacing w:line="240" w:lineRule="auto"/>
        <w:jc w:val="center"/>
        <w:rPr>
          <w:rFonts w:ascii="Times New Roman" w:eastAsia="Times New Roman" w:hAnsi="Times New Roman" w:cs="Times New Roman"/>
          <w:b/>
          <w:sz w:val="28"/>
          <w:szCs w:val="28"/>
        </w:rPr>
      </w:pPr>
    </w:p>
    <w:p w14:paraId="3EA1B433" w14:textId="77777777" w:rsidR="009A75FF" w:rsidRDefault="009A75FF">
      <w:pPr>
        <w:spacing w:line="240" w:lineRule="auto"/>
        <w:jc w:val="center"/>
        <w:rPr>
          <w:rFonts w:ascii="Times New Roman" w:eastAsia="Times New Roman" w:hAnsi="Times New Roman" w:cs="Times New Roman"/>
          <w:b/>
          <w:sz w:val="28"/>
          <w:szCs w:val="28"/>
        </w:rPr>
      </w:pPr>
    </w:p>
    <w:p w14:paraId="55ED2F66" w14:textId="77777777" w:rsidR="009A75FF" w:rsidRDefault="009A75FF">
      <w:pPr>
        <w:spacing w:line="240" w:lineRule="auto"/>
        <w:jc w:val="center"/>
        <w:rPr>
          <w:rFonts w:ascii="Times New Roman" w:eastAsia="Times New Roman" w:hAnsi="Times New Roman" w:cs="Times New Roman"/>
          <w:b/>
          <w:sz w:val="28"/>
          <w:szCs w:val="28"/>
        </w:rPr>
      </w:pPr>
    </w:p>
    <w:p w14:paraId="46EA3225" w14:textId="77777777" w:rsidR="009A75FF" w:rsidRDefault="009A75FF">
      <w:pPr>
        <w:spacing w:line="240" w:lineRule="auto"/>
        <w:jc w:val="center"/>
        <w:rPr>
          <w:rFonts w:ascii="Times New Roman" w:eastAsia="Times New Roman" w:hAnsi="Times New Roman" w:cs="Times New Roman"/>
          <w:b/>
          <w:sz w:val="28"/>
          <w:szCs w:val="28"/>
        </w:rPr>
      </w:pPr>
    </w:p>
    <w:p w14:paraId="101F1CDB" w14:textId="77777777" w:rsidR="009A75FF" w:rsidRDefault="009A75FF">
      <w:pPr>
        <w:spacing w:line="240" w:lineRule="auto"/>
        <w:jc w:val="center"/>
        <w:rPr>
          <w:rFonts w:ascii="Times New Roman" w:eastAsia="Times New Roman" w:hAnsi="Times New Roman" w:cs="Times New Roman"/>
          <w:b/>
          <w:sz w:val="28"/>
          <w:szCs w:val="28"/>
        </w:rPr>
      </w:pPr>
    </w:p>
    <w:p w14:paraId="40C1D431" w14:textId="77777777" w:rsidR="009A75FF" w:rsidRDefault="009A75FF">
      <w:pPr>
        <w:spacing w:line="240" w:lineRule="auto"/>
        <w:jc w:val="center"/>
        <w:rPr>
          <w:rFonts w:ascii="Times New Roman" w:eastAsia="Times New Roman" w:hAnsi="Times New Roman" w:cs="Times New Roman"/>
          <w:b/>
          <w:sz w:val="28"/>
          <w:szCs w:val="28"/>
        </w:rPr>
      </w:pPr>
    </w:p>
    <w:p w14:paraId="0DB9CEA9" w14:textId="77777777" w:rsidR="009A75FF" w:rsidRDefault="009A75FF">
      <w:pPr>
        <w:spacing w:line="240" w:lineRule="auto"/>
        <w:jc w:val="center"/>
        <w:rPr>
          <w:rFonts w:ascii="Times New Roman" w:eastAsia="Times New Roman" w:hAnsi="Times New Roman" w:cs="Times New Roman"/>
          <w:b/>
          <w:sz w:val="28"/>
          <w:szCs w:val="28"/>
        </w:rPr>
      </w:pPr>
    </w:p>
    <w:p w14:paraId="42B00AA0" w14:textId="77777777" w:rsidR="009A75FF" w:rsidRDefault="009A75FF">
      <w:pPr>
        <w:spacing w:line="240" w:lineRule="auto"/>
        <w:jc w:val="center"/>
        <w:rPr>
          <w:rFonts w:ascii="Times New Roman" w:eastAsia="Times New Roman" w:hAnsi="Times New Roman" w:cs="Times New Roman"/>
          <w:b/>
          <w:sz w:val="28"/>
          <w:szCs w:val="28"/>
        </w:rPr>
      </w:pPr>
    </w:p>
    <w:p w14:paraId="363110EA" w14:textId="77777777" w:rsidR="009A75FF" w:rsidRDefault="009A75FF">
      <w:pPr>
        <w:spacing w:line="240" w:lineRule="auto"/>
        <w:jc w:val="center"/>
        <w:rPr>
          <w:rFonts w:ascii="Times New Roman" w:eastAsia="Times New Roman" w:hAnsi="Times New Roman" w:cs="Times New Roman"/>
          <w:b/>
          <w:sz w:val="28"/>
          <w:szCs w:val="28"/>
        </w:rPr>
      </w:pPr>
    </w:p>
    <w:p w14:paraId="4DB827BA" w14:textId="77777777" w:rsidR="009A75FF" w:rsidRDefault="009A75FF">
      <w:pPr>
        <w:spacing w:line="240" w:lineRule="auto"/>
        <w:jc w:val="center"/>
        <w:rPr>
          <w:rFonts w:ascii="Times New Roman" w:eastAsia="Times New Roman" w:hAnsi="Times New Roman" w:cs="Times New Roman"/>
          <w:b/>
          <w:sz w:val="28"/>
          <w:szCs w:val="28"/>
        </w:rPr>
      </w:pPr>
    </w:p>
    <w:p w14:paraId="19B94B0F" w14:textId="77777777" w:rsidR="009A75FF" w:rsidRDefault="009A75FF">
      <w:pPr>
        <w:spacing w:line="240" w:lineRule="auto"/>
        <w:jc w:val="center"/>
        <w:rPr>
          <w:rFonts w:ascii="Times New Roman" w:eastAsia="Times New Roman" w:hAnsi="Times New Roman" w:cs="Times New Roman"/>
          <w:b/>
          <w:sz w:val="28"/>
          <w:szCs w:val="28"/>
        </w:rPr>
      </w:pPr>
    </w:p>
    <w:p w14:paraId="1BDDDD57" w14:textId="77777777" w:rsidR="009A75FF" w:rsidRDefault="009A75FF">
      <w:pPr>
        <w:spacing w:line="240" w:lineRule="auto"/>
        <w:jc w:val="center"/>
        <w:rPr>
          <w:rFonts w:ascii="Times New Roman" w:eastAsia="Times New Roman" w:hAnsi="Times New Roman" w:cs="Times New Roman"/>
          <w:b/>
          <w:sz w:val="28"/>
          <w:szCs w:val="28"/>
        </w:rPr>
      </w:pPr>
    </w:p>
    <w:p w14:paraId="352327BF" w14:textId="77777777" w:rsidR="00920E35" w:rsidRDefault="00920E35">
      <w:pPr>
        <w:spacing w:line="240" w:lineRule="auto"/>
        <w:jc w:val="center"/>
        <w:rPr>
          <w:rFonts w:ascii="Times New Roman" w:eastAsia="Times New Roman" w:hAnsi="Times New Roman" w:cs="Times New Roman"/>
          <w:b/>
          <w:sz w:val="28"/>
          <w:szCs w:val="28"/>
        </w:rPr>
      </w:pPr>
    </w:p>
    <w:p w14:paraId="6433D141" w14:textId="77777777" w:rsidR="00920E35" w:rsidRDefault="00920E35">
      <w:pPr>
        <w:spacing w:line="240" w:lineRule="auto"/>
        <w:jc w:val="center"/>
        <w:rPr>
          <w:rFonts w:ascii="Times New Roman" w:eastAsia="Times New Roman" w:hAnsi="Times New Roman" w:cs="Times New Roman"/>
          <w:b/>
          <w:sz w:val="28"/>
          <w:szCs w:val="28"/>
        </w:rPr>
      </w:pPr>
    </w:p>
    <w:p w14:paraId="29C7872B" w14:textId="77777777" w:rsidR="00920E35" w:rsidRDefault="00920E35">
      <w:pPr>
        <w:spacing w:line="240" w:lineRule="auto"/>
        <w:jc w:val="center"/>
        <w:rPr>
          <w:rFonts w:ascii="Times New Roman" w:eastAsia="Times New Roman" w:hAnsi="Times New Roman" w:cs="Times New Roman"/>
          <w:b/>
          <w:sz w:val="28"/>
          <w:szCs w:val="28"/>
        </w:rPr>
      </w:pPr>
    </w:p>
    <w:p w14:paraId="206F02E2" w14:textId="77777777" w:rsidR="00920E35" w:rsidRDefault="00920E35">
      <w:pPr>
        <w:spacing w:line="240" w:lineRule="auto"/>
        <w:jc w:val="center"/>
        <w:rPr>
          <w:rFonts w:ascii="Times New Roman" w:eastAsia="Times New Roman" w:hAnsi="Times New Roman" w:cs="Times New Roman"/>
          <w:b/>
          <w:sz w:val="28"/>
          <w:szCs w:val="28"/>
        </w:rPr>
      </w:pPr>
    </w:p>
    <w:p w14:paraId="4F3612ED" w14:textId="77777777" w:rsidR="00920E35" w:rsidRDefault="00920E35">
      <w:pPr>
        <w:spacing w:line="240" w:lineRule="auto"/>
        <w:jc w:val="center"/>
        <w:rPr>
          <w:rFonts w:ascii="Times New Roman" w:eastAsia="Times New Roman" w:hAnsi="Times New Roman" w:cs="Times New Roman"/>
          <w:b/>
          <w:sz w:val="28"/>
          <w:szCs w:val="28"/>
        </w:rPr>
      </w:pPr>
    </w:p>
    <w:p w14:paraId="589085BE" w14:textId="77777777" w:rsidR="009A75FF" w:rsidRDefault="009A75FF">
      <w:pPr>
        <w:spacing w:line="240" w:lineRule="auto"/>
        <w:jc w:val="center"/>
        <w:rPr>
          <w:rFonts w:ascii="Times New Roman" w:eastAsia="Times New Roman" w:hAnsi="Times New Roman" w:cs="Times New Roman"/>
          <w:b/>
          <w:sz w:val="28"/>
          <w:szCs w:val="28"/>
        </w:rPr>
      </w:pPr>
    </w:p>
    <w:p w14:paraId="69929E82" w14:textId="77777777" w:rsidR="00E07498" w:rsidRDefault="00E07498">
      <w:pPr>
        <w:spacing w:line="240" w:lineRule="auto"/>
        <w:jc w:val="center"/>
        <w:rPr>
          <w:rFonts w:ascii="Times New Roman" w:eastAsia="Times New Roman" w:hAnsi="Times New Roman" w:cs="Times New Roman"/>
          <w:b/>
          <w:sz w:val="28"/>
          <w:szCs w:val="28"/>
        </w:rPr>
      </w:pPr>
    </w:p>
    <w:p w14:paraId="49AB9044" w14:textId="77777777" w:rsidR="00E07498" w:rsidRDefault="00E07498">
      <w:pPr>
        <w:spacing w:line="240" w:lineRule="auto"/>
        <w:jc w:val="center"/>
        <w:rPr>
          <w:rFonts w:ascii="Times New Roman" w:eastAsia="Times New Roman" w:hAnsi="Times New Roman" w:cs="Times New Roman"/>
          <w:b/>
          <w:sz w:val="28"/>
          <w:szCs w:val="28"/>
        </w:rPr>
      </w:pPr>
    </w:p>
    <w:p w14:paraId="506D67BE" w14:textId="77777777" w:rsidR="00E07498" w:rsidRDefault="00E07498">
      <w:pPr>
        <w:spacing w:line="240" w:lineRule="auto"/>
        <w:jc w:val="center"/>
        <w:rPr>
          <w:rFonts w:ascii="Times New Roman" w:eastAsia="Times New Roman" w:hAnsi="Times New Roman" w:cs="Times New Roman"/>
          <w:b/>
          <w:sz w:val="28"/>
          <w:szCs w:val="28"/>
        </w:rPr>
      </w:pPr>
    </w:p>
    <w:p w14:paraId="637A2298" w14:textId="2981185E"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PEC-4.</w:t>
      </w:r>
      <w:proofErr w:type="gramStart"/>
      <w:r>
        <w:rPr>
          <w:rFonts w:ascii="Times New Roman" w:eastAsia="Times New Roman" w:hAnsi="Times New Roman" w:cs="Times New Roman"/>
          <w:b/>
          <w:sz w:val="28"/>
          <w:szCs w:val="28"/>
        </w:rPr>
        <w:t>4 :</w:t>
      </w:r>
      <w:proofErr w:type="gramEnd"/>
      <w:r>
        <w:rPr>
          <w:rFonts w:ascii="Times New Roman" w:eastAsia="Times New Roman" w:hAnsi="Times New Roman" w:cs="Times New Roman"/>
          <w:b/>
          <w:sz w:val="28"/>
          <w:szCs w:val="28"/>
        </w:rPr>
        <w:t xml:space="preserve"> Fundamentals of Green Hydrogen Technology</w:t>
      </w:r>
    </w:p>
    <w:tbl>
      <w:tblPr>
        <w:tblStyle w:val="affff5"/>
        <w:tblW w:w="9016" w:type="dxa"/>
        <w:jc w:val="center"/>
        <w:tblLayout w:type="fixed"/>
        <w:tblLook w:val="0400" w:firstRow="0" w:lastRow="0" w:firstColumn="0" w:lastColumn="0" w:noHBand="0" w:noVBand="1"/>
      </w:tblPr>
      <w:tblGrid>
        <w:gridCol w:w="987"/>
        <w:gridCol w:w="1982"/>
        <w:gridCol w:w="408"/>
        <w:gridCol w:w="377"/>
        <w:gridCol w:w="487"/>
        <w:gridCol w:w="431"/>
        <w:gridCol w:w="546"/>
        <w:gridCol w:w="844"/>
        <w:gridCol w:w="678"/>
        <w:gridCol w:w="781"/>
        <w:gridCol w:w="716"/>
        <w:gridCol w:w="779"/>
      </w:tblGrid>
      <w:tr w:rsidR="005B373C" w14:paraId="43B11B4E" w14:textId="77777777">
        <w:trPr>
          <w:trHeight w:val="656"/>
          <w:jc w:val="center"/>
        </w:trPr>
        <w:tc>
          <w:tcPr>
            <w:tcW w:w="98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8E004D"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 Code</w:t>
            </w:r>
          </w:p>
        </w:tc>
        <w:tc>
          <w:tcPr>
            <w:tcW w:w="19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AE7711"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 Name</w:t>
            </w:r>
          </w:p>
        </w:tc>
        <w:tc>
          <w:tcPr>
            <w:tcW w:w="2249"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1AB2FF"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Scheme</w:t>
            </w:r>
          </w:p>
          <w:p w14:paraId="2851C917"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(Weightage in Hr.)</w:t>
            </w:r>
          </w:p>
        </w:tc>
        <w:tc>
          <w:tcPr>
            <w:tcW w:w="3798"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9C32EC"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Scheme</w:t>
            </w:r>
          </w:p>
          <w:p w14:paraId="575A7115"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(Weightage in %)</w:t>
            </w:r>
          </w:p>
        </w:tc>
      </w:tr>
      <w:tr w:rsidR="005B373C" w14:paraId="00CC442E" w14:textId="77777777">
        <w:trPr>
          <w:jc w:val="center"/>
        </w:trPr>
        <w:tc>
          <w:tcPr>
            <w:tcW w:w="98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714FA8"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8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09D572"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4E422A"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3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4D3799"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48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5AC99D"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43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F56E7D"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54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9CA552"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w:t>
            </w:r>
          </w:p>
        </w:tc>
        <w:tc>
          <w:tcPr>
            <w:tcW w:w="230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F3AFD"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Theory</w:t>
            </w: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06F406"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Laboratory</w:t>
            </w:r>
          </w:p>
        </w:tc>
      </w:tr>
      <w:tr w:rsidR="005B373C" w14:paraId="5FE31DC5" w14:textId="77777777">
        <w:trPr>
          <w:jc w:val="center"/>
        </w:trPr>
        <w:tc>
          <w:tcPr>
            <w:tcW w:w="98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603C74"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8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FBFA46"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CFCFD"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7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423A2B"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8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BE86AC"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3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41427C"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4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A06C41"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65F850"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F41B2F"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C3B94F"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7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A8E05E"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7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459BA"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6D1A3257" w14:textId="77777777">
        <w:trPr>
          <w:trHeight w:val="332"/>
          <w:jc w:val="center"/>
        </w:trPr>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F9E94E"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roofErr w:type="spellStart"/>
            <w:r>
              <w:rPr>
                <w:rFonts w:ascii="Times New Roman" w:eastAsia="Times New Roman" w:hAnsi="Times New Roman" w:cs="Times New Roman"/>
                <w:sz w:val="24"/>
                <w:szCs w:val="24"/>
              </w:rPr>
              <w:t>xxxx</w:t>
            </w:r>
            <w:proofErr w:type="spellEnd"/>
          </w:p>
        </w:tc>
        <w:tc>
          <w:tcPr>
            <w:tcW w:w="1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782DE6"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Fundamentals of Green Hydrogen Technology</w:t>
            </w:r>
          </w:p>
        </w:tc>
        <w:tc>
          <w:tcPr>
            <w:tcW w:w="4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85C53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3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EBC81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4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66FC0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FA03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5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131C2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2ADAE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CC39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88FC8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49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4CC47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210A3263" w14:textId="77777777" w:rsidR="005B373C" w:rsidRDefault="005B373C">
      <w:pPr>
        <w:spacing w:after="0" w:line="240" w:lineRule="auto"/>
        <w:rPr>
          <w:rFonts w:ascii="Times New Roman" w:eastAsia="Times New Roman" w:hAnsi="Times New Roman" w:cs="Times New Roman"/>
          <w:sz w:val="24"/>
          <w:szCs w:val="24"/>
        </w:rPr>
      </w:pPr>
    </w:p>
    <w:p w14:paraId="1F3BC05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p>
    <w:p w14:paraId="524E317A"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the end of this course, students will be able to:</w:t>
      </w:r>
    </w:p>
    <w:tbl>
      <w:tblPr>
        <w:tblStyle w:val="affff6"/>
        <w:tblW w:w="9120" w:type="dxa"/>
        <w:tblLayout w:type="fixed"/>
        <w:tblLook w:val="0400" w:firstRow="0" w:lastRow="0" w:firstColumn="0" w:lastColumn="0" w:noHBand="0" w:noVBand="1"/>
      </w:tblPr>
      <w:tblGrid>
        <w:gridCol w:w="855"/>
        <w:gridCol w:w="8265"/>
      </w:tblGrid>
      <w:tr w:rsidR="00E01B88" w:rsidRPr="005D2B42" w14:paraId="04845D7E" w14:textId="77777777" w:rsidTr="00FF2D36">
        <w:tc>
          <w:tcPr>
            <w:tcW w:w="855" w:type="dxa"/>
            <w:tcMar>
              <w:top w:w="100" w:type="dxa"/>
              <w:left w:w="100" w:type="dxa"/>
              <w:bottom w:w="100" w:type="dxa"/>
              <w:right w:w="100" w:type="dxa"/>
            </w:tcMar>
            <w:vAlign w:val="center"/>
          </w:tcPr>
          <w:p w14:paraId="6BEB0499" w14:textId="1031CB21" w:rsidR="00E01B88" w:rsidRPr="00E01B88" w:rsidRDefault="00E01B88" w:rsidP="00E01B88">
            <w:pPr>
              <w:spacing w:after="0" w:line="240" w:lineRule="auto"/>
              <w:rPr>
                <w:rFonts w:ascii="Times New Roman" w:eastAsia="Times New Roman" w:hAnsi="Times New Roman" w:cs="Times New Roman"/>
                <w:b/>
                <w:bCs/>
                <w:sz w:val="24"/>
                <w:szCs w:val="24"/>
              </w:rPr>
            </w:pPr>
            <w:r w:rsidRPr="00E01B88">
              <w:rPr>
                <w:rFonts w:ascii="Times New Roman" w:hAnsi="Times New Roman" w:cs="Times New Roman"/>
                <w:b/>
                <w:bCs/>
              </w:rPr>
              <w:t>CO1</w:t>
            </w:r>
            <w:r w:rsidR="00E07498">
              <w:rPr>
                <w:rFonts w:ascii="Times New Roman" w:hAnsi="Times New Roman" w:cs="Times New Roman"/>
                <w:b/>
                <w:bCs/>
              </w:rPr>
              <w:t>:</w:t>
            </w:r>
          </w:p>
        </w:tc>
        <w:tc>
          <w:tcPr>
            <w:tcW w:w="8265" w:type="dxa"/>
            <w:tcMar>
              <w:top w:w="100" w:type="dxa"/>
              <w:left w:w="100" w:type="dxa"/>
              <w:bottom w:w="100" w:type="dxa"/>
              <w:right w:w="100" w:type="dxa"/>
            </w:tcMar>
            <w:vAlign w:val="center"/>
          </w:tcPr>
          <w:p w14:paraId="321C58B8" w14:textId="65F7DB6E" w:rsidR="00E01B88" w:rsidRPr="00E01B88" w:rsidRDefault="00E01B88" w:rsidP="00E01B88">
            <w:pPr>
              <w:spacing w:after="0" w:line="240" w:lineRule="auto"/>
              <w:jc w:val="both"/>
              <w:rPr>
                <w:rFonts w:ascii="Times New Roman" w:eastAsia="Times New Roman" w:hAnsi="Times New Roman" w:cs="Times New Roman"/>
                <w:sz w:val="24"/>
                <w:szCs w:val="24"/>
              </w:rPr>
            </w:pPr>
            <w:r w:rsidRPr="00E01B88">
              <w:rPr>
                <w:rFonts w:ascii="Times New Roman" w:hAnsi="Times New Roman" w:cs="Times New Roman"/>
              </w:rPr>
              <w:t>Explain the principles of hydrogen production, storage, and utilization with emphasis on green hydrogen pathways.</w:t>
            </w:r>
          </w:p>
        </w:tc>
      </w:tr>
      <w:tr w:rsidR="00E01B88" w:rsidRPr="005D2B42" w14:paraId="4F0AD78D" w14:textId="77777777" w:rsidTr="00FF2D36">
        <w:tc>
          <w:tcPr>
            <w:tcW w:w="855" w:type="dxa"/>
            <w:tcMar>
              <w:top w:w="100" w:type="dxa"/>
              <w:left w:w="100" w:type="dxa"/>
              <w:bottom w:w="100" w:type="dxa"/>
              <w:right w:w="100" w:type="dxa"/>
            </w:tcMar>
            <w:vAlign w:val="center"/>
          </w:tcPr>
          <w:p w14:paraId="65036BA9" w14:textId="614A6211" w:rsidR="00E01B88" w:rsidRPr="00E01B88" w:rsidRDefault="00E01B88" w:rsidP="00E01B88">
            <w:pPr>
              <w:spacing w:after="0" w:line="240" w:lineRule="auto"/>
              <w:rPr>
                <w:rFonts w:ascii="Times New Roman" w:eastAsia="Times New Roman" w:hAnsi="Times New Roman" w:cs="Times New Roman"/>
                <w:b/>
                <w:bCs/>
                <w:sz w:val="24"/>
                <w:szCs w:val="24"/>
              </w:rPr>
            </w:pPr>
            <w:r w:rsidRPr="00E01B88">
              <w:rPr>
                <w:rFonts w:ascii="Times New Roman" w:hAnsi="Times New Roman" w:cs="Times New Roman"/>
                <w:b/>
                <w:bCs/>
              </w:rPr>
              <w:t>CO2</w:t>
            </w:r>
            <w:r w:rsidR="00E07498">
              <w:rPr>
                <w:rFonts w:ascii="Times New Roman" w:hAnsi="Times New Roman" w:cs="Times New Roman"/>
                <w:b/>
                <w:bCs/>
              </w:rPr>
              <w:t>:</w:t>
            </w:r>
          </w:p>
        </w:tc>
        <w:tc>
          <w:tcPr>
            <w:tcW w:w="8265" w:type="dxa"/>
            <w:tcMar>
              <w:top w:w="100" w:type="dxa"/>
              <w:left w:w="100" w:type="dxa"/>
              <w:bottom w:w="100" w:type="dxa"/>
              <w:right w:w="100" w:type="dxa"/>
            </w:tcMar>
            <w:vAlign w:val="center"/>
          </w:tcPr>
          <w:p w14:paraId="4F4617C6" w14:textId="497F407C" w:rsidR="00E01B88" w:rsidRPr="00E01B88" w:rsidRDefault="00E01B88" w:rsidP="00E01B88">
            <w:pPr>
              <w:spacing w:after="0" w:line="240" w:lineRule="auto"/>
              <w:jc w:val="both"/>
              <w:rPr>
                <w:rFonts w:ascii="Times New Roman" w:eastAsia="Times New Roman" w:hAnsi="Times New Roman" w:cs="Times New Roman"/>
                <w:sz w:val="24"/>
                <w:szCs w:val="24"/>
              </w:rPr>
            </w:pPr>
            <w:r w:rsidRPr="00E01B88">
              <w:rPr>
                <w:rFonts w:ascii="Times New Roman" w:hAnsi="Times New Roman" w:cs="Times New Roman"/>
              </w:rPr>
              <w:t>Analyze various electrochemical and thermochemical methods for hydrogen generation, including water electrolysis and biomass reforming.</w:t>
            </w:r>
          </w:p>
        </w:tc>
      </w:tr>
      <w:tr w:rsidR="00E01B88" w:rsidRPr="005D2B42" w14:paraId="49B1FEA8" w14:textId="77777777" w:rsidTr="00FF2D36">
        <w:tc>
          <w:tcPr>
            <w:tcW w:w="855" w:type="dxa"/>
            <w:tcMar>
              <w:top w:w="100" w:type="dxa"/>
              <w:left w:w="100" w:type="dxa"/>
              <w:bottom w:w="100" w:type="dxa"/>
              <w:right w:w="100" w:type="dxa"/>
            </w:tcMar>
            <w:vAlign w:val="center"/>
          </w:tcPr>
          <w:p w14:paraId="6DFC2725" w14:textId="7DA0FF0A" w:rsidR="00E01B88" w:rsidRPr="00E01B88" w:rsidRDefault="00E01B88" w:rsidP="00E01B88">
            <w:pPr>
              <w:spacing w:after="0" w:line="240" w:lineRule="auto"/>
              <w:rPr>
                <w:rFonts w:ascii="Times New Roman" w:eastAsia="Times New Roman" w:hAnsi="Times New Roman" w:cs="Times New Roman"/>
                <w:b/>
                <w:bCs/>
                <w:sz w:val="24"/>
                <w:szCs w:val="24"/>
              </w:rPr>
            </w:pPr>
            <w:r w:rsidRPr="00E01B88">
              <w:rPr>
                <w:rFonts w:ascii="Times New Roman" w:hAnsi="Times New Roman" w:cs="Times New Roman"/>
                <w:b/>
                <w:bCs/>
              </w:rPr>
              <w:t>CO3</w:t>
            </w:r>
            <w:r w:rsidR="00E07498">
              <w:rPr>
                <w:rFonts w:ascii="Times New Roman" w:hAnsi="Times New Roman" w:cs="Times New Roman"/>
                <w:b/>
                <w:bCs/>
              </w:rPr>
              <w:t>:</w:t>
            </w:r>
          </w:p>
        </w:tc>
        <w:tc>
          <w:tcPr>
            <w:tcW w:w="8265" w:type="dxa"/>
            <w:tcMar>
              <w:top w:w="100" w:type="dxa"/>
              <w:left w:w="100" w:type="dxa"/>
              <w:bottom w:w="100" w:type="dxa"/>
              <w:right w:w="100" w:type="dxa"/>
            </w:tcMar>
            <w:vAlign w:val="center"/>
          </w:tcPr>
          <w:p w14:paraId="7D7697FF" w14:textId="2BF30A37" w:rsidR="00E01B88" w:rsidRPr="00E01B88" w:rsidRDefault="00E01B88" w:rsidP="00E01B88">
            <w:pPr>
              <w:spacing w:after="0" w:line="240" w:lineRule="auto"/>
              <w:jc w:val="both"/>
              <w:rPr>
                <w:rFonts w:ascii="Times New Roman" w:eastAsia="Times New Roman" w:hAnsi="Times New Roman" w:cs="Times New Roman"/>
                <w:sz w:val="24"/>
                <w:szCs w:val="24"/>
              </w:rPr>
            </w:pPr>
            <w:r w:rsidRPr="00E01B88">
              <w:rPr>
                <w:rFonts w:ascii="Times New Roman" w:hAnsi="Times New Roman" w:cs="Times New Roman"/>
              </w:rPr>
              <w:t>Evaluate the techno-economic feasibility and lifecycle sustainability of green hydrogen technologies for industrial and mobility applications.</w:t>
            </w:r>
          </w:p>
        </w:tc>
      </w:tr>
      <w:tr w:rsidR="00E01B88" w:rsidRPr="005D2B42" w14:paraId="4EC2C2C8" w14:textId="77777777" w:rsidTr="00FF2D36">
        <w:tc>
          <w:tcPr>
            <w:tcW w:w="855" w:type="dxa"/>
            <w:tcMar>
              <w:top w:w="100" w:type="dxa"/>
              <w:left w:w="100" w:type="dxa"/>
              <w:bottom w:w="100" w:type="dxa"/>
              <w:right w:w="100" w:type="dxa"/>
            </w:tcMar>
            <w:vAlign w:val="center"/>
          </w:tcPr>
          <w:p w14:paraId="4C8357F6" w14:textId="24650CCF" w:rsidR="00E01B88" w:rsidRPr="00E01B88" w:rsidRDefault="00E01B88" w:rsidP="00E01B88">
            <w:pPr>
              <w:spacing w:after="0" w:line="240" w:lineRule="auto"/>
              <w:rPr>
                <w:rFonts w:ascii="Times New Roman" w:eastAsia="Times New Roman" w:hAnsi="Times New Roman" w:cs="Times New Roman"/>
                <w:b/>
                <w:bCs/>
                <w:sz w:val="24"/>
                <w:szCs w:val="24"/>
              </w:rPr>
            </w:pPr>
            <w:r w:rsidRPr="00E01B88">
              <w:rPr>
                <w:rFonts w:ascii="Times New Roman" w:hAnsi="Times New Roman" w:cs="Times New Roman"/>
                <w:b/>
                <w:bCs/>
              </w:rPr>
              <w:t>CO4</w:t>
            </w:r>
            <w:r w:rsidR="00E07498">
              <w:rPr>
                <w:rFonts w:ascii="Times New Roman" w:hAnsi="Times New Roman" w:cs="Times New Roman"/>
                <w:b/>
                <w:bCs/>
              </w:rPr>
              <w:t>:</w:t>
            </w:r>
          </w:p>
        </w:tc>
        <w:tc>
          <w:tcPr>
            <w:tcW w:w="8265" w:type="dxa"/>
            <w:tcMar>
              <w:top w:w="100" w:type="dxa"/>
              <w:left w:w="100" w:type="dxa"/>
              <w:bottom w:w="100" w:type="dxa"/>
              <w:right w:w="100" w:type="dxa"/>
            </w:tcMar>
            <w:vAlign w:val="center"/>
          </w:tcPr>
          <w:p w14:paraId="65D2458B" w14:textId="19354E41" w:rsidR="00E01B88" w:rsidRPr="00E01B88" w:rsidRDefault="00E01B88" w:rsidP="00E01B88">
            <w:pPr>
              <w:spacing w:after="0" w:line="240" w:lineRule="auto"/>
              <w:ind w:right="45"/>
              <w:jc w:val="both"/>
              <w:rPr>
                <w:rFonts w:ascii="Times New Roman" w:eastAsia="Times New Roman" w:hAnsi="Times New Roman" w:cs="Times New Roman"/>
                <w:sz w:val="24"/>
                <w:szCs w:val="24"/>
              </w:rPr>
            </w:pPr>
            <w:r w:rsidRPr="00E01B88">
              <w:rPr>
                <w:rFonts w:ascii="Times New Roman" w:hAnsi="Times New Roman" w:cs="Times New Roman"/>
              </w:rPr>
              <w:t>Apply system-level modeling tools to design and simulate hydrogen production, storage, and distribution networks.</w:t>
            </w:r>
          </w:p>
        </w:tc>
      </w:tr>
      <w:tr w:rsidR="00E01B88" w:rsidRPr="005D2B42" w14:paraId="1EB2F921" w14:textId="77777777" w:rsidTr="00FF2D36">
        <w:tc>
          <w:tcPr>
            <w:tcW w:w="855" w:type="dxa"/>
            <w:tcMar>
              <w:top w:w="100" w:type="dxa"/>
              <w:left w:w="100" w:type="dxa"/>
              <w:bottom w:w="100" w:type="dxa"/>
              <w:right w:w="100" w:type="dxa"/>
            </w:tcMar>
            <w:vAlign w:val="center"/>
          </w:tcPr>
          <w:p w14:paraId="5C326A30" w14:textId="53A92383" w:rsidR="00E01B88" w:rsidRPr="00E01B88" w:rsidRDefault="00E01B88" w:rsidP="00E01B88">
            <w:pPr>
              <w:spacing w:after="0" w:line="240" w:lineRule="auto"/>
              <w:rPr>
                <w:rFonts w:ascii="Times New Roman" w:eastAsia="Times New Roman" w:hAnsi="Times New Roman" w:cs="Times New Roman"/>
                <w:b/>
                <w:bCs/>
                <w:sz w:val="24"/>
                <w:szCs w:val="24"/>
              </w:rPr>
            </w:pPr>
            <w:r w:rsidRPr="00E01B88">
              <w:rPr>
                <w:rFonts w:ascii="Times New Roman" w:hAnsi="Times New Roman" w:cs="Times New Roman"/>
                <w:b/>
                <w:bCs/>
              </w:rPr>
              <w:t>CO5</w:t>
            </w:r>
            <w:r w:rsidR="00E07498">
              <w:rPr>
                <w:rFonts w:ascii="Times New Roman" w:hAnsi="Times New Roman" w:cs="Times New Roman"/>
                <w:b/>
                <w:bCs/>
              </w:rPr>
              <w:t>:</w:t>
            </w:r>
          </w:p>
        </w:tc>
        <w:tc>
          <w:tcPr>
            <w:tcW w:w="8265" w:type="dxa"/>
            <w:tcMar>
              <w:top w:w="100" w:type="dxa"/>
              <w:left w:w="100" w:type="dxa"/>
              <w:bottom w:w="100" w:type="dxa"/>
              <w:right w:w="100" w:type="dxa"/>
            </w:tcMar>
            <w:vAlign w:val="center"/>
          </w:tcPr>
          <w:p w14:paraId="152099A5" w14:textId="1355CD48" w:rsidR="00E01B88" w:rsidRPr="00E01B88" w:rsidRDefault="00E01B88" w:rsidP="00E01B88">
            <w:pPr>
              <w:spacing w:after="0" w:line="240" w:lineRule="auto"/>
              <w:ind w:right="45"/>
              <w:jc w:val="both"/>
              <w:rPr>
                <w:rFonts w:ascii="Times New Roman" w:eastAsia="Times New Roman" w:hAnsi="Times New Roman" w:cs="Times New Roman"/>
                <w:sz w:val="24"/>
                <w:szCs w:val="24"/>
              </w:rPr>
            </w:pPr>
            <w:r w:rsidRPr="00E01B88">
              <w:rPr>
                <w:rFonts w:ascii="Times New Roman" w:hAnsi="Times New Roman" w:cs="Times New Roman"/>
              </w:rPr>
              <w:t>Assess the environmental, safety, and regulatory aspects of hydrogen infrastructure deployment in societal contexts.</w:t>
            </w:r>
          </w:p>
        </w:tc>
      </w:tr>
      <w:tr w:rsidR="00E01B88" w:rsidRPr="005D2B42" w14:paraId="7C292745" w14:textId="77777777" w:rsidTr="00FF2D36">
        <w:tc>
          <w:tcPr>
            <w:tcW w:w="855" w:type="dxa"/>
            <w:tcMar>
              <w:top w:w="100" w:type="dxa"/>
              <w:left w:w="100" w:type="dxa"/>
              <w:bottom w:w="100" w:type="dxa"/>
              <w:right w:w="100" w:type="dxa"/>
            </w:tcMar>
            <w:vAlign w:val="center"/>
          </w:tcPr>
          <w:p w14:paraId="35754227" w14:textId="1AC428EA" w:rsidR="00E01B88" w:rsidRPr="00E01B88" w:rsidRDefault="00E01B88" w:rsidP="00E01B88">
            <w:pPr>
              <w:spacing w:after="0" w:line="240" w:lineRule="auto"/>
              <w:rPr>
                <w:rFonts w:ascii="Times New Roman" w:hAnsi="Times New Roman" w:cs="Times New Roman"/>
                <w:b/>
                <w:bCs/>
              </w:rPr>
            </w:pPr>
            <w:r w:rsidRPr="00E01B88">
              <w:rPr>
                <w:rFonts w:ascii="Times New Roman" w:hAnsi="Times New Roman" w:cs="Times New Roman"/>
                <w:b/>
                <w:bCs/>
              </w:rPr>
              <w:t>CO6</w:t>
            </w:r>
            <w:r w:rsidR="00E07498">
              <w:rPr>
                <w:rFonts w:ascii="Times New Roman" w:hAnsi="Times New Roman" w:cs="Times New Roman"/>
                <w:b/>
                <w:bCs/>
              </w:rPr>
              <w:t>:</w:t>
            </w:r>
          </w:p>
        </w:tc>
        <w:tc>
          <w:tcPr>
            <w:tcW w:w="8265" w:type="dxa"/>
            <w:tcMar>
              <w:top w:w="100" w:type="dxa"/>
              <w:left w:w="100" w:type="dxa"/>
              <w:bottom w:w="100" w:type="dxa"/>
              <w:right w:w="100" w:type="dxa"/>
            </w:tcMar>
            <w:vAlign w:val="center"/>
          </w:tcPr>
          <w:p w14:paraId="6E779201" w14:textId="385C74C0" w:rsidR="00E01B88" w:rsidRPr="00E01B88" w:rsidRDefault="00E01B88" w:rsidP="00E01B88">
            <w:pPr>
              <w:spacing w:after="0" w:line="240" w:lineRule="auto"/>
              <w:ind w:right="45"/>
              <w:jc w:val="both"/>
              <w:rPr>
                <w:rFonts w:ascii="Times New Roman" w:hAnsi="Times New Roman" w:cs="Times New Roman"/>
              </w:rPr>
            </w:pPr>
            <w:r w:rsidRPr="00E01B88">
              <w:rPr>
                <w:rFonts w:ascii="Times New Roman" w:hAnsi="Times New Roman" w:cs="Times New Roman"/>
              </w:rPr>
              <w:t>Demonstrate awareness of global hydrogen initiatives and ethical responsibility in promoting clean energy transitions.</w:t>
            </w:r>
          </w:p>
        </w:tc>
      </w:tr>
    </w:tbl>
    <w:p w14:paraId="20B751F8" w14:textId="77777777" w:rsidR="005B373C" w:rsidRDefault="005B373C">
      <w:pPr>
        <w:spacing w:after="0" w:line="240" w:lineRule="auto"/>
        <w:rPr>
          <w:rFonts w:ascii="Times New Roman" w:eastAsia="Times New Roman" w:hAnsi="Times New Roman" w:cs="Times New Roman"/>
          <w:sz w:val="24"/>
          <w:szCs w:val="24"/>
        </w:rPr>
      </w:pPr>
    </w:p>
    <w:p w14:paraId="33D04C5E" w14:textId="77777777" w:rsidR="005B373C" w:rsidRDefault="00000000">
      <w:pPr>
        <w:spacing w:line="240" w:lineRule="auto"/>
        <w:ind w:left="-90" w:hanging="90"/>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7"/>
        <w:tblW w:w="9016" w:type="dxa"/>
        <w:tblLayout w:type="fixed"/>
        <w:tblLook w:val="0400" w:firstRow="0" w:lastRow="0" w:firstColumn="0" w:lastColumn="0" w:noHBand="0" w:noVBand="1"/>
      </w:tblPr>
      <w:tblGrid>
        <w:gridCol w:w="684"/>
        <w:gridCol w:w="7655"/>
        <w:gridCol w:w="677"/>
      </w:tblGrid>
      <w:tr w:rsidR="005B373C" w14:paraId="25B61EC0"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0E919B"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4D0E3"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FE4552"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277A9960"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67BE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8CF43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 to Hydrogen Economy and Green Hydrogen:</w:t>
            </w:r>
          </w:p>
          <w:p w14:paraId="15818F8A" w14:textId="4761788A"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Overview of hydrogen as an energy carrier,</w:t>
            </w:r>
            <w:r w:rsidR="00F1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Hydrogen economy: concepts, evolution, and need,</w:t>
            </w:r>
            <w:r w:rsidR="00F1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Classification of hydrogen: grey, blue, green, turquoise,</w:t>
            </w:r>
            <w:r w:rsidR="00F1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Role of green hydrogen in decarbonization,</w:t>
            </w:r>
            <w:r w:rsidR="00F1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Current global and Indian scenario: policies, initiatives, and projects,</w:t>
            </w:r>
            <w:r w:rsidR="00F1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Challenges and opportunities in green hydrogen deployment.</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6C656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5B373C" w14:paraId="685A2E14"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ACED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BEF01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Hydrogen Production Technologies:</w:t>
            </w:r>
          </w:p>
          <w:p w14:paraId="630C98B6" w14:textId="4B9AECBF"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Electrolysis Techniques:</w:t>
            </w:r>
            <w:r>
              <w:rPr>
                <w:rFonts w:ascii="Times New Roman" w:eastAsia="Times New Roman" w:hAnsi="Times New Roman" w:cs="Times New Roman"/>
                <w:sz w:val="24"/>
                <w:szCs w:val="24"/>
              </w:rPr>
              <w:t xml:space="preserve"> Alkaline Electrolyzers, Proton Exchange Membrane (PEM) Electrolyzers,</w:t>
            </w:r>
            <w:r w:rsidR="00F1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Solid Oxide Electrolyser (SOE),</w:t>
            </w:r>
            <w:r w:rsidR="00F1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Solar and wind energy integration for green hydrogen,</w:t>
            </w:r>
            <w:r w:rsidR="00F1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Water purification and resource management for electrolysis,</w:t>
            </w:r>
            <w:r w:rsidR="00F1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Biomass gasification and thermochemical routes,</w:t>
            </w:r>
            <w:r w:rsidR="00F1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Techno-economic analysis and efficiency comparisons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4B647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045BE327"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A6910D"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178D1F"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Hydrogen Storage and Transportation:</w:t>
            </w:r>
          </w:p>
          <w:p w14:paraId="658D993A"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Physical storage:</w:t>
            </w:r>
            <w:r>
              <w:rPr>
                <w:rFonts w:ascii="Times New Roman" w:eastAsia="Times New Roman" w:hAnsi="Times New Roman" w:cs="Times New Roman"/>
                <w:sz w:val="24"/>
                <w:szCs w:val="24"/>
              </w:rPr>
              <w:t xml:space="preserve"> Compressed gas, Liquid hydrogen,</w:t>
            </w:r>
          </w:p>
          <w:p w14:paraId="637F75E5" w14:textId="35E920C5"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Material-based storage</w:t>
            </w:r>
            <w:r>
              <w:rPr>
                <w:rFonts w:ascii="Times New Roman" w:eastAsia="Times New Roman" w:hAnsi="Times New Roman" w:cs="Times New Roman"/>
                <w:sz w:val="24"/>
                <w:szCs w:val="24"/>
              </w:rPr>
              <w:t>: Metal hydrides, Chemical carriers (ammonia, LOHCs),</w:t>
            </w:r>
            <w:r w:rsidR="00F1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Storage system design considerations,</w:t>
            </w:r>
            <w:r w:rsidR="00F1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Transportation methods: Pipelines, Cryogenic tankers, Hydrogen blending in NG pipelines, Safety standards, codes, and regulations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ACF9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r>
      <w:tr w:rsidR="005B373C" w14:paraId="6D248150"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260138"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09A812"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Hydrogen Utilization and Applications:</w:t>
            </w:r>
          </w:p>
          <w:p w14:paraId="7A819580"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Fuel cells</w:t>
            </w:r>
            <w:r>
              <w:rPr>
                <w:rFonts w:ascii="Times New Roman" w:eastAsia="Times New Roman" w:hAnsi="Times New Roman" w:cs="Times New Roman"/>
                <w:sz w:val="24"/>
                <w:szCs w:val="24"/>
              </w:rPr>
              <w:t>: PEMFC, SOFC, applications and integration, Hydrogen in internal combustion engines (H2-ICE</w:t>
            </w:r>
            <w:proofErr w:type="gramStart"/>
            <w:r>
              <w:rPr>
                <w:rFonts w:ascii="Times New Roman" w:eastAsia="Times New Roman" w:hAnsi="Times New Roman" w:cs="Times New Roman"/>
                <w:sz w:val="24"/>
                <w:szCs w:val="24"/>
              </w:rPr>
              <w:t>),Industrial</w:t>
            </w:r>
            <w:proofErr w:type="gramEnd"/>
            <w:r>
              <w:rPr>
                <w:rFonts w:ascii="Times New Roman" w:eastAsia="Times New Roman" w:hAnsi="Times New Roman" w:cs="Times New Roman"/>
                <w:sz w:val="24"/>
                <w:szCs w:val="24"/>
              </w:rPr>
              <w:t xml:space="preserve"> applications: Steel, Fertilizer, Refineries</w:t>
            </w:r>
          </w:p>
          <w:p w14:paraId="58513CF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Mobility and transportation:</w:t>
            </w:r>
            <w:r>
              <w:rPr>
                <w:rFonts w:ascii="Times New Roman" w:eastAsia="Times New Roman" w:hAnsi="Times New Roman" w:cs="Times New Roman"/>
                <w:sz w:val="24"/>
                <w:szCs w:val="24"/>
              </w:rPr>
              <w:t xml:space="preserve"> Fuel cell electric vehicles (FCEVs), hybrid systems,</w:t>
            </w:r>
          </w:p>
          <w:p w14:paraId="3F9CDE7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Power-to-X technologies:</w:t>
            </w:r>
            <w:r>
              <w:rPr>
                <w:rFonts w:ascii="Times New Roman" w:eastAsia="Times New Roman" w:hAnsi="Times New Roman" w:cs="Times New Roman"/>
                <w:sz w:val="24"/>
                <w:szCs w:val="24"/>
              </w:rPr>
              <w:t xml:space="preserve"> Synthetic fuels, Ammonia, Methanol</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F7C6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7</w:t>
            </w:r>
          </w:p>
        </w:tc>
      </w:tr>
      <w:tr w:rsidR="005B373C" w14:paraId="7532AD66"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81CA9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467D32"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Emerging Trends, Challenges, and Future Prospects:</w:t>
            </w:r>
          </w:p>
          <w:p w14:paraId="4D3D9552" w14:textId="11794AA9"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Techno-economic analysis of hydrogen value chain,</w:t>
            </w:r>
            <w:r w:rsidR="00F1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Hydrogen hubs, microgrids, and sector coupling, Carbon footprint and life-cycle assessment (LCA), Policy framework, incentives, and public-private partnerships, Case studies: National Hydrogen Mission (India), EU Hydrogen Strategy, HyDeploy, etc., Research opportunities and startup ecosystem</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96406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bl>
    <w:p w14:paraId="34332268" w14:textId="77777777" w:rsidR="005B373C" w:rsidRDefault="005B373C">
      <w:pPr>
        <w:spacing w:after="0" w:line="240" w:lineRule="auto"/>
        <w:rPr>
          <w:rFonts w:ascii="Times New Roman" w:eastAsia="Times New Roman" w:hAnsi="Times New Roman" w:cs="Times New Roman"/>
          <w:sz w:val="24"/>
          <w:szCs w:val="24"/>
        </w:rPr>
      </w:pPr>
    </w:p>
    <w:p w14:paraId="28BBCF77"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Textbooks (Recommended for Primary Learning)</w:t>
      </w:r>
    </w:p>
    <w:p w14:paraId="4812E059" w14:textId="77777777" w:rsidR="005B373C" w:rsidRDefault="00000000">
      <w:pPr>
        <w:numPr>
          <w:ilvl w:val="0"/>
          <w:numId w:val="18"/>
        </w:numPr>
        <w:spacing w:line="240" w:lineRule="auto"/>
        <w:rPr>
          <w:sz w:val="24"/>
          <w:szCs w:val="24"/>
        </w:rPr>
      </w:pPr>
      <w:r>
        <w:rPr>
          <w:rFonts w:ascii="Times New Roman" w:eastAsia="Times New Roman" w:hAnsi="Times New Roman" w:cs="Times New Roman"/>
          <w:b/>
          <w:sz w:val="24"/>
          <w:szCs w:val="24"/>
        </w:rPr>
        <w:t>"Hydrogen and Fuel Cells: Emerging Technologies and Applications"</w:t>
      </w:r>
      <w:r>
        <w:rPr>
          <w:rFonts w:ascii="Times New Roman" w:eastAsia="Times New Roman" w:hAnsi="Times New Roman" w:cs="Times New Roman"/>
          <w:sz w:val="24"/>
          <w:szCs w:val="24"/>
        </w:rPr>
        <w:br/>
        <w:t>Author: Bent Sørensen</w:t>
      </w:r>
      <w:r>
        <w:rPr>
          <w:rFonts w:ascii="Times New Roman" w:eastAsia="Times New Roman" w:hAnsi="Times New Roman" w:cs="Times New Roman"/>
          <w:sz w:val="24"/>
          <w:szCs w:val="24"/>
        </w:rPr>
        <w:br/>
        <w:t>Publisher: Academic Press</w:t>
      </w:r>
      <w:r>
        <w:rPr>
          <w:rFonts w:ascii="Times New Roman" w:eastAsia="Times New Roman" w:hAnsi="Times New Roman" w:cs="Times New Roman"/>
          <w:sz w:val="24"/>
          <w:szCs w:val="24"/>
        </w:rPr>
        <w:br/>
        <w:t>Description: Covers hydrogen production, storage, fuel cells, and applications with technical depth. Suitable for engineering students.</w:t>
      </w:r>
    </w:p>
    <w:p w14:paraId="17358130" w14:textId="77777777" w:rsidR="005B373C" w:rsidRDefault="00000000">
      <w:pPr>
        <w:numPr>
          <w:ilvl w:val="0"/>
          <w:numId w:val="18"/>
        </w:numPr>
        <w:spacing w:line="240" w:lineRule="auto"/>
        <w:rPr>
          <w:sz w:val="24"/>
          <w:szCs w:val="24"/>
        </w:rPr>
      </w:pPr>
      <w:r>
        <w:rPr>
          <w:rFonts w:ascii="Times New Roman" w:eastAsia="Times New Roman" w:hAnsi="Times New Roman" w:cs="Times New Roman"/>
          <w:b/>
          <w:sz w:val="24"/>
          <w:szCs w:val="24"/>
        </w:rPr>
        <w:t>"Hydrogen Economy: Supply Chain, Life Cycle Analysis and Energy Transition for Sustainability"</w:t>
      </w:r>
      <w:r>
        <w:rPr>
          <w:rFonts w:ascii="Times New Roman" w:eastAsia="Times New Roman" w:hAnsi="Times New Roman" w:cs="Times New Roman"/>
          <w:sz w:val="24"/>
          <w:szCs w:val="24"/>
        </w:rPr>
        <w:br/>
        <w:t>Authors: Antonio Scipioni, Alessandra Manzardo, Javier G. Pérez</w:t>
      </w:r>
      <w:r>
        <w:rPr>
          <w:rFonts w:ascii="Times New Roman" w:eastAsia="Times New Roman" w:hAnsi="Times New Roman" w:cs="Times New Roman"/>
          <w:sz w:val="24"/>
          <w:szCs w:val="24"/>
        </w:rPr>
        <w:br/>
        <w:t>Publisher: Academic Press</w:t>
      </w:r>
      <w:r>
        <w:rPr>
          <w:rFonts w:ascii="Times New Roman" w:eastAsia="Times New Roman" w:hAnsi="Times New Roman" w:cs="Times New Roman"/>
          <w:sz w:val="24"/>
          <w:szCs w:val="24"/>
        </w:rPr>
        <w:br/>
        <w:t>Description: Excellent introduction to hydrogen's role in the energy transition, with chapters on production, storage, LCA, and policy.</w:t>
      </w:r>
    </w:p>
    <w:p w14:paraId="7AA9D385"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 (For Deeper Understanding &amp; Advanced Study)</w:t>
      </w:r>
    </w:p>
    <w:p w14:paraId="60248149" w14:textId="77777777" w:rsidR="005B373C" w:rsidRDefault="00000000">
      <w:pPr>
        <w:numPr>
          <w:ilvl w:val="0"/>
          <w:numId w:val="19"/>
        </w:numPr>
        <w:spacing w:line="240" w:lineRule="auto"/>
        <w:rPr>
          <w:sz w:val="24"/>
          <w:szCs w:val="24"/>
        </w:rPr>
      </w:pPr>
      <w:r>
        <w:rPr>
          <w:rFonts w:ascii="Times New Roman" w:eastAsia="Times New Roman" w:hAnsi="Times New Roman" w:cs="Times New Roman"/>
          <w:b/>
          <w:sz w:val="24"/>
          <w:szCs w:val="24"/>
        </w:rPr>
        <w:t>"Fuel Cell Fundamentals"</w:t>
      </w:r>
      <w:r>
        <w:rPr>
          <w:rFonts w:ascii="Times New Roman" w:eastAsia="Times New Roman" w:hAnsi="Times New Roman" w:cs="Times New Roman"/>
          <w:sz w:val="24"/>
          <w:szCs w:val="24"/>
        </w:rPr>
        <w:br/>
        <w:t>Authors: Ryan O'Hayre, Suk-Won Cha, Whitney Colella, Fritz B. Prinz Publisher: Wiley</w:t>
      </w:r>
      <w:r>
        <w:rPr>
          <w:rFonts w:ascii="Times New Roman" w:eastAsia="Times New Roman" w:hAnsi="Times New Roman" w:cs="Times New Roman"/>
          <w:sz w:val="24"/>
          <w:szCs w:val="24"/>
        </w:rPr>
        <w:br/>
        <w:t>Description: Comprehensive reference for understanding fuel cell technologies, design, and applications.</w:t>
      </w:r>
    </w:p>
    <w:p w14:paraId="7380C3FA" w14:textId="77777777" w:rsidR="005B373C" w:rsidRDefault="00000000">
      <w:pPr>
        <w:numPr>
          <w:ilvl w:val="0"/>
          <w:numId w:val="19"/>
        </w:numPr>
        <w:spacing w:line="240" w:lineRule="auto"/>
        <w:rPr>
          <w:sz w:val="24"/>
          <w:szCs w:val="24"/>
        </w:rPr>
      </w:pPr>
      <w:r>
        <w:rPr>
          <w:rFonts w:ascii="Times New Roman" w:eastAsia="Times New Roman" w:hAnsi="Times New Roman" w:cs="Times New Roman"/>
          <w:b/>
          <w:sz w:val="24"/>
          <w:szCs w:val="24"/>
        </w:rPr>
        <w:t>"Hydrogen Energy and Vehicle Systems"</w:t>
      </w:r>
      <w:r>
        <w:rPr>
          <w:rFonts w:ascii="Times New Roman" w:eastAsia="Times New Roman" w:hAnsi="Times New Roman" w:cs="Times New Roman"/>
          <w:sz w:val="24"/>
          <w:szCs w:val="24"/>
        </w:rPr>
        <w:br/>
        <w:t>Author: Scott E. Grasman Publisher: CRC Press</w:t>
      </w:r>
      <w:r>
        <w:rPr>
          <w:rFonts w:ascii="Times New Roman" w:eastAsia="Times New Roman" w:hAnsi="Times New Roman" w:cs="Times New Roman"/>
          <w:sz w:val="24"/>
          <w:szCs w:val="24"/>
        </w:rPr>
        <w:br/>
        <w:t>Description: Focuses on hydrogen applications in transportation, vehicle design, and energy systems integration.</w:t>
      </w:r>
    </w:p>
    <w:p w14:paraId="2DEB54B1" w14:textId="77777777" w:rsidR="005B373C" w:rsidRDefault="00000000">
      <w:pPr>
        <w:numPr>
          <w:ilvl w:val="0"/>
          <w:numId w:val="19"/>
        </w:numPr>
        <w:spacing w:line="240" w:lineRule="auto"/>
        <w:rPr>
          <w:sz w:val="24"/>
          <w:szCs w:val="24"/>
        </w:rPr>
      </w:pPr>
      <w:r>
        <w:rPr>
          <w:rFonts w:ascii="Times New Roman" w:eastAsia="Times New Roman" w:hAnsi="Times New Roman" w:cs="Times New Roman"/>
          <w:b/>
          <w:sz w:val="24"/>
          <w:szCs w:val="24"/>
        </w:rPr>
        <w:t>"Green Hydrogen: Renewable Energy for a Low Carbon Future"</w:t>
      </w:r>
      <w:r>
        <w:rPr>
          <w:rFonts w:ascii="Times New Roman" w:eastAsia="Times New Roman" w:hAnsi="Times New Roman" w:cs="Times New Roman"/>
          <w:sz w:val="24"/>
          <w:szCs w:val="24"/>
        </w:rPr>
        <w:br/>
        <w:t>Editors: V. Subramanian et al. Publisher: CRC Press (Recent publication) Description: Covers green hydrogen production, storage, utilization, and policy frameworks—updated with current trends and global case studies.</w:t>
      </w:r>
    </w:p>
    <w:p w14:paraId="381CE258"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Supplementary Reading (Reports, White Papers &amp; Journals)</w:t>
      </w:r>
    </w:p>
    <w:p w14:paraId="47240DDB" w14:textId="77777777" w:rsidR="005B373C" w:rsidRDefault="00000000">
      <w:pPr>
        <w:numPr>
          <w:ilvl w:val="0"/>
          <w:numId w:val="20"/>
        </w:numPr>
        <w:spacing w:line="240" w:lineRule="auto"/>
        <w:jc w:val="both"/>
        <w:rPr>
          <w:rFonts w:ascii="Arial" w:eastAsia="Arial" w:hAnsi="Arial" w:cs="Arial"/>
          <w:sz w:val="24"/>
          <w:szCs w:val="24"/>
        </w:rPr>
      </w:pPr>
      <w:r>
        <w:rPr>
          <w:rFonts w:ascii="Times New Roman" w:eastAsia="Times New Roman" w:hAnsi="Times New Roman" w:cs="Times New Roman"/>
          <w:b/>
          <w:sz w:val="24"/>
          <w:szCs w:val="24"/>
        </w:rPr>
        <w:t>IEA Global Hydrogen Review</w:t>
      </w:r>
      <w:r>
        <w:rPr>
          <w:rFonts w:ascii="Times New Roman" w:eastAsia="Times New Roman" w:hAnsi="Times New Roman" w:cs="Times New Roman"/>
          <w:sz w:val="24"/>
          <w:szCs w:val="24"/>
        </w:rPr>
        <w:t xml:space="preserve"> (International Energy Agency)</w:t>
      </w:r>
    </w:p>
    <w:p w14:paraId="4D3453C3" w14:textId="77777777" w:rsidR="005B373C" w:rsidRDefault="00000000">
      <w:pPr>
        <w:numPr>
          <w:ilvl w:val="0"/>
          <w:numId w:val="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IRENA Report on Green Hydrogen: A Guide to Policy Making</w:t>
      </w:r>
    </w:p>
    <w:p w14:paraId="6B7E4B6F" w14:textId="77777777" w:rsidR="005B373C" w:rsidRDefault="00000000">
      <w:pPr>
        <w:numPr>
          <w:ilvl w:val="0"/>
          <w:numId w:val="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NITI Aayog – India’s Green Hydrogen Policy and Roadmap</w:t>
      </w:r>
    </w:p>
    <w:p w14:paraId="6720DB3B" w14:textId="77777777" w:rsidR="005B373C" w:rsidRDefault="00000000">
      <w:pPr>
        <w:numPr>
          <w:ilvl w:val="0"/>
          <w:numId w:val="20"/>
        </w:numPr>
        <w:spacing w:line="240" w:lineRule="auto"/>
        <w:jc w:val="both"/>
        <w:rPr>
          <w:rFonts w:ascii="Arial" w:eastAsia="Arial" w:hAnsi="Arial" w:cs="Arial"/>
          <w:sz w:val="24"/>
          <w:szCs w:val="24"/>
        </w:rPr>
      </w:pPr>
      <w:r>
        <w:rPr>
          <w:rFonts w:ascii="Times New Roman" w:eastAsia="Times New Roman" w:hAnsi="Times New Roman" w:cs="Times New Roman"/>
          <w:b/>
          <w:sz w:val="24"/>
          <w:szCs w:val="24"/>
        </w:rPr>
        <w:t>Journal:</w:t>
      </w:r>
      <w:r>
        <w:rPr>
          <w:rFonts w:ascii="Times New Roman" w:eastAsia="Times New Roman" w:hAnsi="Times New Roman" w:cs="Times New Roman"/>
          <w:sz w:val="24"/>
          <w:szCs w:val="24"/>
        </w:rPr>
        <w:t xml:space="preserve"> International Journal of Hydrogen Energy (Elsevier)</w:t>
      </w:r>
    </w:p>
    <w:p w14:paraId="629E0739" w14:textId="41452276" w:rsidR="00D50105" w:rsidRPr="00D50105" w:rsidRDefault="00000000" w:rsidP="00D50105">
      <w:pPr>
        <w:numPr>
          <w:ilvl w:val="0"/>
          <w:numId w:val="20"/>
        </w:numPr>
        <w:spacing w:line="240" w:lineRule="auto"/>
        <w:jc w:val="both"/>
        <w:rPr>
          <w:rFonts w:ascii="Arial" w:eastAsia="Arial" w:hAnsi="Arial" w:cs="Arial"/>
          <w:sz w:val="24"/>
          <w:szCs w:val="24"/>
        </w:rPr>
      </w:pPr>
      <w:r>
        <w:rPr>
          <w:rFonts w:ascii="Times New Roman" w:eastAsia="Times New Roman" w:hAnsi="Times New Roman" w:cs="Times New Roman"/>
          <w:b/>
          <w:sz w:val="24"/>
          <w:szCs w:val="24"/>
        </w:rPr>
        <w:t>Journal:</w:t>
      </w:r>
      <w:r>
        <w:rPr>
          <w:rFonts w:ascii="Times New Roman" w:eastAsia="Times New Roman" w:hAnsi="Times New Roman" w:cs="Times New Roman"/>
          <w:sz w:val="24"/>
          <w:szCs w:val="24"/>
        </w:rPr>
        <w:t xml:space="preserve"> Renewable and Sustainable Energy Reviews (Elsevier)</w:t>
      </w:r>
    </w:p>
    <w:p w14:paraId="0228A0F3" w14:textId="5D3C0523" w:rsidR="00D50105" w:rsidRPr="00D50105" w:rsidRDefault="00D50105" w:rsidP="00D50105">
      <w:pPr>
        <w:spacing w:line="240" w:lineRule="auto"/>
        <w:jc w:val="both"/>
        <w:rPr>
          <w:rFonts w:ascii="Times New Roman" w:hAnsi="Times New Roman" w:cs="Times New Roman"/>
          <w:b/>
          <w:bCs/>
        </w:rPr>
      </w:pPr>
      <w:r w:rsidRPr="00D50105">
        <w:rPr>
          <w:rFonts w:ascii="Times New Roman" w:hAnsi="Times New Roman" w:cs="Times New Roman"/>
          <w:b/>
          <w:bCs/>
        </w:rPr>
        <w:t xml:space="preserve">CO-PO Mapping Table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D50105" w:rsidRPr="00D50105" w14:paraId="69A67CC6"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3511"/>
              <w:gridCol w:w="1138"/>
              <w:gridCol w:w="4067"/>
            </w:tblGrid>
            <w:tr w:rsidR="00D50105" w:rsidRPr="00D50105" w14:paraId="0D7EC74A" w14:textId="77777777" w:rsidTr="00B45A1F">
              <w:tc>
                <w:tcPr>
                  <w:tcW w:w="0" w:type="auto"/>
                  <w:hideMark/>
                </w:tcPr>
                <w:p w14:paraId="3415BC07" w14:textId="77777777" w:rsidR="00D50105" w:rsidRPr="00D50105" w:rsidRDefault="00D50105" w:rsidP="00D50105">
                  <w:pPr>
                    <w:jc w:val="center"/>
                    <w:rPr>
                      <w:rFonts w:ascii="Times New Roman" w:eastAsia="Times New Roman" w:hAnsi="Times New Roman" w:cs="Times New Roman"/>
                      <w:b/>
                      <w:bCs/>
                      <w:sz w:val="24"/>
                      <w:szCs w:val="24"/>
                      <w:lang w:val="en-US"/>
                    </w:rPr>
                  </w:pPr>
                  <w:r w:rsidRPr="00D50105">
                    <w:rPr>
                      <w:rFonts w:ascii="Times New Roman" w:eastAsia="Times New Roman" w:hAnsi="Times New Roman" w:cs="Times New Roman"/>
                      <w:b/>
                      <w:bCs/>
                      <w:sz w:val="24"/>
                      <w:szCs w:val="24"/>
                      <w:lang w:val="en-US"/>
                    </w:rPr>
                    <w:lastRenderedPageBreak/>
                    <w:t>Course Outcome (CO)</w:t>
                  </w:r>
                </w:p>
              </w:tc>
              <w:tc>
                <w:tcPr>
                  <w:tcW w:w="0" w:type="auto"/>
                  <w:hideMark/>
                </w:tcPr>
                <w:p w14:paraId="40DB2EA3" w14:textId="77777777" w:rsidR="00D50105" w:rsidRPr="00D50105" w:rsidRDefault="00D50105" w:rsidP="00D50105">
                  <w:pPr>
                    <w:jc w:val="center"/>
                    <w:rPr>
                      <w:rFonts w:ascii="Times New Roman" w:eastAsia="Times New Roman" w:hAnsi="Times New Roman" w:cs="Times New Roman"/>
                      <w:b/>
                      <w:bCs/>
                      <w:sz w:val="24"/>
                      <w:szCs w:val="24"/>
                      <w:lang w:val="en-US"/>
                    </w:rPr>
                  </w:pPr>
                  <w:r w:rsidRPr="00D50105">
                    <w:rPr>
                      <w:rFonts w:ascii="Times New Roman" w:eastAsia="Times New Roman" w:hAnsi="Times New Roman" w:cs="Times New Roman"/>
                      <w:b/>
                      <w:bCs/>
                      <w:sz w:val="24"/>
                      <w:szCs w:val="24"/>
                      <w:lang w:val="en-US"/>
                    </w:rPr>
                    <w:t>Mapped POs</w:t>
                  </w:r>
                </w:p>
              </w:tc>
              <w:tc>
                <w:tcPr>
                  <w:tcW w:w="0" w:type="auto"/>
                  <w:hideMark/>
                </w:tcPr>
                <w:p w14:paraId="3398F1BE" w14:textId="77777777" w:rsidR="00D50105" w:rsidRPr="00D50105" w:rsidRDefault="00D50105" w:rsidP="00D50105">
                  <w:pPr>
                    <w:jc w:val="center"/>
                    <w:rPr>
                      <w:rFonts w:ascii="Times New Roman" w:eastAsia="Times New Roman" w:hAnsi="Times New Roman" w:cs="Times New Roman"/>
                      <w:b/>
                      <w:bCs/>
                      <w:sz w:val="24"/>
                      <w:szCs w:val="24"/>
                      <w:lang w:val="en-US"/>
                    </w:rPr>
                  </w:pPr>
                  <w:r w:rsidRPr="00D50105">
                    <w:rPr>
                      <w:rFonts w:ascii="Times New Roman" w:eastAsia="Times New Roman" w:hAnsi="Times New Roman" w:cs="Times New Roman"/>
                      <w:b/>
                      <w:bCs/>
                      <w:sz w:val="24"/>
                      <w:szCs w:val="24"/>
                      <w:lang w:val="en-US"/>
                    </w:rPr>
                    <w:t>Description &amp; Justification</w:t>
                  </w:r>
                </w:p>
              </w:tc>
            </w:tr>
            <w:tr w:rsidR="00D50105" w:rsidRPr="00D50105" w14:paraId="55070C18" w14:textId="77777777" w:rsidTr="00B45A1F">
              <w:tc>
                <w:tcPr>
                  <w:tcW w:w="0" w:type="auto"/>
                  <w:hideMark/>
                </w:tcPr>
                <w:p w14:paraId="53B01D60"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b/>
                      <w:bCs/>
                      <w:sz w:val="24"/>
                      <w:szCs w:val="24"/>
                      <w:lang w:val="en-US"/>
                    </w:rPr>
                    <w:t>CO1</w:t>
                  </w:r>
                  <w:r w:rsidRPr="00D50105">
                    <w:rPr>
                      <w:rFonts w:ascii="Times New Roman" w:eastAsia="Times New Roman" w:hAnsi="Times New Roman" w:cs="Times New Roman"/>
                      <w:sz w:val="24"/>
                      <w:szCs w:val="24"/>
                      <w:lang w:val="en-US"/>
                    </w:rPr>
                    <w:t>: Explain the principles of hydrogen production, storage, and utilization with emphasis on green hydrogen pathways.</w:t>
                  </w:r>
                </w:p>
              </w:tc>
              <w:tc>
                <w:tcPr>
                  <w:tcW w:w="0" w:type="auto"/>
                  <w:hideMark/>
                </w:tcPr>
                <w:p w14:paraId="2663CE42"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sz w:val="24"/>
                      <w:szCs w:val="24"/>
                      <w:lang w:val="en-US"/>
                    </w:rPr>
                    <w:t>PO1, PO2</w:t>
                  </w:r>
                </w:p>
              </w:tc>
              <w:tc>
                <w:tcPr>
                  <w:tcW w:w="0" w:type="auto"/>
                  <w:hideMark/>
                </w:tcPr>
                <w:p w14:paraId="5DEC8068"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sz w:val="24"/>
                      <w:szCs w:val="24"/>
                      <w:lang w:val="en-US"/>
                    </w:rPr>
                    <w:t>Builds foundational engineering knowledge (PO1) and enables students to identify and classify hydrogen technologies and their applications (PO2), forming the basis for sustainable energy solutions.</w:t>
                  </w:r>
                </w:p>
              </w:tc>
            </w:tr>
            <w:tr w:rsidR="00D50105" w:rsidRPr="00D50105" w14:paraId="578698B9" w14:textId="77777777" w:rsidTr="00B45A1F">
              <w:tc>
                <w:tcPr>
                  <w:tcW w:w="0" w:type="auto"/>
                  <w:hideMark/>
                </w:tcPr>
                <w:p w14:paraId="0A67C74B"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b/>
                      <w:bCs/>
                      <w:sz w:val="24"/>
                      <w:szCs w:val="24"/>
                      <w:lang w:val="en-US"/>
                    </w:rPr>
                    <w:t>CO2</w:t>
                  </w:r>
                  <w:r w:rsidRPr="00D50105">
                    <w:rPr>
                      <w:rFonts w:ascii="Times New Roman" w:eastAsia="Times New Roman" w:hAnsi="Times New Roman" w:cs="Times New Roman"/>
                      <w:sz w:val="24"/>
                      <w:szCs w:val="24"/>
                      <w:lang w:val="en-US"/>
                    </w:rPr>
                    <w:t>: Analyze various electrochemical and thermochemical methods for hydrogen generation, including water electrolysis and biomass reforming.</w:t>
                  </w:r>
                </w:p>
              </w:tc>
              <w:tc>
                <w:tcPr>
                  <w:tcW w:w="0" w:type="auto"/>
                  <w:hideMark/>
                </w:tcPr>
                <w:p w14:paraId="4A55422A"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sz w:val="24"/>
                      <w:szCs w:val="24"/>
                      <w:lang w:val="en-US"/>
                    </w:rPr>
                    <w:t>PO2, PO3</w:t>
                  </w:r>
                </w:p>
              </w:tc>
              <w:tc>
                <w:tcPr>
                  <w:tcW w:w="0" w:type="auto"/>
                  <w:hideMark/>
                </w:tcPr>
                <w:p w14:paraId="43D82EC2"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sz w:val="24"/>
                      <w:szCs w:val="24"/>
                      <w:lang w:val="en-US"/>
                    </w:rPr>
                    <w:t>Develops analytical skills (PO2) to compare hydrogen production methods and apply design thinking (PO3) to optimize process efficiency and scalability.</w:t>
                  </w:r>
                </w:p>
              </w:tc>
            </w:tr>
            <w:tr w:rsidR="00D50105" w:rsidRPr="00D50105" w14:paraId="7AC1BA98" w14:textId="77777777" w:rsidTr="00B45A1F">
              <w:tc>
                <w:tcPr>
                  <w:tcW w:w="0" w:type="auto"/>
                  <w:hideMark/>
                </w:tcPr>
                <w:p w14:paraId="619DDFA6"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b/>
                      <w:bCs/>
                      <w:sz w:val="24"/>
                      <w:szCs w:val="24"/>
                      <w:lang w:val="en-US"/>
                    </w:rPr>
                    <w:t>CO3</w:t>
                  </w:r>
                  <w:r w:rsidRPr="00D50105">
                    <w:rPr>
                      <w:rFonts w:ascii="Times New Roman" w:eastAsia="Times New Roman" w:hAnsi="Times New Roman" w:cs="Times New Roman"/>
                      <w:sz w:val="24"/>
                      <w:szCs w:val="24"/>
                      <w:lang w:val="en-US"/>
                    </w:rPr>
                    <w:t>: Evaluate the techno-economic feasibility and lifecycle sustainability of green hydrogen technologies for industrial and mobility applications.</w:t>
                  </w:r>
                </w:p>
              </w:tc>
              <w:tc>
                <w:tcPr>
                  <w:tcW w:w="0" w:type="auto"/>
                  <w:hideMark/>
                </w:tcPr>
                <w:p w14:paraId="0099D979"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sz w:val="24"/>
                      <w:szCs w:val="24"/>
                      <w:lang w:val="en-US"/>
                    </w:rPr>
                    <w:t>PO3, PO7</w:t>
                  </w:r>
                </w:p>
              </w:tc>
              <w:tc>
                <w:tcPr>
                  <w:tcW w:w="0" w:type="auto"/>
                  <w:hideMark/>
                </w:tcPr>
                <w:p w14:paraId="2938953B"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sz w:val="24"/>
                      <w:szCs w:val="24"/>
                      <w:lang w:val="en-US"/>
                    </w:rPr>
                    <w:t>Promotes informed decision-making in technology selection (PO3), while integrating sustainability and environmental impact assessments (PO7).</w:t>
                  </w:r>
                </w:p>
              </w:tc>
            </w:tr>
            <w:tr w:rsidR="00D50105" w:rsidRPr="00D50105" w14:paraId="12C97743" w14:textId="77777777" w:rsidTr="00B45A1F">
              <w:tc>
                <w:tcPr>
                  <w:tcW w:w="0" w:type="auto"/>
                  <w:hideMark/>
                </w:tcPr>
                <w:p w14:paraId="75204D78"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b/>
                      <w:bCs/>
                      <w:sz w:val="24"/>
                      <w:szCs w:val="24"/>
                      <w:lang w:val="en-US"/>
                    </w:rPr>
                    <w:t>CO4</w:t>
                  </w:r>
                  <w:r w:rsidRPr="00D50105">
                    <w:rPr>
                      <w:rFonts w:ascii="Times New Roman" w:eastAsia="Times New Roman" w:hAnsi="Times New Roman" w:cs="Times New Roman"/>
                      <w:sz w:val="24"/>
                      <w:szCs w:val="24"/>
                      <w:lang w:val="en-US"/>
                    </w:rPr>
                    <w:t>: Apply system-level modeling tools to design and simulate hydrogen production, storage, and distribution networks.</w:t>
                  </w:r>
                </w:p>
              </w:tc>
              <w:tc>
                <w:tcPr>
                  <w:tcW w:w="0" w:type="auto"/>
                  <w:hideMark/>
                </w:tcPr>
                <w:p w14:paraId="7348DA91"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sz w:val="24"/>
                      <w:szCs w:val="24"/>
                      <w:lang w:val="en-US"/>
                    </w:rPr>
                    <w:t>PO5, PO11</w:t>
                  </w:r>
                </w:p>
              </w:tc>
              <w:tc>
                <w:tcPr>
                  <w:tcW w:w="0" w:type="auto"/>
                  <w:hideMark/>
                </w:tcPr>
                <w:p w14:paraId="4CF5F51F"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sz w:val="24"/>
                      <w:szCs w:val="24"/>
                      <w:lang w:val="en-US"/>
                    </w:rPr>
                    <w:t>Builds proficiency in modern engineering tools (PO5) and applies project planning and resource management principles (PO11) to simulate hydrogen infrastructure.</w:t>
                  </w:r>
                </w:p>
              </w:tc>
            </w:tr>
            <w:tr w:rsidR="00D50105" w:rsidRPr="00D50105" w14:paraId="7B7D1461" w14:textId="77777777" w:rsidTr="00B45A1F">
              <w:tc>
                <w:tcPr>
                  <w:tcW w:w="0" w:type="auto"/>
                  <w:hideMark/>
                </w:tcPr>
                <w:p w14:paraId="55F10660"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b/>
                      <w:bCs/>
                      <w:sz w:val="24"/>
                      <w:szCs w:val="24"/>
                      <w:lang w:val="en-US"/>
                    </w:rPr>
                    <w:t>CO5</w:t>
                  </w:r>
                  <w:r w:rsidRPr="00D50105">
                    <w:rPr>
                      <w:rFonts w:ascii="Times New Roman" w:eastAsia="Times New Roman" w:hAnsi="Times New Roman" w:cs="Times New Roman"/>
                      <w:sz w:val="24"/>
                      <w:szCs w:val="24"/>
                      <w:lang w:val="en-US"/>
                    </w:rPr>
                    <w:t>: Assess the environmental, safety, and regulatory aspects of hydrogen infrastructure deployment in societal contexts.</w:t>
                  </w:r>
                </w:p>
              </w:tc>
              <w:tc>
                <w:tcPr>
                  <w:tcW w:w="0" w:type="auto"/>
                  <w:hideMark/>
                </w:tcPr>
                <w:p w14:paraId="1A8E8431"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sz w:val="24"/>
                      <w:szCs w:val="24"/>
                      <w:lang w:val="en-US"/>
                    </w:rPr>
                    <w:t>PO6, PO7</w:t>
                  </w:r>
                </w:p>
              </w:tc>
              <w:tc>
                <w:tcPr>
                  <w:tcW w:w="0" w:type="auto"/>
                  <w:hideMark/>
                </w:tcPr>
                <w:p w14:paraId="6872142E"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sz w:val="24"/>
                      <w:szCs w:val="24"/>
                      <w:lang w:val="en-US"/>
                    </w:rPr>
                    <w:t>Fosters contextual awareness of societal, legal, and environmental implications (PO6) and encourages responsible engineering practices for sustainable development (PO7).</w:t>
                  </w:r>
                </w:p>
              </w:tc>
            </w:tr>
            <w:tr w:rsidR="00D50105" w:rsidRPr="00D50105" w14:paraId="371258A2" w14:textId="77777777" w:rsidTr="00B45A1F">
              <w:tc>
                <w:tcPr>
                  <w:tcW w:w="0" w:type="auto"/>
                  <w:hideMark/>
                </w:tcPr>
                <w:p w14:paraId="0883CE1E"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b/>
                      <w:bCs/>
                      <w:sz w:val="24"/>
                      <w:szCs w:val="24"/>
                      <w:lang w:val="en-US"/>
                    </w:rPr>
                    <w:t>CO6</w:t>
                  </w:r>
                  <w:r w:rsidRPr="00D50105">
                    <w:rPr>
                      <w:rFonts w:ascii="Times New Roman" w:eastAsia="Times New Roman" w:hAnsi="Times New Roman" w:cs="Times New Roman"/>
                      <w:sz w:val="24"/>
                      <w:szCs w:val="24"/>
                      <w:lang w:val="en-US"/>
                    </w:rPr>
                    <w:t>: Demonstrate awareness of global hydrogen initiatives and ethical responsibility in promoting clean energy transitions.</w:t>
                  </w:r>
                </w:p>
              </w:tc>
              <w:tc>
                <w:tcPr>
                  <w:tcW w:w="0" w:type="auto"/>
                  <w:hideMark/>
                </w:tcPr>
                <w:p w14:paraId="4387188F"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sz w:val="24"/>
                      <w:szCs w:val="24"/>
                      <w:lang w:val="en-US"/>
                    </w:rPr>
                    <w:t>PO8, PO12</w:t>
                  </w:r>
                </w:p>
              </w:tc>
              <w:tc>
                <w:tcPr>
                  <w:tcW w:w="0" w:type="auto"/>
                  <w:hideMark/>
                </w:tcPr>
                <w:p w14:paraId="30C6009D" w14:textId="77777777" w:rsidR="00D50105" w:rsidRPr="00D50105" w:rsidRDefault="00D50105" w:rsidP="00D50105">
                  <w:pPr>
                    <w:rPr>
                      <w:rFonts w:ascii="Times New Roman" w:eastAsia="Times New Roman" w:hAnsi="Times New Roman" w:cs="Times New Roman"/>
                      <w:sz w:val="24"/>
                      <w:szCs w:val="24"/>
                      <w:lang w:val="en-US"/>
                    </w:rPr>
                  </w:pPr>
                  <w:r w:rsidRPr="00D50105">
                    <w:rPr>
                      <w:rFonts w:ascii="Times New Roman" w:eastAsia="Times New Roman" w:hAnsi="Times New Roman" w:cs="Times New Roman"/>
                      <w:sz w:val="24"/>
                      <w:szCs w:val="24"/>
                      <w:lang w:val="en-US"/>
                    </w:rPr>
                    <w:t>Reinforces ethical standards (PO8) and cultivates lifelong learning habits (PO12) to adapt responsibly to evolving energy technologies and global sustainability goals.</w:t>
                  </w:r>
                </w:p>
              </w:tc>
            </w:tr>
          </w:tbl>
          <w:p w14:paraId="55DF1146" w14:textId="77777777" w:rsidR="00D50105" w:rsidRPr="00D50105" w:rsidRDefault="00D50105" w:rsidP="00D50105">
            <w:pPr>
              <w:spacing w:after="0" w:line="240" w:lineRule="auto"/>
              <w:rPr>
                <w:rFonts w:ascii="Times New Roman" w:eastAsia="Times New Roman" w:hAnsi="Times New Roman" w:cs="Times New Roman"/>
                <w:sz w:val="24"/>
                <w:szCs w:val="24"/>
                <w:lang w:val="en-US"/>
              </w:rPr>
            </w:pPr>
          </w:p>
        </w:tc>
      </w:tr>
    </w:tbl>
    <w:p w14:paraId="70E230F9" w14:textId="2477A786" w:rsidR="00D50105" w:rsidRPr="00D50105" w:rsidRDefault="00D50105" w:rsidP="00D50105">
      <w:pPr>
        <w:spacing w:line="240" w:lineRule="auto"/>
        <w:jc w:val="both"/>
        <w:rPr>
          <w:rFonts w:ascii="Times New Roman" w:hAnsi="Times New Roman" w:cs="Times New Roman"/>
          <w:b/>
          <w:bCs/>
          <w:lang w:val="en-US"/>
        </w:rPr>
      </w:pPr>
      <w:r w:rsidRPr="00D50105">
        <w:rPr>
          <w:rFonts w:ascii="Times New Roman" w:hAnsi="Times New Roman" w:cs="Times New Roman"/>
          <w:b/>
          <w:bCs/>
          <w:lang w:val="en-US"/>
        </w:rPr>
        <w:t xml:space="preserve">CO–PO–PSO Mapping Matrix </w:t>
      </w:r>
    </w:p>
    <w:p w14:paraId="76AF0CA2" w14:textId="77777777" w:rsidR="006C2A0D" w:rsidRPr="00733294" w:rsidRDefault="006C2A0D" w:rsidP="006C2A0D">
      <w:pPr>
        <w:pStyle w:val="NormalWeb"/>
        <w:rPr>
          <w:rStyle w:val="Strong"/>
          <w:sz w:val="22"/>
          <w:szCs w:val="22"/>
        </w:rPr>
      </w:pPr>
      <w:r w:rsidRPr="00733294">
        <w:rPr>
          <w:rStyle w:val="Strong"/>
          <w:sz w:val="22"/>
          <w:szCs w:val="22"/>
        </w:rPr>
        <w:t>Mapped Levels:</w:t>
      </w:r>
    </w:p>
    <w:p w14:paraId="02864FC5" w14:textId="5788F244" w:rsidR="00D50105" w:rsidRPr="006C2A0D" w:rsidRDefault="006C2A0D" w:rsidP="006C2A0D">
      <w:pPr>
        <w:pStyle w:val="NormalWeb"/>
        <w:rPr>
          <w:sz w:val="22"/>
          <w:szCs w:val="22"/>
        </w:rPr>
      </w:pPr>
      <w:r w:rsidRPr="00733294">
        <w:rPr>
          <w:rStyle w:val="Strong"/>
          <w:sz w:val="22"/>
          <w:szCs w:val="22"/>
        </w:rPr>
        <w:t>3</w:t>
      </w:r>
      <w:r w:rsidRPr="00733294">
        <w:rPr>
          <w:sz w:val="22"/>
          <w:szCs w:val="22"/>
        </w:rPr>
        <w:t>: Strong correlation</w:t>
      </w:r>
      <w:r w:rsidR="00F16805">
        <w:rPr>
          <w:sz w:val="22"/>
          <w:szCs w:val="22"/>
        </w:rPr>
        <w:t xml:space="preserve">, </w:t>
      </w:r>
      <w:r w:rsidRPr="00733294">
        <w:rPr>
          <w:rStyle w:val="Strong"/>
          <w:sz w:val="22"/>
          <w:szCs w:val="22"/>
        </w:rPr>
        <w:t>2</w:t>
      </w:r>
      <w:r w:rsidRPr="00733294">
        <w:rPr>
          <w:sz w:val="22"/>
          <w:szCs w:val="22"/>
        </w:rPr>
        <w:t>: Moderate correlation</w:t>
      </w:r>
      <w:r w:rsidR="00F16805">
        <w:rPr>
          <w:sz w:val="22"/>
          <w:szCs w:val="22"/>
        </w:rPr>
        <w:t xml:space="preserve">, </w:t>
      </w:r>
      <w:r w:rsidRPr="00733294">
        <w:rPr>
          <w:rStyle w:val="Strong"/>
          <w:sz w:val="22"/>
          <w:szCs w:val="22"/>
        </w:rPr>
        <w:t>1</w:t>
      </w:r>
      <w:r w:rsidRPr="00733294">
        <w:rPr>
          <w:sz w:val="22"/>
          <w:szCs w:val="22"/>
        </w:rPr>
        <w:t>: Low correlation</w:t>
      </w:r>
      <w:r w:rsidR="00F16805">
        <w:rPr>
          <w:sz w:val="22"/>
          <w:szCs w:val="22"/>
        </w:rPr>
        <w:t xml:space="preserve">, </w:t>
      </w:r>
      <w:r>
        <w:rPr>
          <w:rStyle w:val="Strong"/>
          <w:sz w:val="22"/>
          <w:szCs w:val="22"/>
        </w:rPr>
        <w:t>0</w:t>
      </w:r>
      <w:r w:rsidRPr="00733294">
        <w:rPr>
          <w:sz w:val="22"/>
          <w:szCs w:val="22"/>
        </w:rPr>
        <w:t>: No significant correlation</w:t>
      </w:r>
    </w:p>
    <w:tbl>
      <w:tblPr>
        <w:tblStyle w:val="TableGrid"/>
        <w:tblW w:w="0" w:type="auto"/>
        <w:tblLook w:val="04A0" w:firstRow="1" w:lastRow="0" w:firstColumn="1" w:lastColumn="0" w:noHBand="0" w:noVBand="1"/>
      </w:tblPr>
      <w:tblGrid>
        <w:gridCol w:w="1111"/>
        <w:gridCol w:w="481"/>
        <w:gridCol w:w="481"/>
        <w:gridCol w:w="481"/>
        <w:gridCol w:w="481"/>
        <w:gridCol w:w="481"/>
        <w:gridCol w:w="481"/>
        <w:gridCol w:w="481"/>
        <w:gridCol w:w="481"/>
        <w:gridCol w:w="481"/>
        <w:gridCol w:w="551"/>
        <w:gridCol w:w="551"/>
        <w:gridCol w:w="551"/>
        <w:gridCol w:w="559"/>
        <w:gridCol w:w="559"/>
        <w:gridCol w:w="559"/>
      </w:tblGrid>
      <w:tr w:rsidR="00602B98" w:rsidRPr="00DE3F12" w14:paraId="46CC3330" w14:textId="77777777" w:rsidTr="00DE3F12">
        <w:tc>
          <w:tcPr>
            <w:tcW w:w="0" w:type="auto"/>
            <w:hideMark/>
          </w:tcPr>
          <w:p w14:paraId="19F6A001" w14:textId="69EC32E7" w:rsidR="00602B98" w:rsidRPr="00DE3F12" w:rsidRDefault="009A74F3" w:rsidP="00FC10A7">
            <w:pPr>
              <w:rPr>
                <w:rFonts w:ascii="Times New Roman" w:eastAsia="Times New Roman" w:hAnsi="Times New Roman" w:cs="Times New Roman"/>
                <w:sz w:val="14"/>
                <w:szCs w:val="14"/>
              </w:rPr>
            </w:pPr>
            <w:r w:rsidRPr="009C472B">
              <w:rPr>
                <w:rFonts w:ascii="Times New Roman" w:eastAsia="Times New Roman" w:hAnsi="Times New Roman" w:cs="Times New Roman"/>
                <w:b/>
                <w:bCs/>
                <w:sz w:val="14"/>
                <w:szCs w:val="14"/>
                <w:lang w:val="en-US"/>
              </w:rPr>
              <w:t>CO \ PO / PSO</w:t>
            </w:r>
          </w:p>
        </w:tc>
        <w:tc>
          <w:tcPr>
            <w:tcW w:w="0" w:type="auto"/>
            <w:hideMark/>
          </w:tcPr>
          <w:p w14:paraId="2564F51F"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PO1</w:t>
            </w:r>
          </w:p>
        </w:tc>
        <w:tc>
          <w:tcPr>
            <w:tcW w:w="0" w:type="auto"/>
            <w:hideMark/>
          </w:tcPr>
          <w:p w14:paraId="2D1C66ED"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PO2</w:t>
            </w:r>
          </w:p>
        </w:tc>
        <w:tc>
          <w:tcPr>
            <w:tcW w:w="0" w:type="auto"/>
            <w:hideMark/>
          </w:tcPr>
          <w:p w14:paraId="35A56292"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PO3</w:t>
            </w:r>
          </w:p>
        </w:tc>
        <w:tc>
          <w:tcPr>
            <w:tcW w:w="0" w:type="auto"/>
            <w:hideMark/>
          </w:tcPr>
          <w:p w14:paraId="24C35807"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PO4</w:t>
            </w:r>
          </w:p>
        </w:tc>
        <w:tc>
          <w:tcPr>
            <w:tcW w:w="0" w:type="auto"/>
            <w:hideMark/>
          </w:tcPr>
          <w:p w14:paraId="7514C7FA"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PO5</w:t>
            </w:r>
          </w:p>
        </w:tc>
        <w:tc>
          <w:tcPr>
            <w:tcW w:w="0" w:type="auto"/>
            <w:hideMark/>
          </w:tcPr>
          <w:p w14:paraId="3948ADF1"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PO6</w:t>
            </w:r>
          </w:p>
        </w:tc>
        <w:tc>
          <w:tcPr>
            <w:tcW w:w="0" w:type="auto"/>
            <w:hideMark/>
          </w:tcPr>
          <w:p w14:paraId="3445D496"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PO7</w:t>
            </w:r>
          </w:p>
        </w:tc>
        <w:tc>
          <w:tcPr>
            <w:tcW w:w="0" w:type="auto"/>
            <w:hideMark/>
          </w:tcPr>
          <w:p w14:paraId="75F956C1"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PO8</w:t>
            </w:r>
          </w:p>
        </w:tc>
        <w:tc>
          <w:tcPr>
            <w:tcW w:w="0" w:type="auto"/>
            <w:hideMark/>
          </w:tcPr>
          <w:p w14:paraId="79822943"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PO9</w:t>
            </w:r>
          </w:p>
        </w:tc>
        <w:tc>
          <w:tcPr>
            <w:tcW w:w="0" w:type="auto"/>
            <w:hideMark/>
          </w:tcPr>
          <w:p w14:paraId="1175F8FC"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PO10</w:t>
            </w:r>
          </w:p>
        </w:tc>
        <w:tc>
          <w:tcPr>
            <w:tcW w:w="0" w:type="auto"/>
            <w:hideMark/>
          </w:tcPr>
          <w:p w14:paraId="75DDA8F2"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PO11</w:t>
            </w:r>
          </w:p>
        </w:tc>
        <w:tc>
          <w:tcPr>
            <w:tcW w:w="0" w:type="auto"/>
            <w:hideMark/>
          </w:tcPr>
          <w:p w14:paraId="53A73E1B"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PO12</w:t>
            </w:r>
          </w:p>
        </w:tc>
        <w:tc>
          <w:tcPr>
            <w:tcW w:w="0" w:type="auto"/>
            <w:hideMark/>
          </w:tcPr>
          <w:p w14:paraId="520664C1"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PSO1</w:t>
            </w:r>
          </w:p>
        </w:tc>
        <w:tc>
          <w:tcPr>
            <w:tcW w:w="0" w:type="auto"/>
            <w:hideMark/>
          </w:tcPr>
          <w:p w14:paraId="5A541CE0"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PSO2</w:t>
            </w:r>
          </w:p>
        </w:tc>
        <w:tc>
          <w:tcPr>
            <w:tcW w:w="0" w:type="auto"/>
            <w:hideMark/>
          </w:tcPr>
          <w:p w14:paraId="67E49244" w14:textId="77777777" w:rsidR="00602B98" w:rsidRPr="00DE3F12" w:rsidRDefault="00602B98" w:rsidP="00FC10A7">
            <w:pPr>
              <w:jc w:val="center"/>
              <w:rPr>
                <w:rFonts w:ascii="Times New Roman" w:eastAsia="Times New Roman" w:hAnsi="Times New Roman" w:cs="Times New Roman"/>
                <w:b/>
                <w:bCs/>
                <w:sz w:val="14"/>
                <w:szCs w:val="14"/>
              </w:rPr>
            </w:pPr>
            <w:r w:rsidRPr="00DE3F12">
              <w:rPr>
                <w:rFonts w:ascii="Times New Roman" w:eastAsia="Times New Roman" w:hAnsi="Times New Roman" w:cs="Times New Roman"/>
                <w:b/>
                <w:bCs/>
                <w:sz w:val="14"/>
                <w:szCs w:val="14"/>
              </w:rPr>
              <w:t>PSO3</w:t>
            </w:r>
          </w:p>
        </w:tc>
      </w:tr>
      <w:tr w:rsidR="00602B98" w:rsidRPr="00DE3F12" w14:paraId="334F495F" w14:textId="77777777" w:rsidTr="00DE3F12">
        <w:tc>
          <w:tcPr>
            <w:tcW w:w="0" w:type="auto"/>
            <w:hideMark/>
          </w:tcPr>
          <w:p w14:paraId="22D49547"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b/>
                <w:bCs/>
                <w:sz w:val="14"/>
                <w:szCs w:val="14"/>
              </w:rPr>
              <w:t>CO1</w:t>
            </w:r>
          </w:p>
        </w:tc>
        <w:tc>
          <w:tcPr>
            <w:tcW w:w="0" w:type="auto"/>
            <w:hideMark/>
          </w:tcPr>
          <w:p w14:paraId="506F7A4B"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3</w:t>
            </w:r>
          </w:p>
        </w:tc>
        <w:tc>
          <w:tcPr>
            <w:tcW w:w="0" w:type="auto"/>
            <w:hideMark/>
          </w:tcPr>
          <w:p w14:paraId="5FB35D3F"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2</w:t>
            </w:r>
          </w:p>
        </w:tc>
        <w:tc>
          <w:tcPr>
            <w:tcW w:w="0" w:type="auto"/>
            <w:hideMark/>
          </w:tcPr>
          <w:p w14:paraId="7F0D1718"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343BF26C"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7ACFF910"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1792E73B"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79BD8531"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76ABA2EE"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319687A9"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76DF3A54"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6CCDA3D8"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28139513"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124ABA45"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2</w:t>
            </w:r>
          </w:p>
        </w:tc>
        <w:tc>
          <w:tcPr>
            <w:tcW w:w="0" w:type="auto"/>
            <w:hideMark/>
          </w:tcPr>
          <w:p w14:paraId="57D89DAA"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2</w:t>
            </w:r>
          </w:p>
        </w:tc>
        <w:tc>
          <w:tcPr>
            <w:tcW w:w="0" w:type="auto"/>
            <w:hideMark/>
          </w:tcPr>
          <w:p w14:paraId="2C25703B"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1</w:t>
            </w:r>
          </w:p>
        </w:tc>
      </w:tr>
      <w:tr w:rsidR="00602B98" w:rsidRPr="00DE3F12" w14:paraId="061F30D0" w14:textId="77777777" w:rsidTr="00DE3F12">
        <w:tc>
          <w:tcPr>
            <w:tcW w:w="0" w:type="auto"/>
            <w:hideMark/>
          </w:tcPr>
          <w:p w14:paraId="03BE955C"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b/>
                <w:bCs/>
                <w:sz w:val="14"/>
                <w:szCs w:val="14"/>
              </w:rPr>
              <w:t>CO2</w:t>
            </w:r>
          </w:p>
        </w:tc>
        <w:tc>
          <w:tcPr>
            <w:tcW w:w="0" w:type="auto"/>
            <w:hideMark/>
          </w:tcPr>
          <w:p w14:paraId="4174A7B7"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3352E149"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3</w:t>
            </w:r>
          </w:p>
        </w:tc>
        <w:tc>
          <w:tcPr>
            <w:tcW w:w="0" w:type="auto"/>
            <w:hideMark/>
          </w:tcPr>
          <w:p w14:paraId="0D998424"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2</w:t>
            </w:r>
          </w:p>
        </w:tc>
        <w:tc>
          <w:tcPr>
            <w:tcW w:w="0" w:type="auto"/>
            <w:hideMark/>
          </w:tcPr>
          <w:p w14:paraId="556F0BA7"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201EF6D0"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5EEF47AD"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1C9DA7F1"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67409833"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341BB997"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26ABA043"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212FEBFB"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467CB428"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3918304F"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2</w:t>
            </w:r>
          </w:p>
        </w:tc>
        <w:tc>
          <w:tcPr>
            <w:tcW w:w="0" w:type="auto"/>
            <w:hideMark/>
          </w:tcPr>
          <w:p w14:paraId="70020F01"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3</w:t>
            </w:r>
          </w:p>
        </w:tc>
        <w:tc>
          <w:tcPr>
            <w:tcW w:w="0" w:type="auto"/>
            <w:hideMark/>
          </w:tcPr>
          <w:p w14:paraId="1A067E12"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1</w:t>
            </w:r>
          </w:p>
        </w:tc>
      </w:tr>
      <w:tr w:rsidR="00602B98" w:rsidRPr="00DE3F12" w14:paraId="2E29F24A" w14:textId="77777777" w:rsidTr="00DE3F12">
        <w:tc>
          <w:tcPr>
            <w:tcW w:w="0" w:type="auto"/>
            <w:hideMark/>
          </w:tcPr>
          <w:p w14:paraId="75A05ED8"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b/>
                <w:bCs/>
                <w:sz w:val="14"/>
                <w:szCs w:val="14"/>
              </w:rPr>
              <w:t>CO3</w:t>
            </w:r>
          </w:p>
        </w:tc>
        <w:tc>
          <w:tcPr>
            <w:tcW w:w="0" w:type="auto"/>
            <w:hideMark/>
          </w:tcPr>
          <w:p w14:paraId="24638905"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198C44BC"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35359173"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3</w:t>
            </w:r>
          </w:p>
        </w:tc>
        <w:tc>
          <w:tcPr>
            <w:tcW w:w="0" w:type="auto"/>
            <w:hideMark/>
          </w:tcPr>
          <w:p w14:paraId="6319C89C"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6F31EEB9"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69A0182E"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1</w:t>
            </w:r>
          </w:p>
        </w:tc>
        <w:tc>
          <w:tcPr>
            <w:tcW w:w="0" w:type="auto"/>
            <w:hideMark/>
          </w:tcPr>
          <w:p w14:paraId="3DCC88FC"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3</w:t>
            </w:r>
          </w:p>
        </w:tc>
        <w:tc>
          <w:tcPr>
            <w:tcW w:w="0" w:type="auto"/>
            <w:hideMark/>
          </w:tcPr>
          <w:p w14:paraId="6AAFF114"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7AC07BAE"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4555C63C"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06A2C7BD"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2DD54C44"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6ADBA5CA"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3</w:t>
            </w:r>
          </w:p>
        </w:tc>
        <w:tc>
          <w:tcPr>
            <w:tcW w:w="0" w:type="auto"/>
            <w:hideMark/>
          </w:tcPr>
          <w:p w14:paraId="07743577"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2</w:t>
            </w:r>
          </w:p>
        </w:tc>
        <w:tc>
          <w:tcPr>
            <w:tcW w:w="0" w:type="auto"/>
            <w:hideMark/>
          </w:tcPr>
          <w:p w14:paraId="1033CC1B"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2</w:t>
            </w:r>
          </w:p>
        </w:tc>
      </w:tr>
      <w:tr w:rsidR="00602B98" w:rsidRPr="00DE3F12" w14:paraId="62C0B564" w14:textId="77777777" w:rsidTr="00DE3F12">
        <w:tc>
          <w:tcPr>
            <w:tcW w:w="0" w:type="auto"/>
            <w:hideMark/>
          </w:tcPr>
          <w:p w14:paraId="1A40C97E"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b/>
                <w:bCs/>
                <w:sz w:val="14"/>
                <w:szCs w:val="14"/>
              </w:rPr>
              <w:t>CO4</w:t>
            </w:r>
          </w:p>
        </w:tc>
        <w:tc>
          <w:tcPr>
            <w:tcW w:w="0" w:type="auto"/>
            <w:hideMark/>
          </w:tcPr>
          <w:p w14:paraId="427E9AA0"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0DFEBA47"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003CFA95"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3E65CFDD"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62E431CB"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3</w:t>
            </w:r>
          </w:p>
        </w:tc>
        <w:tc>
          <w:tcPr>
            <w:tcW w:w="0" w:type="auto"/>
            <w:hideMark/>
          </w:tcPr>
          <w:p w14:paraId="67571F2C"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1453C071"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6C0A6047"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651C6A98"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0E322B27"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35AE3A28"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2</w:t>
            </w:r>
          </w:p>
        </w:tc>
        <w:tc>
          <w:tcPr>
            <w:tcW w:w="0" w:type="auto"/>
            <w:hideMark/>
          </w:tcPr>
          <w:p w14:paraId="77F9D2D7"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461A78CB"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3</w:t>
            </w:r>
          </w:p>
        </w:tc>
        <w:tc>
          <w:tcPr>
            <w:tcW w:w="0" w:type="auto"/>
            <w:hideMark/>
          </w:tcPr>
          <w:p w14:paraId="0098D2CD"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3</w:t>
            </w:r>
          </w:p>
        </w:tc>
        <w:tc>
          <w:tcPr>
            <w:tcW w:w="0" w:type="auto"/>
            <w:hideMark/>
          </w:tcPr>
          <w:p w14:paraId="01DBA7CB"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1</w:t>
            </w:r>
          </w:p>
        </w:tc>
      </w:tr>
      <w:tr w:rsidR="00602B98" w:rsidRPr="00DE3F12" w14:paraId="394E4E73" w14:textId="77777777" w:rsidTr="00DE3F12">
        <w:tc>
          <w:tcPr>
            <w:tcW w:w="0" w:type="auto"/>
            <w:hideMark/>
          </w:tcPr>
          <w:p w14:paraId="15FBADD5"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b/>
                <w:bCs/>
                <w:sz w:val="14"/>
                <w:szCs w:val="14"/>
              </w:rPr>
              <w:t>CO5</w:t>
            </w:r>
          </w:p>
        </w:tc>
        <w:tc>
          <w:tcPr>
            <w:tcW w:w="0" w:type="auto"/>
            <w:hideMark/>
          </w:tcPr>
          <w:p w14:paraId="73489034"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41D11433"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0D00C55E"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71A05CA5"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300F1A4E"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4E70FF9F"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2</w:t>
            </w:r>
          </w:p>
        </w:tc>
        <w:tc>
          <w:tcPr>
            <w:tcW w:w="0" w:type="auto"/>
            <w:hideMark/>
          </w:tcPr>
          <w:p w14:paraId="600B5612"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3</w:t>
            </w:r>
          </w:p>
        </w:tc>
        <w:tc>
          <w:tcPr>
            <w:tcW w:w="0" w:type="auto"/>
            <w:hideMark/>
          </w:tcPr>
          <w:p w14:paraId="2DF1CC2E"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3032B9CF"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250EFD69"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4B1C7C5C"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1EDBBFBF"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6F57D28F"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1</w:t>
            </w:r>
          </w:p>
        </w:tc>
        <w:tc>
          <w:tcPr>
            <w:tcW w:w="0" w:type="auto"/>
            <w:hideMark/>
          </w:tcPr>
          <w:p w14:paraId="17359F6E"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2</w:t>
            </w:r>
          </w:p>
        </w:tc>
        <w:tc>
          <w:tcPr>
            <w:tcW w:w="0" w:type="auto"/>
            <w:hideMark/>
          </w:tcPr>
          <w:p w14:paraId="7F31EC97"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3</w:t>
            </w:r>
          </w:p>
        </w:tc>
      </w:tr>
      <w:tr w:rsidR="00602B98" w:rsidRPr="00DE3F12" w14:paraId="06714F42" w14:textId="77777777" w:rsidTr="00DE3F12">
        <w:tc>
          <w:tcPr>
            <w:tcW w:w="0" w:type="auto"/>
            <w:hideMark/>
          </w:tcPr>
          <w:p w14:paraId="0C245358"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b/>
                <w:bCs/>
                <w:sz w:val="14"/>
                <w:szCs w:val="14"/>
              </w:rPr>
              <w:t>CO6</w:t>
            </w:r>
          </w:p>
        </w:tc>
        <w:tc>
          <w:tcPr>
            <w:tcW w:w="0" w:type="auto"/>
            <w:hideMark/>
          </w:tcPr>
          <w:p w14:paraId="689E07F8"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11A4AD5B"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759B43FD"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608C2922"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7C12F0AA"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7DA79880"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21925253"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056CFC51"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3</w:t>
            </w:r>
          </w:p>
        </w:tc>
        <w:tc>
          <w:tcPr>
            <w:tcW w:w="0" w:type="auto"/>
            <w:hideMark/>
          </w:tcPr>
          <w:p w14:paraId="411871D0"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61D30FDA"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79140F7C"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0</w:t>
            </w:r>
          </w:p>
        </w:tc>
        <w:tc>
          <w:tcPr>
            <w:tcW w:w="0" w:type="auto"/>
            <w:hideMark/>
          </w:tcPr>
          <w:p w14:paraId="11A2FA77"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3</w:t>
            </w:r>
          </w:p>
        </w:tc>
        <w:tc>
          <w:tcPr>
            <w:tcW w:w="0" w:type="auto"/>
            <w:hideMark/>
          </w:tcPr>
          <w:p w14:paraId="346F68CB"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1</w:t>
            </w:r>
          </w:p>
        </w:tc>
        <w:tc>
          <w:tcPr>
            <w:tcW w:w="0" w:type="auto"/>
            <w:hideMark/>
          </w:tcPr>
          <w:p w14:paraId="31140B1D"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1</w:t>
            </w:r>
          </w:p>
        </w:tc>
        <w:tc>
          <w:tcPr>
            <w:tcW w:w="0" w:type="auto"/>
            <w:hideMark/>
          </w:tcPr>
          <w:p w14:paraId="68FB296E" w14:textId="77777777" w:rsidR="00602B98" w:rsidRPr="00DE3F12" w:rsidRDefault="00602B98" w:rsidP="00FC10A7">
            <w:pPr>
              <w:rPr>
                <w:rFonts w:ascii="Times New Roman" w:eastAsia="Times New Roman" w:hAnsi="Times New Roman" w:cs="Times New Roman"/>
                <w:sz w:val="14"/>
                <w:szCs w:val="14"/>
              </w:rPr>
            </w:pPr>
            <w:r w:rsidRPr="00DE3F12">
              <w:rPr>
                <w:rFonts w:ascii="Times New Roman" w:eastAsia="Times New Roman" w:hAnsi="Times New Roman" w:cs="Times New Roman"/>
                <w:sz w:val="14"/>
                <w:szCs w:val="14"/>
              </w:rPr>
              <w:t>3</w:t>
            </w:r>
          </w:p>
        </w:tc>
      </w:tr>
    </w:tbl>
    <w:p w14:paraId="3C83DC70" w14:textId="77777777" w:rsidR="00D50105" w:rsidRDefault="00000000" w:rsidP="00D50105">
      <w:pPr>
        <w:spacing w:line="240" w:lineRule="auto"/>
      </w:pPr>
      <w:r>
        <w:br w:type="page"/>
      </w:r>
    </w:p>
    <w:p w14:paraId="394A50A5" w14:textId="77777777" w:rsidR="00D50105" w:rsidRDefault="00D50105" w:rsidP="00D50105">
      <w:pPr>
        <w:spacing w:line="240" w:lineRule="auto"/>
        <w:rPr>
          <w:rFonts w:ascii="Arial" w:eastAsia="Arial" w:hAnsi="Arial" w:cs="Arial"/>
          <w:sz w:val="24"/>
          <w:szCs w:val="24"/>
        </w:rPr>
      </w:pPr>
    </w:p>
    <w:p w14:paraId="728754A6" w14:textId="7A6980EC" w:rsidR="005B373C" w:rsidRDefault="005B373C" w:rsidP="00D50105">
      <w:pPr>
        <w:spacing w:line="240" w:lineRule="auto"/>
        <w:jc w:val="both"/>
        <w:rPr>
          <w:rFonts w:ascii="Arial" w:eastAsia="Arial" w:hAnsi="Arial" w:cs="Arial"/>
          <w:sz w:val="24"/>
          <w:szCs w:val="24"/>
        </w:rPr>
      </w:pPr>
    </w:p>
    <w:p w14:paraId="4CC76BED"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PEC-4.</w:t>
      </w:r>
      <w:proofErr w:type="gramStart"/>
      <w:r>
        <w:rPr>
          <w:rFonts w:ascii="Times New Roman" w:eastAsia="Times New Roman" w:hAnsi="Times New Roman" w:cs="Times New Roman"/>
          <w:b/>
          <w:sz w:val="28"/>
          <w:szCs w:val="28"/>
        </w:rPr>
        <w:t>5 :</w:t>
      </w:r>
      <w:proofErr w:type="gramEnd"/>
      <w:r>
        <w:rPr>
          <w:rFonts w:ascii="Times New Roman" w:eastAsia="Times New Roman" w:hAnsi="Times New Roman" w:cs="Times New Roman"/>
          <w:b/>
          <w:sz w:val="28"/>
          <w:szCs w:val="28"/>
        </w:rPr>
        <w:t xml:space="preserve"> Experimental Stress Analysis</w:t>
      </w:r>
    </w:p>
    <w:tbl>
      <w:tblPr>
        <w:tblStyle w:val="affff8"/>
        <w:tblW w:w="9255" w:type="dxa"/>
        <w:jc w:val="center"/>
        <w:tblLayout w:type="fixed"/>
        <w:tblLook w:val="0400" w:firstRow="0" w:lastRow="0" w:firstColumn="0" w:lastColumn="0" w:noHBand="0" w:noVBand="1"/>
      </w:tblPr>
      <w:tblGrid>
        <w:gridCol w:w="1200"/>
        <w:gridCol w:w="2130"/>
        <w:gridCol w:w="405"/>
        <w:gridCol w:w="405"/>
        <w:gridCol w:w="375"/>
        <w:gridCol w:w="420"/>
        <w:gridCol w:w="645"/>
        <w:gridCol w:w="765"/>
        <w:gridCol w:w="615"/>
        <w:gridCol w:w="855"/>
        <w:gridCol w:w="675"/>
        <w:gridCol w:w="765"/>
      </w:tblGrid>
      <w:tr w:rsidR="005B373C" w14:paraId="41D539F8" w14:textId="77777777">
        <w:trPr>
          <w:trHeight w:val="656"/>
          <w:jc w:val="center"/>
        </w:trPr>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84343F"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21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D523DC"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25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99F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w:t>
            </w:r>
          </w:p>
          <w:p w14:paraId="209994D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Hr.)</w:t>
            </w:r>
          </w:p>
        </w:tc>
        <w:tc>
          <w:tcPr>
            <w:tcW w:w="367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EFE7B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1498B7F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121B543B" w14:textId="77777777">
        <w:trPr>
          <w:jc w:val="center"/>
        </w:trPr>
        <w:tc>
          <w:tcPr>
            <w:tcW w:w="12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1DB962"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1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5DB9B9"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AAAEDF"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4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03717D"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37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257F09"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c>
          <w:tcPr>
            <w:tcW w:w="42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873FB5"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A3C884"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w:t>
            </w:r>
          </w:p>
        </w:tc>
        <w:tc>
          <w:tcPr>
            <w:tcW w:w="22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0278D"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Theory</w:t>
            </w:r>
          </w:p>
        </w:tc>
        <w:tc>
          <w:tcPr>
            <w:tcW w:w="144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0A1D86"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Laboratory</w:t>
            </w:r>
          </w:p>
        </w:tc>
      </w:tr>
      <w:tr w:rsidR="005B373C" w14:paraId="293B53D0" w14:textId="77777777">
        <w:trPr>
          <w:jc w:val="center"/>
        </w:trPr>
        <w:tc>
          <w:tcPr>
            <w:tcW w:w="120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7B17E7"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21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50C2CC"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4DE9B2"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B267B"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3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D02E34"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42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893B8F"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64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BEBF68"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C1C62F"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MSE</w:t>
            </w:r>
          </w:p>
        </w:tc>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DCC4E7"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7AA4DD"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ESE</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38F0B"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ISE</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39442"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ESE</w:t>
            </w:r>
          </w:p>
        </w:tc>
      </w:tr>
      <w:tr w:rsidR="005B373C" w14:paraId="0781A033" w14:textId="77777777">
        <w:trPr>
          <w:trHeight w:val="332"/>
          <w:jc w:val="center"/>
        </w:trPr>
        <w:tc>
          <w:tcPr>
            <w:tcW w:w="12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0B100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roofErr w:type="spellStart"/>
            <w:r>
              <w:rPr>
                <w:rFonts w:ascii="Times New Roman" w:eastAsia="Times New Roman" w:hAnsi="Times New Roman" w:cs="Times New Roman"/>
                <w:sz w:val="24"/>
                <w:szCs w:val="24"/>
              </w:rPr>
              <w:t>xxxx</w:t>
            </w:r>
            <w:proofErr w:type="spellEnd"/>
          </w:p>
        </w:tc>
        <w:tc>
          <w:tcPr>
            <w:tcW w:w="21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71CE1B"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 Stress Analysis</w:t>
            </w:r>
          </w:p>
        </w:tc>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FCB030"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FFD4C4"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9226F0"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ECA6D1"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C893C3"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D99900"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CF63E7"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852A9"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44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C7EAA5"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12EB795B" w14:textId="77777777" w:rsidR="005B373C" w:rsidRDefault="005B373C">
      <w:pPr>
        <w:spacing w:after="0" w:line="240" w:lineRule="auto"/>
        <w:rPr>
          <w:rFonts w:ascii="Times New Roman" w:eastAsia="Times New Roman" w:hAnsi="Times New Roman" w:cs="Times New Roman"/>
          <w:sz w:val="24"/>
          <w:szCs w:val="24"/>
        </w:rPr>
      </w:pPr>
    </w:p>
    <w:p w14:paraId="6E9B4DB4" w14:textId="77777777" w:rsidR="005B373C"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 </w:t>
      </w:r>
    </w:p>
    <w:p w14:paraId="5700F4B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successfully complete this course will have demonstrated an ability to:</w:t>
      </w:r>
    </w:p>
    <w:tbl>
      <w:tblPr>
        <w:tblStyle w:val="affff9"/>
        <w:tblW w:w="9026" w:type="dxa"/>
        <w:tblLayout w:type="fixed"/>
        <w:tblLook w:val="0400" w:firstRow="0" w:lastRow="0" w:firstColumn="0" w:lastColumn="0" w:noHBand="0" w:noVBand="1"/>
      </w:tblPr>
      <w:tblGrid>
        <w:gridCol w:w="993"/>
        <w:gridCol w:w="8033"/>
      </w:tblGrid>
      <w:tr w:rsidR="00E65B0E" w:rsidRPr="00E65B0E" w14:paraId="57A98052" w14:textId="77777777" w:rsidTr="00E65B0E">
        <w:tc>
          <w:tcPr>
            <w:tcW w:w="993" w:type="dxa"/>
            <w:tcMar>
              <w:top w:w="100" w:type="dxa"/>
              <w:left w:w="100" w:type="dxa"/>
              <w:bottom w:w="100" w:type="dxa"/>
              <w:right w:w="100" w:type="dxa"/>
            </w:tcMar>
          </w:tcPr>
          <w:p w14:paraId="25996354" w14:textId="324162F3" w:rsidR="00E65B0E" w:rsidRPr="00E65B0E" w:rsidRDefault="00E65B0E" w:rsidP="00E65B0E">
            <w:pPr>
              <w:spacing w:after="0" w:line="240" w:lineRule="auto"/>
              <w:rPr>
                <w:rFonts w:ascii="Times New Roman" w:eastAsia="Times New Roman" w:hAnsi="Times New Roman" w:cs="Times New Roman"/>
                <w:b/>
                <w:bCs/>
                <w:sz w:val="24"/>
                <w:szCs w:val="24"/>
              </w:rPr>
            </w:pPr>
            <w:r w:rsidRPr="00E65B0E">
              <w:rPr>
                <w:rFonts w:ascii="Times New Roman" w:hAnsi="Times New Roman" w:cs="Times New Roman"/>
                <w:b/>
                <w:bCs/>
              </w:rPr>
              <w:t>CO1</w:t>
            </w:r>
            <w:r w:rsidR="009870AF">
              <w:rPr>
                <w:rFonts w:ascii="Times New Roman" w:hAnsi="Times New Roman" w:cs="Times New Roman"/>
                <w:b/>
                <w:bCs/>
              </w:rPr>
              <w:t>:</w:t>
            </w:r>
          </w:p>
        </w:tc>
        <w:tc>
          <w:tcPr>
            <w:tcW w:w="8033" w:type="dxa"/>
            <w:tcMar>
              <w:top w:w="100" w:type="dxa"/>
              <w:left w:w="100" w:type="dxa"/>
              <w:bottom w:w="100" w:type="dxa"/>
              <w:right w:w="100" w:type="dxa"/>
            </w:tcMar>
          </w:tcPr>
          <w:p w14:paraId="0884547A" w14:textId="00655E0A" w:rsidR="00E65B0E" w:rsidRPr="00E65B0E" w:rsidRDefault="00E65B0E" w:rsidP="00E65B0E">
            <w:pPr>
              <w:spacing w:after="0" w:line="240" w:lineRule="auto"/>
              <w:ind w:right="86"/>
              <w:jc w:val="both"/>
              <w:rPr>
                <w:rFonts w:ascii="Times New Roman" w:eastAsia="Times New Roman" w:hAnsi="Times New Roman" w:cs="Times New Roman"/>
                <w:sz w:val="24"/>
                <w:szCs w:val="24"/>
              </w:rPr>
            </w:pPr>
            <w:r w:rsidRPr="00E65B0E">
              <w:rPr>
                <w:rFonts w:ascii="Times New Roman" w:hAnsi="Times New Roman" w:cs="Times New Roman"/>
              </w:rPr>
              <w:t>Explain the fundamental concepts of stress, strain, and material behavior under various loading conditions using experimental approaches.</w:t>
            </w:r>
          </w:p>
        </w:tc>
      </w:tr>
      <w:tr w:rsidR="00E65B0E" w:rsidRPr="00E65B0E" w14:paraId="748E4C00" w14:textId="77777777" w:rsidTr="00E65B0E">
        <w:tc>
          <w:tcPr>
            <w:tcW w:w="993" w:type="dxa"/>
            <w:tcMar>
              <w:top w:w="100" w:type="dxa"/>
              <w:left w:w="100" w:type="dxa"/>
              <w:bottom w:w="100" w:type="dxa"/>
              <w:right w:w="100" w:type="dxa"/>
            </w:tcMar>
          </w:tcPr>
          <w:p w14:paraId="1CACA5E1" w14:textId="117DE4CA" w:rsidR="00E65B0E" w:rsidRPr="00E65B0E" w:rsidRDefault="00E65B0E" w:rsidP="00E65B0E">
            <w:pPr>
              <w:spacing w:after="0" w:line="240" w:lineRule="auto"/>
              <w:rPr>
                <w:rFonts w:ascii="Times New Roman" w:eastAsia="Times New Roman" w:hAnsi="Times New Roman" w:cs="Times New Roman"/>
                <w:b/>
                <w:bCs/>
                <w:sz w:val="24"/>
                <w:szCs w:val="24"/>
              </w:rPr>
            </w:pPr>
            <w:r w:rsidRPr="00E65B0E">
              <w:rPr>
                <w:rFonts w:ascii="Times New Roman" w:hAnsi="Times New Roman" w:cs="Times New Roman"/>
                <w:b/>
                <w:bCs/>
              </w:rPr>
              <w:t>CO2</w:t>
            </w:r>
            <w:r w:rsidR="009870AF">
              <w:rPr>
                <w:rFonts w:ascii="Times New Roman" w:hAnsi="Times New Roman" w:cs="Times New Roman"/>
                <w:b/>
                <w:bCs/>
              </w:rPr>
              <w:t>:</w:t>
            </w:r>
          </w:p>
        </w:tc>
        <w:tc>
          <w:tcPr>
            <w:tcW w:w="8033" w:type="dxa"/>
            <w:tcMar>
              <w:top w:w="100" w:type="dxa"/>
              <w:left w:w="100" w:type="dxa"/>
              <w:bottom w:w="100" w:type="dxa"/>
              <w:right w:w="100" w:type="dxa"/>
            </w:tcMar>
          </w:tcPr>
          <w:p w14:paraId="26646548" w14:textId="553FA5CB" w:rsidR="00E65B0E" w:rsidRPr="00E65B0E" w:rsidRDefault="00E65B0E" w:rsidP="00E65B0E">
            <w:pPr>
              <w:spacing w:after="0" w:line="240" w:lineRule="auto"/>
              <w:ind w:right="86"/>
              <w:jc w:val="both"/>
              <w:rPr>
                <w:rFonts w:ascii="Times New Roman" w:eastAsia="Times New Roman" w:hAnsi="Times New Roman" w:cs="Times New Roman"/>
                <w:sz w:val="24"/>
                <w:szCs w:val="24"/>
              </w:rPr>
            </w:pPr>
            <w:r w:rsidRPr="00E65B0E">
              <w:rPr>
                <w:rFonts w:ascii="Times New Roman" w:hAnsi="Times New Roman" w:cs="Times New Roman"/>
              </w:rPr>
              <w:t>Apply principles of strain measurement techniques such as strain gauges, photoelasticity, and digital image correlation to analyze stress fields.</w:t>
            </w:r>
          </w:p>
        </w:tc>
      </w:tr>
      <w:tr w:rsidR="00E65B0E" w:rsidRPr="00E65B0E" w14:paraId="45C943FD" w14:textId="77777777" w:rsidTr="00E65B0E">
        <w:tc>
          <w:tcPr>
            <w:tcW w:w="993" w:type="dxa"/>
            <w:tcMar>
              <w:top w:w="100" w:type="dxa"/>
              <w:left w:w="100" w:type="dxa"/>
              <w:bottom w:w="100" w:type="dxa"/>
              <w:right w:w="100" w:type="dxa"/>
            </w:tcMar>
          </w:tcPr>
          <w:p w14:paraId="12069BD5" w14:textId="25BECB10" w:rsidR="00E65B0E" w:rsidRPr="00E65B0E" w:rsidRDefault="00E65B0E" w:rsidP="00E65B0E">
            <w:pPr>
              <w:spacing w:after="0" w:line="240" w:lineRule="auto"/>
              <w:rPr>
                <w:rFonts w:ascii="Times New Roman" w:eastAsia="Times New Roman" w:hAnsi="Times New Roman" w:cs="Times New Roman"/>
                <w:b/>
                <w:bCs/>
                <w:sz w:val="24"/>
                <w:szCs w:val="24"/>
              </w:rPr>
            </w:pPr>
            <w:r w:rsidRPr="00E65B0E">
              <w:rPr>
                <w:rFonts w:ascii="Times New Roman" w:hAnsi="Times New Roman" w:cs="Times New Roman"/>
                <w:b/>
                <w:bCs/>
              </w:rPr>
              <w:t>CO3</w:t>
            </w:r>
            <w:r w:rsidR="009870AF">
              <w:rPr>
                <w:rFonts w:ascii="Times New Roman" w:hAnsi="Times New Roman" w:cs="Times New Roman"/>
                <w:b/>
                <w:bCs/>
              </w:rPr>
              <w:t>:</w:t>
            </w:r>
          </w:p>
        </w:tc>
        <w:tc>
          <w:tcPr>
            <w:tcW w:w="8033" w:type="dxa"/>
            <w:tcMar>
              <w:top w:w="100" w:type="dxa"/>
              <w:left w:w="100" w:type="dxa"/>
              <w:bottom w:w="100" w:type="dxa"/>
              <w:right w:w="100" w:type="dxa"/>
            </w:tcMar>
          </w:tcPr>
          <w:p w14:paraId="2294E95C" w14:textId="15259657" w:rsidR="00E65B0E" w:rsidRPr="00E65B0E" w:rsidRDefault="00E65B0E" w:rsidP="00E65B0E">
            <w:pPr>
              <w:spacing w:after="0" w:line="240" w:lineRule="auto"/>
              <w:ind w:right="86"/>
              <w:jc w:val="both"/>
              <w:rPr>
                <w:rFonts w:ascii="Times New Roman" w:eastAsia="Times New Roman" w:hAnsi="Times New Roman" w:cs="Times New Roman"/>
                <w:sz w:val="24"/>
                <w:szCs w:val="24"/>
              </w:rPr>
            </w:pPr>
            <w:r w:rsidRPr="00E65B0E">
              <w:rPr>
                <w:rFonts w:ascii="Times New Roman" w:hAnsi="Times New Roman" w:cs="Times New Roman"/>
              </w:rPr>
              <w:t>Analyze experimental data to determine stress concentration, residual stresses, and validate theoretical models.</w:t>
            </w:r>
          </w:p>
        </w:tc>
      </w:tr>
      <w:tr w:rsidR="00E65B0E" w:rsidRPr="00E65B0E" w14:paraId="6261EDE3" w14:textId="77777777" w:rsidTr="00E65B0E">
        <w:tc>
          <w:tcPr>
            <w:tcW w:w="993" w:type="dxa"/>
            <w:tcMar>
              <w:top w:w="100" w:type="dxa"/>
              <w:left w:w="100" w:type="dxa"/>
              <w:bottom w:w="100" w:type="dxa"/>
              <w:right w:w="100" w:type="dxa"/>
            </w:tcMar>
          </w:tcPr>
          <w:p w14:paraId="7F9CDC97" w14:textId="2380E8B3" w:rsidR="00E65B0E" w:rsidRPr="00E65B0E" w:rsidRDefault="00E65B0E" w:rsidP="00E65B0E">
            <w:pPr>
              <w:spacing w:after="0" w:line="240" w:lineRule="auto"/>
              <w:rPr>
                <w:rFonts w:ascii="Times New Roman" w:eastAsia="Times New Roman" w:hAnsi="Times New Roman" w:cs="Times New Roman"/>
                <w:b/>
                <w:bCs/>
                <w:sz w:val="24"/>
                <w:szCs w:val="24"/>
              </w:rPr>
            </w:pPr>
            <w:r w:rsidRPr="00E65B0E">
              <w:rPr>
                <w:rFonts w:ascii="Times New Roman" w:hAnsi="Times New Roman" w:cs="Times New Roman"/>
                <w:b/>
                <w:bCs/>
              </w:rPr>
              <w:t>CO4</w:t>
            </w:r>
            <w:r w:rsidR="009870AF">
              <w:rPr>
                <w:rFonts w:ascii="Times New Roman" w:hAnsi="Times New Roman" w:cs="Times New Roman"/>
                <w:b/>
                <w:bCs/>
              </w:rPr>
              <w:t>:</w:t>
            </w:r>
          </w:p>
        </w:tc>
        <w:tc>
          <w:tcPr>
            <w:tcW w:w="8033" w:type="dxa"/>
            <w:tcMar>
              <w:top w:w="100" w:type="dxa"/>
              <w:left w:w="100" w:type="dxa"/>
              <w:bottom w:w="100" w:type="dxa"/>
              <w:right w:w="100" w:type="dxa"/>
            </w:tcMar>
          </w:tcPr>
          <w:p w14:paraId="3FC77861" w14:textId="5C62ECA7" w:rsidR="00E65B0E" w:rsidRPr="00E65B0E" w:rsidRDefault="00E65B0E" w:rsidP="00E65B0E">
            <w:pPr>
              <w:spacing w:after="0" w:line="240" w:lineRule="auto"/>
              <w:ind w:right="86"/>
              <w:jc w:val="both"/>
              <w:rPr>
                <w:rFonts w:ascii="Times New Roman" w:eastAsia="Times New Roman" w:hAnsi="Times New Roman" w:cs="Times New Roman"/>
                <w:sz w:val="24"/>
                <w:szCs w:val="24"/>
              </w:rPr>
            </w:pPr>
            <w:r w:rsidRPr="00E65B0E">
              <w:rPr>
                <w:rFonts w:ascii="Times New Roman" w:hAnsi="Times New Roman" w:cs="Times New Roman"/>
              </w:rPr>
              <w:t>Use modern instrumentation and data acquisition systems to conduct stress analysis experiments and interpret results.</w:t>
            </w:r>
          </w:p>
        </w:tc>
      </w:tr>
      <w:tr w:rsidR="00E65B0E" w:rsidRPr="00E65B0E" w14:paraId="5BBE170F" w14:textId="77777777" w:rsidTr="00E65B0E">
        <w:tc>
          <w:tcPr>
            <w:tcW w:w="993" w:type="dxa"/>
            <w:tcMar>
              <w:top w:w="100" w:type="dxa"/>
              <w:left w:w="100" w:type="dxa"/>
              <w:bottom w:w="100" w:type="dxa"/>
              <w:right w:w="100" w:type="dxa"/>
            </w:tcMar>
          </w:tcPr>
          <w:p w14:paraId="6B439F4D" w14:textId="236BE43C" w:rsidR="00E65B0E" w:rsidRPr="00E65B0E" w:rsidRDefault="00E65B0E" w:rsidP="00E65B0E">
            <w:pPr>
              <w:spacing w:after="0" w:line="240" w:lineRule="auto"/>
              <w:rPr>
                <w:rFonts w:ascii="Times New Roman" w:eastAsia="Times New Roman" w:hAnsi="Times New Roman" w:cs="Times New Roman"/>
                <w:b/>
                <w:bCs/>
                <w:sz w:val="24"/>
                <w:szCs w:val="24"/>
              </w:rPr>
            </w:pPr>
            <w:r w:rsidRPr="00E65B0E">
              <w:rPr>
                <w:rFonts w:ascii="Times New Roman" w:hAnsi="Times New Roman" w:cs="Times New Roman"/>
                <w:b/>
                <w:bCs/>
              </w:rPr>
              <w:t>CO5</w:t>
            </w:r>
            <w:r w:rsidR="009870AF">
              <w:rPr>
                <w:rFonts w:ascii="Times New Roman" w:hAnsi="Times New Roman" w:cs="Times New Roman"/>
                <w:b/>
                <w:bCs/>
              </w:rPr>
              <w:t>:</w:t>
            </w:r>
          </w:p>
        </w:tc>
        <w:tc>
          <w:tcPr>
            <w:tcW w:w="8033" w:type="dxa"/>
            <w:tcMar>
              <w:top w:w="100" w:type="dxa"/>
              <w:left w:w="100" w:type="dxa"/>
              <w:bottom w:w="100" w:type="dxa"/>
              <w:right w:w="100" w:type="dxa"/>
            </w:tcMar>
          </w:tcPr>
          <w:p w14:paraId="1C434516" w14:textId="2724244E" w:rsidR="00E65B0E" w:rsidRPr="00E65B0E" w:rsidRDefault="00E65B0E" w:rsidP="00E65B0E">
            <w:pPr>
              <w:spacing w:after="0" w:line="240" w:lineRule="auto"/>
              <w:ind w:right="86"/>
              <w:jc w:val="both"/>
              <w:rPr>
                <w:rFonts w:ascii="Times New Roman" w:eastAsia="Times New Roman" w:hAnsi="Times New Roman" w:cs="Times New Roman"/>
                <w:sz w:val="24"/>
                <w:szCs w:val="24"/>
              </w:rPr>
            </w:pPr>
            <w:r w:rsidRPr="00E65B0E">
              <w:rPr>
                <w:rFonts w:ascii="Times New Roman" w:hAnsi="Times New Roman" w:cs="Times New Roman"/>
              </w:rPr>
              <w:t>Evaluate the limitations, accuracy, and applicability of different experimental methods in real-world engineering scenarios.</w:t>
            </w:r>
          </w:p>
        </w:tc>
      </w:tr>
      <w:tr w:rsidR="00E65B0E" w:rsidRPr="00E65B0E" w14:paraId="6D2053F0" w14:textId="77777777" w:rsidTr="00E65B0E">
        <w:tc>
          <w:tcPr>
            <w:tcW w:w="993" w:type="dxa"/>
            <w:tcMar>
              <w:top w:w="100" w:type="dxa"/>
              <w:left w:w="100" w:type="dxa"/>
              <w:bottom w:w="100" w:type="dxa"/>
              <w:right w:w="100" w:type="dxa"/>
            </w:tcMar>
          </w:tcPr>
          <w:p w14:paraId="72E4DFC9" w14:textId="7D1F9707" w:rsidR="00E65B0E" w:rsidRPr="00E65B0E" w:rsidRDefault="00E65B0E" w:rsidP="00E65B0E">
            <w:pPr>
              <w:spacing w:after="0" w:line="240" w:lineRule="auto"/>
              <w:rPr>
                <w:rFonts w:ascii="Times New Roman" w:eastAsia="Times New Roman" w:hAnsi="Times New Roman" w:cs="Times New Roman"/>
                <w:b/>
                <w:bCs/>
                <w:sz w:val="24"/>
                <w:szCs w:val="24"/>
              </w:rPr>
            </w:pPr>
            <w:r w:rsidRPr="00E65B0E">
              <w:rPr>
                <w:rFonts w:ascii="Times New Roman" w:hAnsi="Times New Roman" w:cs="Times New Roman"/>
                <w:b/>
                <w:bCs/>
              </w:rPr>
              <w:t>CO6</w:t>
            </w:r>
            <w:r w:rsidR="009870AF">
              <w:rPr>
                <w:rFonts w:ascii="Times New Roman" w:hAnsi="Times New Roman" w:cs="Times New Roman"/>
                <w:b/>
                <w:bCs/>
              </w:rPr>
              <w:t>:</w:t>
            </w:r>
          </w:p>
        </w:tc>
        <w:tc>
          <w:tcPr>
            <w:tcW w:w="8033" w:type="dxa"/>
            <w:tcMar>
              <w:top w:w="100" w:type="dxa"/>
              <w:left w:w="100" w:type="dxa"/>
              <w:bottom w:w="100" w:type="dxa"/>
              <w:right w:w="100" w:type="dxa"/>
            </w:tcMar>
          </w:tcPr>
          <w:p w14:paraId="516A1123" w14:textId="107E82F2" w:rsidR="00E65B0E" w:rsidRPr="00E65B0E" w:rsidRDefault="00E65B0E" w:rsidP="00E65B0E">
            <w:pPr>
              <w:spacing w:after="0" w:line="240" w:lineRule="auto"/>
              <w:ind w:right="86"/>
              <w:jc w:val="both"/>
              <w:rPr>
                <w:rFonts w:ascii="Times New Roman" w:eastAsia="Times New Roman" w:hAnsi="Times New Roman" w:cs="Times New Roman"/>
                <w:sz w:val="24"/>
                <w:szCs w:val="24"/>
              </w:rPr>
            </w:pPr>
            <w:r w:rsidRPr="00E65B0E">
              <w:rPr>
                <w:rFonts w:ascii="Times New Roman" w:hAnsi="Times New Roman" w:cs="Times New Roman"/>
              </w:rPr>
              <w:t>Demonstrate professional ethics, safety awareness, and teamwork while conducting laboratory-based stress analysis investigations.</w:t>
            </w:r>
          </w:p>
        </w:tc>
      </w:tr>
    </w:tbl>
    <w:p w14:paraId="55422B62" w14:textId="77777777" w:rsidR="005B373C" w:rsidRDefault="005B373C">
      <w:pPr>
        <w:spacing w:after="0" w:line="240" w:lineRule="auto"/>
        <w:rPr>
          <w:rFonts w:ascii="Times New Roman" w:eastAsia="Times New Roman" w:hAnsi="Times New Roman" w:cs="Times New Roman"/>
          <w:sz w:val="24"/>
          <w:szCs w:val="24"/>
        </w:rPr>
      </w:pPr>
    </w:p>
    <w:p w14:paraId="66872CB6" w14:textId="77777777" w:rsidR="005B373C" w:rsidRDefault="00000000">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a"/>
        <w:tblW w:w="9016" w:type="dxa"/>
        <w:tblLayout w:type="fixed"/>
        <w:tblLook w:val="0400" w:firstRow="0" w:lastRow="0" w:firstColumn="0" w:lastColumn="0" w:noHBand="0" w:noVBand="1"/>
      </w:tblPr>
      <w:tblGrid>
        <w:gridCol w:w="684"/>
        <w:gridCol w:w="7655"/>
        <w:gridCol w:w="677"/>
      </w:tblGrid>
      <w:tr w:rsidR="005B373C" w14:paraId="0E677DBB"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CB2159"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B4E5E"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8A2984"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2AD81322"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F1B11"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CE347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 to Experimental Stress Analysis:</w:t>
            </w:r>
          </w:p>
          <w:p w14:paraId="0DC08D09"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Importance and Scope of Experimental Stress Analysis, Equilibrium equations in 3D, Shear force and bending moment diagrams, Concepts of Stress and Strain tensors. Mohr circle, transformation of stress and strain components in 3D, Principal Stresses and Strains.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EF3BDB"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2366D362"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62B946"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6A7590"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Constitutive relations, theories of yielding and composite materials:</w:t>
            </w:r>
          </w:p>
          <w:p w14:paraId="4B2D0BEC"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Constitutive equations in 3D, isotropic materials, anisotropic material, fibre composite materials, theories of yielding, piezo-electric sensors. Overview of Experimental Methods.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2F4B42"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B373C" w14:paraId="530D733D"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C8171E"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2B9C70"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Measurement of strain through strain gages:</w:t>
            </w:r>
          </w:p>
          <w:p w14:paraId="091D338E"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Resistance Strain Gauges: Working Principles, Types, and Applications.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Wheatstone Bridge Circuits and Gauge Factor.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Rosette strain gages: Measurement of strain in a thin elastic beam, compare it with theoretical prediction, and study geometrical nonlinearity; measure strain in a circular tube loaded with a torsional member using full bridge. </w:t>
            </w:r>
          </w:p>
          <w:p w14:paraId="404F9146" w14:textId="77777777" w:rsidR="005B373C" w:rsidRDefault="005B373C">
            <w:pPr>
              <w:spacing w:after="0" w:line="240" w:lineRule="auto"/>
              <w:rPr>
                <w:rFonts w:ascii="Times New Roman" w:eastAsia="Times New Roman" w:hAnsi="Times New Roman" w:cs="Times New Roman"/>
                <w:sz w:val="24"/>
                <w:szCs w:val="24"/>
              </w:rPr>
            </w:pP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84F73B"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B373C" w14:paraId="4706E81C"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0ADF13"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1CB5AB"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Photoelasticity:</w:t>
            </w:r>
          </w:p>
          <w:p w14:paraId="2A722BD4"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Principles of Photoelasticity: Stress-Optic Law, Plane and Circular Polariscope Techniques, Fringe Patterns: </w:t>
            </w:r>
            <w:proofErr w:type="spellStart"/>
            <w:r>
              <w:rPr>
                <w:rFonts w:ascii="Times New Roman" w:eastAsia="Times New Roman" w:hAnsi="Times New Roman" w:cs="Times New Roman"/>
                <w:sz w:val="24"/>
                <w:szCs w:val="24"/>
              </w:rPr>
              <w:t>Isoclinics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Isochromatics</w:t>
            </w:r>
            <w:proofErr w:type="spellEnd"/>
            <w:r>
              <w:rPr>
                <w:rFonts w:ascii="Times New Roman" w:eastAsia="Times New Roman" w:hAnsi="Times New Roman" w:cs="Times New Roman"/>
                <w:sz w:val="24"/>
                <w:szCs w:val="24"/>
              </w:rPr>
              <w:t xml:space="preserve">, Determination of material fringe </w:t>
            </w:r>
            <w:proofErr w:type="gramStart"/>
            <w:r>
              <w:rPr>
                <w:rFonts w:ascii="Times New Roman" w:eastAsia="Times New Roman" w:hAnsi="Times New Roman" w:cs="Times New Roman"/>
                <w:sz w:val="24"/>
                <w:szCs w:val="24"/>
              </w:rPr>
              <w:t>value,  Pure</w:t>
            </w:r>
            <w:proofErr w:type="gramEnd"/>
            <w:r>
              <w:rPr>
                <w:rFonts w:ascii="Times New Roman" w:eastAsia="Times New Roman" w:hAnsi="Times New Roman" w:cs="Times New Roman"/>
                <w:sz w:val="24"/>
                <w:szCs w:val="24"/>
              </w:rPr>
              <w:t xml:space="preserve"> bending moment through four-points bend specimen, study of Saint </w:t>
            </w:r>
            <w:proofErr w:type="spellStart"/>
            <w:r>
              <w:rPr>
                <w:rFonts w:ascii="Times New Roman" w:eastAsia="Times New Roman" w:hAnsi="Times New Roman" w:cs="Times New Roman"/>
                <w:sz w:val="24"/>
                <w:szCs w:val="24"/>
              </w:rPr>
              <w:t>Venant’s</w:t>
            </w:r>
            <w:proofErr w:type="spellEnd"/>
            <w:r>
              <w:rPr>
                <w:rFonts w:ascii="Times New Roman" w:eastAsia="Times New Roman" w:hAnsi="Times New Roman" w:cs="Times New Roman"/>
                <w:sz w:val="24"/>
                <w:szCs w:val="24"/>
              </w:rPr>
              <w:t xml:space="preserve"> principle through photoelasticity </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081B29"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B373C" w14:paraId="1F530624"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34985"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285AD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Advanced Techniques in Stress Analysis:</w:t>
            </w:r>
          </w:p>
          <w:p w14:paraId="6332D1AF" w14:textId="77777777" w:rsidR="005B373C" w:rsidRDefault="00000000">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Moire</w:t>
            </w:r>
            <w:proofErr w:type="spellEnd"/>
            <w:r>
              <w:rPr>
                <w:rFonts w:ascii="Times New Roman" w:eastAsia="Times New Roman" w:hAnsi="Times New Roman" w:cs="Times New Roman"/>
                <w:sz w:val="24"/>
                <w:szCs w:val="24"/>
              </w:rPr>
              <w:t>’ interferometry, Principle, Types, and Applications; Digital Image Correlation (DIC): Principles, Equipment, and Applications; Thermoelastic Stress Analysis Using Infrared Thermography, Ultrasonic Stress Analysis Methods, Fiber Optic Strain Sensors.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A31B17"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1B018094"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1F632D"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2C95D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Applications and Case Studies:</w:t>
            </w:r>
          </w:p>
          <w:p w14:paraId="037DCA9A"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Fiber Optic Strain Sensors, its principle, applications, and its strength and limitations; case studies of applications of various measuring techniques in actual cases in industrial applications.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D239D6"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23AE810B"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8993652"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p>
    <w:p w14:paraId="28C5D1E4"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Textbooks:</w:t>
      </w:r>
    </w:p>
    <w:p w14:paraId="4811D319" w14:textId="77777777" w:rsidR="005B373C" w:rsidRDefault="00000000">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Dally, J. W., and Riley, W. F., Experimental Stress Analysis</w:t>
      </w:r>
    </w:p>
    <w:p w14:paraId="6EDC338E" w14:textId="77777777" w:rsidR="005B373C" w:rsidRDefault="00000000">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Sadhu Singh, Experimental Stress Analysis</w:t>
      </w:r>
    </w:p>
    <w:p w14:paraId="10B2C7C0" w14:textId="77777777" w:rsidR="005B373C" w:rsidRDefault="00000000">
      <w:pPr>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Srinath, L. S., Experimental Stress Analysis</w:t>
      </w:r>
    </w:p>
    <w:p w14:paraId="35A5B94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p w14:paraId="31C209A0" w14:textId="77777777" w:rsidR="005B373C" w:rsidRDefault="00000000">
      <w:pPr>
        <w:numPr>
          <w:ilvl w:val="0"/>
          <w:numId w:val="22"/>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Hetenyi</w:t>
      </w:r>
      <w:proofErr w:type="spellEnd"/>
      <w:r>
        <w:rPr>
          <w:rFonts w:ascii="Times New Roman" w:eastAsia="Times New Roman" w:hAnsi="Times New Roman" w:cs="Times New Roman"/>
          <w:sz w:val="24"/>
          <w:szCs w:val="24"/>
        </w:rPr>
        <w:t>, M., Handbook of Experimental Stress Analysis</w:t>
      </w:r>
    </w:p>
    <w:p w14:paraId="7BF80C5F" w14:textId="77777777" w:rsidR="005B373C" w:rsidRDefault="00000000">
      <w:pPr>
        <w:numPr>
          <w:ilvl w:val="0"/>
          <w:numId w:val="2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Ramesh, K., Digital Photoelasticity: Advanced Techniques and Applications </w:t>
      </w:r>
    </w:p>
    <w:p w14:paraId="75FFA320" w14:textId="77777777" w:rsidR="005B373C" w:rsidRDefault="005B373C">
      <w:pPr>
        <w:spacing w:after="0" w:line="240" w:lineRule="auto"/>
        <w:rPr>
          <w:rFonts w:ascii="Times New Roman" w:eastAsia="Times New Roman" w:hAnsi="Times New Roman" w:cs="Times New Roman"/>
          <w:sz w:val="24"/>
          <w:szCs w:val="24"/>
        </w:rPr>
      </w:pPr>
    </w:p>
    <w:p w14:paraId="6B22045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Useful Links:</w:t>
      </w:r>
    </w:p>
    <w:p w14:paraId="130CCE2E" w14:textId="77777777" w:rsidR="005B373C" w:rsidRDefault="005B373C">
      <w:pPr>
        <w:numPr>
          <w:ilvl w:val="0"/>
          <w:numId w:val="23"/>
        </w:numPr>
        <w:spacing w:after="0" w:line="240" w:lineRule="auto"/>
        <w:rPr>
          <w:rFonts w:ascii="Times New Roman" w:eastAsia="Times New Roman" w:hAnsi="Times New Roman" w:cs="Times New Roman"/>
          <w:sz w:val="24"/>
          <w:szCs w:val="24"/>
        </w:rPr>
      </w:pPr>
      <w:hyperlink r:id="rId29">
        <w:r>
          <w:rPr>
            <w:rFonts w:ascii="Times New Roman" w:eastAsia="Times New Roman" w:hAnsi="Times New Roman" w:cs="Times New Roman"/>
            <w:sz w:val="24"/>
            <w:szCs w:val="24"/>
            <w:u w:val="single"/>
          </w:rPr>
          <w:t>https://onlinecourses.nptel.ac.in/noc21_me02/preview</w:t>
        </w:r>
      </w:hyperlink>
    </w:p>
    <w:p w14:paraId="6D4E6F15" w14:textId="77777777" w:rsidR="005B373C" w:rsidRDefault="005B373C">
      <w:pPr>
        <w:spacing w:after="0" w:line="240" w:lineRule="auto"/>
        <w:ind w:left="720"/>
        <w:rPr>
          <w:rFonts w:ascii="Times New Roman" w:eastAsia="Times New Roman" w:hAnsi="Times New Roman" w:cs="Times New Roman"/>
          <w:sz w:val="24"/>
          <w:szCs w:val="24"/>
        </w:rPr>
      </w:pPr>
    </w:p>
    <w:p w14:paraId="60DF7766" w14:textId="57B73479" w:rsidR="005B373C" w:rsidRDefault="00D72B9A" w:rsidP="00D72B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 Mapping </w:t>
      </w:r>
    </w:p>
    <w:p w14:paraId="77F464C9" w14:textId="77777777" w:rsidR="005B373C" w:rsidRDefault="005B373C">
      <w:pPr>
        <w:spacing w:after="0" w:line="240" w:lineRule="auto"/>
        <w:jc w:val="center"/>
        <w:rPr>
          <w:rFonts w:ascii="Times New Roman" w:eastAsia="Times New Roman" w:hAnsi="Times New Roman" w:cs="Times New Roman"/>
          <w:b/>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D72B9A" w:rsidRPr="00D72B9A" w14:paraId="3358C0F6"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3458"/>
              <w:gridCol w:w="1114"/>
              <w:gridCol w:w="4144"/>
            </w:tblGrid>
            <w:tr w:rsidR="00D72B9A" w:rsidRPr="00D72B9A" w14:paraId="2D7FA49F" w14:textId="77777777" w:rsidTr="0089663C">
              <w:tc>
                <w:tcPr>
                  <w:tcW w:w="0" w:type="auto"/>
                  <w:hideMark/>
                </w:tcPr>
                <w:p w14:paraId="75CF38DB" w14:textId="77777777" w:rsidR="00D72B9A" w:rsidRPr="00D72B9A" w:rsidRDefault="00D72B9A" w:rsidP="00D72B9A">
                  <w:pPr>
                    <w:jc w:val="center"/>
                    <w:rPr>
                      <w:rFonts w:ascii="Times New Roman" w:eastAsia="Times New Roman" w:hAnsi="Times New Roman" w:cs="Times New Roman"/>
                      <w:b/>
                      <w:bCs/>
                      <w:lang w:val="en-US"/>
                    </w:rPr>
                  </w:pPr>
                  <w:r w:rsidRPr="00D72B9A">
                    <w:rPr>
                      <w:rFonts w:ascii="Times New Roman" w:eastAsia="Times New Roman" w:hAnsi="Times New Roman" w:cs="Times New Roman"/>
                      <w:b/>
                      <w:bCs/>
                      <w:lang w:val="en-US"/>
                    </w:rPr>
                    <w:t>Course Outcome (CO)</w:t>
                  </w:r>
                </w:p>
              </w:tc>
              <w:tc>
                <w:tcPr>
                  <w:tcW w:w="0" w:type="auto"/>
                  <w:hideMark/>
                </w:tcPr>
                <w:p w14:paraId="29C511EF" w14:textId="77777777" w:rsidR="00D72B9A" w:rsidRPr="00D72B9A" w:rsidRDefault="00D72B9A" w:rsidP="00D72B9A">
                  <w:pPr>
                    <w:jc w:val="center"/>
                    <w:rPr>
                      <w:rFonts w:ascii="Times New Roman" w:eastAsia="Times New Roman" w:hAnsi="Times New Roman" w:cs="Times New Roman"/>
                      <w:b/>
                      <w:bCs/>
                      <w:lang w:val="en-US"/>
                    </w:rPr>
                  </w:pPr>
                  <w:r w:rsidRPr="00D72B9A">
                    <w:rPr>
                      <w:rFonts w:ascii="Times New Roman" w:eastAsia="Times New Roman" w:hAnsi="Times New Roman" w:cs="Times New Roman"/>
                      <w:b/>
                      <w:bCs/>
                      <w:lang w:val="en-US"/>
                    </w:rPr>
                    <w:t>Mapped POs</w:t>
                  </w:r>
                </w:p>
              </w:tc>
              <w:tc>
                <w:tcPr>
                  <w:tcW w:w="0" w:type="auto"/>
                  <w:hideMark/>
                </w:tcPr>
                <w:p w14:paraId="084DD8B7" w14:textId="77777777" w:rsidR="00D72B9A" w:rsidRPr="00D72B9A" w:rsidRDefault="00D72B9A" w:rsidP="00D72B9A">
                  <w:pPr>
                    <w:jc w:val="center"/>
                    <w:rPr>
                      <w:rFonts w:ascii="Times New Roman" w:eastAsia="Times New Roman" w:hAnsi="Times New Roman" w:cs="Times New Roman"/>
                      <w:b/>
                      <w:bCs/>
                      <w:lang w:val="en-US"/>
                    </w:rPr>
                  </w:pPr>
                  <w:r w:rsidRPr="00D72B9A">
                    <w:rPr>
                      <w:rFonts w:ascii="Times New Roman" w:eastAsia="Times New Roman" w:hAnsi="Times New Roman" w:cs="Times New Roman"/>
                      <w:b/>
                      <w:bCs/>
                      <w:lang w:val="en-US"/>
                    </w:rPr>
                    <w:t>Description &amp; Justification</w:t>
                  </w:r>
                </w:p>
              </w:tc>
            </w:tr>
            <w:tr w:rsidR="00D72B9A" w:rsidRPr="00D72B9A" w14:paraId="6CF11E13" w14:textId="77777777" w:rsidTr="0089663C">
              <w:tc>
                <w:tcPr>
                  <w:tcW w:w="0" w:type="auto"/>
                  <w:hideMark/>
                </w:tcPr>
                <w:p w14:paraId="14DB2DD3"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b/>
                      <w:bCs/>
                      <w:lang w:val="en-US"/>
                    </w:rPr>
                    <w:t>CO1</w:t>
                  </w:r>
                  <w:r w:rsidRPr="00D72B9A">
                    <w:rPr>
                      <w:rFonts w:ascii="Times New Roman" w:eastAsia="Times New Roman" w:hAnsi="Times New Roman" w:cs="Times New Roman"/>
                      <w:lang w:val="en-US"/>
                    </w:rPr>
                    <w:t>: Explain the fundamental concepts of stress, strain, and material behavior under various loading conditions using experimental approaches.</w:t>
                  </w:r>
                </w:p>
              </w:tc>
              <w:tc>
                <w:tcPr>
                  <w:tcW w:w="0" w:type="auto"/>
                  <w:hideMark/>
                </w:tcPr>
                <w:p w14:paraId="3779A4C3"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lang w:val="en-US"/>
                    </w:rPr>
                    <w:t>PO1, PO2</w:t>
                  </w:r>
                </w:p>
              </w:tc>
              <w:tc>
                <w:tcPr>
                  <w:tcW w:w="0" w:type="auto"/>
                  <w:hideMark/>
                </w:tcPr>
                <w:p w14:paraId="50B28DA7"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lang w:val="en-US"/>
                    </w:rPr>
                    <w:t>Builds foundational engineering knowledge (PO1) and enables students to identify and interpret mechanical behavior using experimental techniques (PO2), forming the basis for real-world stress analysis.</w:t>
                  </w:r>
                </w:p>
              </w:tc>
            </w:tr>
            <w:tr w:rsidR="00D72B9A" w:rsidRPr="00D72B9A" w14:paraId="364A0B1A" w14:textId="77777777" w:rsidTr="0089663C">
              <w:tc>
                <w:tcPr>
                  <w:tcW w:w="0" w:type="auto"/>
                  <w:hideMark/>
                </w:tcPr>
                <w:p w14:paraId="791BBA02"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b/>
                      <w:bCs/>
                      <w:lang w:val="en-US"/>
                    </w:rPr>
                    <w:t>CO2</w:t>
                  </w:r>
                  <w:r w:rsidRPr="00D72B9A">
                    <w:rPr>
                      <w:rFonts w:ascii="Times New Roman" w:eastAsia="Times New Roman" w:hAnsi="Times New Roman" w:cs="Times New Roman"/>
                      <w:lang w:val="en-US"/>
                    </w:rPr>
                    <w:t>: Apply principles of strain measurement techniques such as strain gauges, photoelasticity, and digital image correlation to analyze stress fields.</w:t>
                  </w:r>
                </w:p>
              </w:tc>
              <w:tc>
                <w:tcPr>
                  <w:tcW w:w="0" w:type="auto"/>
                  <w:hideMark/>
                </w:tcPr>
                <w:p w14:paraId="37BBC95A"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lang w:val="en-US"/>
                    </w:rPr>
                    <w:t>PO2, PO3</w:t>
                  </w:r>
                </w:p>
              </w:tc>
              <w:tc>
                <w:tcPr>
                  <w:tcW w:w="0" w:type="auto"/>
                  <w:hideMark/>
                </w:tcPr>
                <w:p w14:paraId="3A284774"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lang w:val="en-US"/>
                    </w:rPr>
                    <w:t>Develops analytical skills (PO2) and applies design thinking (PO3) to select and implement appropriate experimental methods for stress evaluation.</w:t>
                  </w:r>
                </w:p>
              </w:tc>
            </w:tr>
            <w:tr w:rsidR="00D72B9A" w:rsidRPr="00D72B9A" w14:paraId="0D0143EA" w14:textId="77777777" w:rsidTr="0089663C">
              <w:tc>
                <w:tcPr>
                  <w:tcW w:w="0" w:type="auto"/>
                  <w:hideMark/>
                </w:tcPr>
                <w:p w14:paraId="5198B5BE"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b/>
                      <w:bCs/>
                      <w:lang w:val="en-US"/>
                    </w:rPr>
                    <w:t>CO3</w:t>
                  </w:r>
                  <w:r w:rsidRPr="00D72B9A">
                    <w:rPr>
                      <w:rFonts w:ascii="Times New Roman" w:eastAsia="Times New Roman" w:hAnsi="Times New Roman" w:cs="Times New Roman"/>
                      <w:lang w:val="en-US"/>
                    </w:rPr>
                    <w:t>: Analyze experimental data to determine stress concentration, residual stresses, and validate theoretical models.</w:t>
                  </w:r>
                </w:p>
              </w:tc>
              <w:tc>
                <w:tcPr>
                  <w:tcW w:w="0" w:type="auto"/>
                  <w:hideMark/>
                </w:tcPr>
                <w:p w14:paraId="6A8116EF"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lang w:val="en-US"/>
                    </w:rPr>
                    <w:t>PO2, PO4</w:t>
                  </w:r>
                </w:p>
              </w:tc>
              <w:tc>
                <w:tcPr>
                  <w:tcW w:w="0" w:type="auto"/>
                  <w:hideMark/>
                </w:tcPr>
                <w:p w14:paraId="7559B1A7"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lang w:val="en-US"/>
                    </w:rPr>
                    <w:t>Encourages critical analysis (PO2) and investigation of complex problems (PO4) by comparing experimental results with theoretical predictions.</w:t>
                  </w:r>
                </w:p>
              </w:tc>
            </w:tr>
            <w:tr w:rsidR="00D72B9A" w:rsidRPr="00D72B9A" w14:paraId="1D4DEF91" w14:textId="77777777" w:rsidTr="0089663C">
              <w:tc>
                <w:tcPr>
                  <w:tcW w:w="0" w:type="auto"/>
                  <w:hideMark/>
                </w:tcPr>
                <w:p w14:paraId="04971F62"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b/>
                      <w:bCs/>
                      <w:lang w:val="en-US"/>
                    </w:rPr>
                    <w:t>CO4</w:t>
                  </w:r>
                  <w:r w:rsidRPr="00D72B9A">
                    <w:rPr>
                      <w:rFonts w:ascii="Times New Roman" w:eastAsia="Times New Roman" w:hAnsi="Times New Roman" w:cs="Times New Roman"/>
                      <w:lang w:val="en-US"/>
                    </w:rPr>
                    <w:t>: Use modern instrumentation and data acquisition systems to conduct stress analysis experiments and interpret results.</w:t>
                  </w:r>
                </w:p>
              </w:tc>
              <w:tc>
                <w:tcPr>
                  <w:tcW w:w="0" w:type="auto"/>
                  <w:hideMark/>
                </w:tcPr>
                <w:p w14:paraId="349BAEFF"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lang w:val="en-US"/>
                    </w:rPr>
                    <w:t>PO5, PO11</w:t>
                  </w:r>
                </w:p>
              </w:tc>
              <w:tc>
                <w:tcPr>
                  <w:tcW w:w="0" w:type="auto"/>
                  <w:hideMark/>
                </w:tcPr>
                <w:p w14:paraId="53952F8C"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lang w:val="en-US"/>
                    </w:rPr>
                    <w:t>Promotes proficiency in modern tools (PO5) and integrates project planning and execution (PO11) in laboratory-based investigations.</w:t>
                  </w:r>
                </w:p>
              </w:tc>
            </w:tr>
            <w:tr w:rsidR="00D72B9A" w:rsidRPr="00D72B9A" w14:paraId="34FFD2A8" w14:textId="77777777" w:rsidTr="0089663C">
              <w:tc>
                <w:tcPr>
                  <w:tcW w:w="0" w:type="auto"/>
                  <w:hideMark/>
                </w:tcPr>
                <w:p w14:paraId="51EC621F"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b/>
                      <w:bCs/>
                      <w:lang w:val="en-US"/>
                    </w:rPr>
                    <w:t>CO5</w:t>
                  </w:r>
                  <w:r w:rsidRPr="00D72B9A">
                    <w:rPr>
                      <w:rFonts w:ascii="Times New Roman" w:eastAsia="Times New Roman" w:hAnsi="Times New Roman" w:cs="Times New Roman"/>
                      <w:lang w:val="en-US"/>
                    </w:rPr>
                    <w:t xml:space="preserve">: Evaluate the limitations, accuracy, and applicability of </w:t>
                  </w:r>
                  <w:r w:rsidRPr="00D72B9A">
                    <w:rPr>
                      <w:rFonts w:ascii="Times New Roman" w:eastAsia="Times New Roman" w:hAnsi="Times New Roman" w:cs="Times New Roman"/>
                      <w:lang w:val="en-US"/>
                    </w:rPr>
                    <w:lastRenderedPageBreak/>
                    <w:t>different experimental methods in real-world engineering scenarios.</w:t>
                  </w:r>
                </w:p>
              </w:tc>
              <w:tc>
                <w:tcPr>
                  <w:tcW w:w="0" w:type="auto"/>
                  <w:hideMark/>
                </w:tcPr>
                <w:p w14:paraId="747D0DEF"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lang w:val="en-US"/>
                    </w:rPr>
                    <w:lastRenderedPageBreak/>
                    <w:t>PO3, PO7</w:t>
                  </w:r>
                </w:p>
              </w:tc>
              <w:tc>
                <w:tcPr>
                  <w:tcW w:w="0" w:type="auto"/>
                  <w:hideMark/>
                </w:tcPr>
                <w:p w14:paraId="7C8C7F62"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lang w:val="en-US"/>
                    </w:rPr>
                    <w:t xml:space="preserve">Supports design evaluation (PO3) and sustainability awareness (PO7) by assessing </w:t>
                  </w:r>
                  <w:r w:rsidRPr="00D72B9A">
                    <w:rPr>
                      <w:rFonts w:ascii="Times New Roman" w:eastAsia="Times New Roman" w:hAnsi="Times New Roman" w:cs="Times New Roman"/>
                      <w:lang w:val="en-US"/>
                    </w:rPr>
                    <w:lastRenderedPageBreak/>
                    <w:t>the practicality and environmental impact of experimental techniques.</w:t>
                  </w:r>
                </w:p>
              </w:tc>
            </w:tr>
            <w:tr w:rsidR="00D72B9A" w:rsidRPr="00D72B9A" w14:paraId="59CAEC57" w14:textId="77777777" w:rsidTr="0089663C">
              <w:tc>
                <w:tcPr>
                  <w:tcW w:w="0" w:type="auto"/>
                  <w:hideMark/>
                </w:tcPr>
                <w:p w14:paraId="55413AD7"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b/>
                      <w:bCs/>
                      <w:lang w:val="en-US"/>
                    </w:rPr>
                    <w:lastRenderedPageBreak/>
                    <w:t>CO6</w:t>
                  </w:r>
                  <w:r w:rsidRPr="00D72B9A">
                    <w:rPr>
                      <w:rFonts w:ascii="Times New Roman" w:eastAsia="Times New Roman" w:hAnsi="Times New Roman" w:cs="Times New Roman"/>
                      <w:lang w:val="en-US"/>
                    </w:rPr>
                    <w:t>: Demonstrate professional ethics, safety awareness, and teamwork while conducting laboratory-based stress analysis investigations.</w:t>
                  </w:r>
                </w:p>
              </w:tc>
              <w:tc>
                <w:tcPr>
                  <w:tcW w:w="0" w:type="auto"/>
                  <w:hideMark/>
                </w:tcPr>
                <w:p w14:paraId="427B32B5"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lang w:val="en-US"/>
                    </w:rPr>
                    <w:t>PO8, PO9, PO12</w:t>
                  </w:r>
                </w:p>
              </w:tc>
              <w:tc>
                <w:tcPr>
                  <w:tcW w:w="0" w:type="auto"/>
                  <w:hideMark/>
                </w:tcPr>
                <w:p w14:paraId="0B55131D" w14:textId="77777777" w:rsidR="00D72B9A" w:rsidRPr="00D72B9A" w:rsidRDefault="00D72B9A" w:rsidP="00D72B9A">
                  <w:pPr>
                    <w:rPr>
                      <w:rFonts w:ascii="Times New Roman" w:eastAsia="Times New Roman" w:hAnsi="Times New Roman" w:cs="Times New Roman"/>
                      <w:lang w:val="en-US"/>
                    </w:rPr>
                  </w:pPr>
                  <w:r w:rsidRPr="00D72B9A">
                    <w:rPr>
                      <w:rFonts w:ascii="Times New Roman" w:eastAsia="Times New Roman" w:hAnsi="Times New Roman" w:cs="Times New Roman"/>
                      <w:lang w:val="en-US"/>
                    </w:rPr>
                    <w:t>Reinforces ethical conduct (PO8), collaborative skills (PO9), and lifelong learning (PO12) in the context of experimental engineering practice.</w:t>
                  </w:r>
                </w:p>
              </w:tc>
            </w:tr>
          </w:tbl>
          <w:p w14:paraId="58D9B745" w14:textId="77777777" w:rsidR="00D72B9A" w:rsidRPr="00D72B9A" w:rsidRDefault="00D72B9A" w:rsidP="00D72B9A">
            <w:pPr>
              <w:spacing w:after="0" w:line="240" w:lineRule="auto"/>
              <w:rPr>
                <w:rFonts w:ascii="Times New Roman" w:eastAsia="Times New Roman" w:hAnsi="Times New Roman" w:cs="Times New Roman"/>
                <w:sz w:val="24"/>
                <w:szCs w:val="24"/>
                <w:lang w:val="en-US"/>
              </w:rPr>
            </w:pPr>
          </w:p>
        </w:tc>
      </w:tr>
    </w:tbl>
    <w:p w14:paraId="667F8B8B" w14:textId="77777777" w:rsidR="005B373C" w:rsidRDefault="005B373C" w:rsidP="00D72B9A">
      <w:pPr>
        <w:spacing w:after="0" w:line="240" w:lineRule="auto"/>
        <w:rPr>
          <w:rFonts w:ascii="Times New Roman" w:eastAsia="Times New Roman" w:hAnsi="Times New Roman" w:cs="Times New Roman"/>
          <w:b/>
          <w:sz w:val="28"/>
          <w:szCs w:val="28"/>
        </w:rPr>
      </w:pPr>
    </w:p>
    <w:p w14:paraId="540B1523" w14:textId="77777777" w:rsidR="00D72B9A" w:rsidRDefault="00D72B9A" w:rsidP="00D72B9A">
      <w:pPr>
        <w:spacing w:after="0" w:line="240" w:lineRule="auto"/>
        <w:rPr>
          <w:rFonts w:ascii="Times New Roman" w:hAnsi="Times New Roman" w:cs="Times New Roman"/>
          <w:b/>
          <w:bCs/>
          <w:sz w:val="24"/>
          <w:szCs w:val="24"/>
        </w:rPr>
      </w:pPr>
      <w:r w:rsidRPr="00D72B9A">
        <w:rPr>
          <w:rFonts w:ascii="Times New Roman" w:hAnsi="Times New Roman" w:cs="Times New Roman"/>
          <w:b/>
          <w:bCs/>
          <w:sz w:val="24"/>
          <w:szCs w:val="24"/>
        </w:rPr>
        <w:t xml:space="preserve">CO-PO-PSO Mapping </w:t>
      </w:r>
    </w:p>
    <w:p w14:paraId="2938C4E8" w14:textId="77777777" w:rsidR="00D53CB8" w:rsidRPr="00DA167C" w:rsidRDefault="00D53CB8" w:rsidP="00D53CB8">
      <w:pPr>
        <w:pStyle w:val="NormalWeb"/>
        <w:rPr>
          <w:b/>
          <w:bCs/>
        </w:rPr>
      </w:pPr>
      <w:r w:rsidRPr="00DA167C">
        <w:rPr>
          <w:b/>
          <w:bCs/>
        </w:rPr>
        <w:t>Mapped Levels:</w:t>
      </w:r>
    </w:p>
    <w:p w14:paraId="0F774761" w14:textId="24298734" w:rsidR="00D72B9A" w:rsidRDefault="00D53CB8" w:rsidP="00D53CB8">
      <w:pPr>
        <w:pStyle w:val="NormalWeb"/>
      </w:pPr>
      <w:r>
        <w:t>3: Strong correlation</w:t>
      </w:r>
      <w:r w:rsidR="00A26AF4">
        <w:t xml:space="preserve">, </w:t>
      </w:r>
      <w:r>
        <w:t>2: Moderate correlation</w:t>
      </w:r>
      <w:r w:rsidR="00A26AF4">
        <w:t xml:space="preserve">, </w:t>
      </w:r>
      <w:r>
        <w:t>1: Low correlation</w:t>
      </w:r>
      <w:r w:rsidR="00A26AF4">
        <w:t xml:space="preserve">, </w:t>
      </w:r>
      <w:r>
        <w:t>0: No significant correlation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D72B9A" w:rsidRPr="00D72B9A" w14:paraId="56CDE413"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1057"/>
              <w:gridCol w:w="481"/>
              <w:gridCol w:w="481"/>
              <w:gridCol w:w="481"/>
              <w:gridCol w:w="481"/>
              <w:gridCol w:w="481"/>
              <w:gridCol w:w="481"/>
              <w:gridCol w:w="481"/>
              <w:gridCol w:w="481"/>
              <w:gridCol w:w="481"/>
              <w:gridCol w:w="551"/>
              <w:gridCol w:w="551"/>
              <w:gridCol w:w="551"/>
              <w:gridCol w:w="559"/>
              <w:gridCol w:w="559"/>
              <w:gridCol w:w="559"/>
            </w:tblGrid>
            <w:tr w:rsidR="00D72B9A" w:rsidRPr="005A0F75" w14:paraId="45C5246C" w14:textId="77777777" w:rsidTr="005A0F75">
              <w:tc>
                <w:tcPr>
                  <w:tcW w:w="0" w:type="auto"/>
                  <w:hideMark/>
                </w:tcPr>
                <w:p w14:paraId="1FADD9F7" w14:textId="2D1FF6F8" w:rsidR="00D72B9A" w:rsidRPr="005A0F75" w:rsidRDefault="00D06B57" w:rsidP="00D72B9A">
                  <w:pPr>
                    <w:rPr>
                      <w:rFonts w:ascii="Times New Roman" w:eastAsia="Times New Roman" w:hAnsi="Times New Roman" w:cs="Times New Roman"/>
                      <w:sz w:val="14"/>
                      <w:szCs w:val="14"/>
                      <w:lang w:val="en-US"/>
                    </w:rPr>
                  </w:pPr>
                  <w:r w:rsidRPr="009C472B">
                    <w:rPr>
                      <w:rFonts w:ascii="Times New Roman" w:eastAsia="Times New Roman" w:hAnsi="Times New Roman" w:cs="Times New Roman"/>
                      <w:b/>
                      <w:bCs/>
                      <w:sz w:val="14"/>
                      <w:szCs w:val="14"/>
                      <w:lang w:val="en-US"/>
                    </w:rPr>
                    <w:t>CO \ PO / PSO</w:t>
                  </w:r>
                </w:p>
              </w:tc>
              <w:tc>
                <w:tcPr>
                  <w:tcW w:w="0" w:type="auto"/>
                  <w:hideMark/>
                </w:tcPr>
                <w:p w14:paraId="6B8FAB4D"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PO1</w:t>
                  </w:r>
                </w:p>
              </w:tc>
              <w:tc>
                <w:tcPr>
                  <w:tcW w:w="0" w:type="auto"/>
                  <w:hideMark/>
                </w:tcPr>
                <w:p w14:paraId="01AB8942"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PO2</w:t>
                  </w:r>
                </w:p>
              </w:tc>
              <w:tc>
                <w:tcPr>
                  <w:tcW w:w="0" w:type="auto"/>
                  <w:hideMark/>
                </w:tcPr>
                <w:p w14:paraId="2CBD6C30"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PO3</w:t>
                  </w:r>
                </w:p>
              </w:tc>
              <w:tc>
                <w:tcPr>
                  <w:tcW w:w="0" w:type="auto"/>
                  <w:hideMark/>
                </w:tcPr>
                <w:p w14:paraId="79EC44A7"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PO4</w:t>
                  </w:r>
                </w:p>
              </w:tc>
              <w:tc>
                <w:tcPr>
                  <w:tcW w:w="0" w:type="auto"/>
                  <w:hideMark/>
                </w:tcPr>
                <w:p w14:paraId="7812BBFE"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PO5</w:t>
                  </w:r>
                </w:p>
              </w:tc>
              <w:tc>
                <w:tcPr>
                  <w:tcW w:w="0" w:type="auto"/>
                  <w:hideMark/>
                </w:tcPr>
                <w:p w14:paraId="01C2ECE6"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PO6</w:t>
                  </w:r>
                </w:p>
              </w:tc>
              <w:tc>
                <w:tcPr>
                  <w:tcW w:w="0" w:type="auto"/>
                  <w:hideMark/>
                </w:tcPr>
                <w:p w14:paraId="2E06DD24"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PO7</w:t>
                  </w:r>
                </w:p>
              </w:tc>
              <w:tc>
                <w:tcPr>
                  <w:tcW w:w="0" w:type="auto"/>
                  <w:hideMark/>
                </w:tcPr>
                <w:p w14:paraId="585E80A6"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PO8</w:t>
                  </w:r>
                </w:p>
              </w:tc>
              <w:tc>
                <w:tcPr>
                  <w:tcW w:w="0" w:type="auto"/>
                  <w:hideMark/>
                </w:tcPr>
                <w:p w14:paraId="3C7A5797"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PO9</w:t>
                  </w:r>
                </w:p>
              </w:tc>
              <w:tc>
                <w:tcPr>
                  <w:tcW w:w="0" w:type="auto"/>
                  <w:hideMark/>
                </w:tcPr>
                <w:p w14:paraId="3C7F1C4A"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PO10</w:t>
                  </w:r>
                </w:p>
              </w:tc>
              <w:tc>
                <w:tcPr>
                  <w:tcW w:w="0" w:type="auto"/>
                  <w:hideMark/>
                </w:tcPr>
                <w:p w14:paraId="736D13F4"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PO11</w:t>
                  </w:r>
                </w:p>
              </w:tc>
              <w:tc>
                <w:tcPr>
                  <w:tcW w:w="0" w:type="auto"/>
                  <w:hideMark/>
                </w:tcPr>
                <w:p w14:paraId="3AA36603"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PO12</w:t>
                  </w:r>
                </w:p>
              </w:tc>
              <w:tc>
                <w:tcPr>
                  <w:tcW w:w="0" w:type="auto"/>
                  <w:hideMark/>
                </w:tcPr>
                <w:p w14:paraId="298D49FF"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PSO1</w:t>
                  </w:r>
                </w:p>
              </w:tc>
              <w:tc>
                <w:tcPr>
                  <w:tcW w:w="0" w:type="auto"/>
                  <w:hideMark/>
                </w:tcPr>
                <w:p w14:paraId="2C5C8B5D"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PSO2</w:t>
                  </w:r>
                </w:p>
              </w:tc>
              <w:tc>
                <w:tcPr>
                  <w:tcW w:w="0" w:type="auto"/>
                  <w:hideMark/>
                </w:tcPr>
                <w:p w14:paraId="755B2C73" w14:textId="77777777" w:rsidR="00D72B9A" w:rsidRPr="005A0F75" w:rsidRDefault="00D72B9A" w:rsidP="00D72B9A">
                  <w:pPr>
                    <w:jc w:val="center"/>
                    <w:rPr>
                      <w:rFonts w:ascii="Times New Roman" w:eastAsia="Times New Roman" w:hAnsi="Times New Roman" w:cs="Times New Roman"/>
                      <w:b/>
                      <w:bCs/>
                      <w:sz w:val="14"/>
                      <w:szCs w:val="14"/>
                      <w:lang w:val="en-US"/>
                    </w:rPr>
                  </w:pPr>
                  <w:r w:rsidRPr="005A0F75">
                    <w:rPr>
                      <w:rFonts w:ascii="Times New Roman" w:eastAsia="Times New Roman" w:hAnsi="Times New Roman" w:cs="Times New Roman"/>
                      <w:b/>
                      <w:bCs/>
                      <w:sz w:val="14"/>
                      <w:szCs w:val="14"/>
                      <w:lang w:val="en-US"/>
                    </w:rPr>
                    <w:t>PSO3</w:t>
                  </w:r>
                </w:p>
              </w:tc>
            </w:tr>
            <w:tr w:rsidR="00D72B9A" w:rsidRPr="005A0F75" w14:paraId="280ABBD0" w14:textId="77777777" w:rsidTr="005A0F75">
              <w:tc>
                <w:tcPr>
                  <w:tcW w:w="0" w:type="auto"/>
                  <w:hideMark/>
                </w:tcPr>
                <w:p w14:paraId="37132BC3"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b/>
                      <w:bCs/>
                      <w:sz w:val="14"/>
                      <w:szCs w:val="14"/>
                      <w:lang w:val="en-US"/>
                    </w:rPr>
                    <w:t>CO1</w:t>
                  </w:r>
                </w:p>
              </w:tc>
              <w:tc>
                <w:tcPr>
                  <w:tcW w:w="0" w:type="auto"/>
                  <w:hideMark/>
                </w:tcPr>
                <w:p w14:paraId="75829A39"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c>
                <w:tcPr>
                  <w:tcW w:w="0" w:type="auto"/>
                  <w:hideMark/>
                </w:tcPr>
                <w:p w14:paraId="2E637A5D"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2</w:t>
                  </w:r>
                </w:p>
              </w:tc>
              <w:tc>
                <w:tcPr>
                  <w:tcW w:w="0" w:type="auto"/>
                  <w:hideMark/>
                </w:tcPr>
                <w:p w14:paraId="395A0CCA"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4EA97467"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55E37726"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125EBD95"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579BA943"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09B948A8"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24251C4A"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3EBB12C2"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29CB6815"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7B64ABAB"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601AA83E"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2</w:t>
                  </w:r>
                </w:p>
              </w:tc>
              <w:tc>
                <w:tcPr>
                  <w:tcW w:w="0" w:type="auto"/>
                  <w:hideMark/>
                </w:tcPr>
                <w:p w14:paraId="79B54CBA"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2</w:t>
                  </w:r>
                </w:p>
              </w:tc>
              <w:tc>
                <w:tcPr>
                  <w:tcW w:w="0" w:type="auto"/>
                  <w:hideMark/>
                </w:tcPr>
                <w:p w14:paraId="3B4D8597"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1</w:t>
                  </w:r>
                </w:p>
              </w:tc>
            </w:tr>
            <w:tr w:rsidR="00D72B9A" w:rsidRPr="005A0F75" w14:paraId="47FDEE19" w14:textId="77777777" w:rsidTr="005A0F75">
              <w:tc>
                <w:tcPr>
                  <w:tcW w:w="0" w:type="auto"/>
                  <w:hideMark/>
                </w:tcPr>
                <w:p w14:paraId="3ED3D8C1"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b/>
                      <w:bCs/>
                      <w:sz w:val="14"/>
                      <w:szCs w:val="14"/>
                      <w:lang w:val="en-US"/>
                    </w:rPr>
                    <w:t>CO2</w:t>
                  </w:r>
                </w:p>
              </w:tc>
              <w:tc>
                <w:tcPr>
                  <w:tcW w:w="0" w:type="auto"/>
                  <w:hideMark/>
                </w:tcPr>
                <w:p w14:paraId="602F34CF"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0E09DB18"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c>
                <w:tcPr>
                  <w:tcW w:w="0" w:type="auto"/>
                  <w:hideMark/>
                </w:tcPr>
                <w:p w14:paraId="2B26DECB"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2</w:t>
                  </w:r>
                </w:p>
              </w:tc>
              <w:tc>
                <w:tcPr>
                  <w:tcW w:w="0" w:type="auto"/>
                  <w:hideMark/>
                </w:tcPr>
                <w:p w14:paraId="0D3DD8A2"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18AC6BE3"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29B39D50"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6AA6C23A"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1A7625CE"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4195178B"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0FB502D2"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2E39E52B"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7E1962E8"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2EF458A4"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c>
                <w:tcPr>
                  <w:tcW w:w="0" w:type="auto"/>
                  <w:hideMark/>
                </w:tcPr>
                <w:p w14:paraId="6EF956E1"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c>
                <w:tcPr>
                  <w:tcW w:w="0" w:type="auto"/>
                  <w:hideMark/>
                </w:tcPr>
                <w:p w14:paraId="6E86E4A1"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1</w:t>
                  </w:r>
                </w:p>
              </w:tc>
            </w:tr>
            <w:tr w:rsidR="00D72B9A" w:rsidRPr="005A0F75" w14:paraId="7388D6F4" w14:textId="77777777" w:rsidTr="005A0F75">
              <w:tc>
                <w:tcPr>
                  <w:tcW w:w="0" w:type="auto"/>
                  <w:hideMark/>
                </w:tcPr>
                <w:p w14:paraId="73A4076D"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b/>
                      <w:bCs/>
                      <w:sz w:val="14"/>
                      <w:szCs w:val="14"/>
                      <w:lang w:val="en-US"/>
                    </w:rPr>
                    <w:t>CO3</w:t>
                  </w:r>
                </w:p>
              </w:tc>
              <w:tc>
                <w:tcPr>
                  <w:tcW w:w="0" w:type="auto"/>
                  <w:hideMark/>
                </w:tcPr>
                <w:p w14:paraId="76BDD256"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6B3B2340"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c>
                <w:tcPr>
                  <w:tcW w:w="0" w:type="auto"/>
                  <w:hideMark/>
                </w:tcPr>
                <w:p w14:paraId="56C451C0"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2</w:t>
                  </w:r>
                </w:p>
              </w:tc>
              <w:tc>
                <w:tcPr>
                  <w:tcW w:w="0" w:type="auto"/>
                  <w:hideMark/>
                </w:tcPr>
                <w:p w14:paraId="44810432"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2</w:t>
                  </w:r>
                </w:p>
              </w:tc>
              <w:tc>
                <w:tcPr>
                  <w:tcW w:w="0" w:type="auto"/>
                  <w:hideMark/>
                </w:tcPr>
                <w:p w14:paraId="248ADD04"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7E4D96AD"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019A5BD8"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19C21DA6"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46F83B47"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3C06ED32"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70C66397"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05E77C30"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1C93F94F"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c>
                <w:tcPr>
                  <w:tcW w:w="0" w:type="auto"/>
                  <w:hideMark/>
                </w:tcPr>
                <w:p w14:paraId="73D00431"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c>
                <w:tcPr>
                  <w:tcW w:w="0" w:type="auto"/>
                  <w:hideMark/>
                </w:tcPr>
                <w:p w14:paraId="0E3DCA5C"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2</w:t>
                  </w:r>
                </w:p>
              </w:tc>
            </w:tr>
            <w:tr w:rsidR="00D72B9A" w:rsidRPr="005A0F75" w14:paraId="151BAFD1" w14:textId="77777777" w:rsidTr="005A0F75">
              <w:tc>
                <w:tcPr>
                  <w:tcW w:w="0" w:type="auto"/>
                  <w:hideMark/>
                </w:tcPr>
                <w:p w14:paraId="63AB3CEF"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b/>
                      <w:bCs/>
                      <w:sz w:val="14"/>
                      <w:szCs w:val="14"/>
                      <w:lang w:val="en-US"/>
                    </w:rPr>
                    <w:t>CO4</w:t>
                  </w:r>
                </w:p>
              </w:tc>
              <w:tc>
                <w:tcPr>
                  <w:tcW w:w="0" w:type="auto"/>
                  <w:hideMark/>
                </w:tcPr>
                <w:p w14:paraId="3B4D850D"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27F6109A"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25E7A55C"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42BF83DA"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48321C55"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c>
                <w:tcPr>
                  <w:tcW w:w="0" w:type="auto"/>
                  <w:hideMark/>
                </w:tcPr>
                <w:p w14:paraId="4575D66D"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54AFDC80"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79AB1095"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32A82E86"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790D9109"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1881F59E"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2</w:t>
                  </w:r>
                </w:p>
              </w:tc>
              <w:tc>
                <w:tcPr>
                  <w:tcW w:w="0" w:type="auto"/>
                  <w:hideMark/>
                </w:tcPr>
                <w:p w14:paraId="4CB85EE0"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581CA538"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c>
                <w:tcPr>
                  <w:tcW w:w="0" w:type="auto"/>
                  <w:hideMark/>
                </w:tcPr>
                <w:p w14:paraId="5DFB3A1F"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c>
                <w:tcPr>
                  <w:tcW w:w="0" w:type="auto"/>
                  <w:hideMark/>
                </w:tcPr>
                <w:p w14:paraId="09F19CDE"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1</w:t>
                  </w:r>
                </w:p>
              </w:tc>
            </w:tr>
            <w:tr w:rsidR="00D72B9A" w:rsidRPr="005A0F75" w14:paraId="7DD1113F" w14:textId="77777777" w:rsidTr="005A0F75">
              <w:tc>
                <w:tcPr>
                  <w:tcW w:w="0" w:type="auto"/>
                  <w:hideMark/>
                </w:tcPr>
                <w:p w14:paraId="62349D1F"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b/>
                      <w:bCs/>
                      <w:sz w:val="14"/>
                      <w:szCs w:val="14"/>
                      <w:lang w:val="en-US"/>
                    </w:rPr>
                    <w:t>CO5</w:t>
                  </w:r>
                </w:p>
              </w:tc>
              <w:tc>
                <w:tcPr>
                  <w:tcW w:w="0" w:type="auto"/>
                  <w:hideMark/>
                </w:tcPr>
                <w:p w14:paraId="177C90F2"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20D14FDC"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18F16A64"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c>
                <w:tcPr>
                  <w:tcW w:w="0" w:type="auto"/>
                  <w:hideMark/>
                </w:tcPr>
                <w:p w14:paraId="008B2C0A"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76252776"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2</w:t>
                  </w:r>
                </w:p>
              </w:tc>
              <w:tc>
                <w:tcPr>
                  <w:tcW w:w="0" w:type="auto"/>
                  <w:hideMark/>
                </w:tcPr>
                <w:p w14:paraId="0A67E40A"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1</w:t>
                  </w:r>
                </w:p>
              </w:tc>
              <w:tc>
                <w:tcPr>
                  <w:tcW w:w="0" w:type="auto"/>
                  <w:hideMark/>
                </w:tcPr>
                <w:p w14:paraId="4EA4108D"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2</w:t>
                  </w:r>
                </w:p>
              </w:tc>
              <w:tc>
                <w:tcPr>
                  <w:tcW w:w="0" w:type="auto"/>
                  <w:hideMark/>
                </w:tcPr>
                <w:p w14:paraId="071BBE8D"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4E69EC15"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5092B8B2"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27C4610D"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33CC0824"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35610D71"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2</w:t>
                  </w:r>
                </w:p>
              </w:tc>
              <w:tc>
                <w:tcPr>
                  <w:tcW w:w="0" w:type="auto"/>
                  <w:hideMark/>
                </w:tcPr>
                <w:p w14:paraId="674D8303"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2</w:t>
                  </w:r>
                </w:p>
              </w:tc>
              <w:tc>
                <w:tcPr>
                  <w:tcW w:w="0" w:type="auto"/>
                  <w:hideMark/>
                </w:tcPr>
                <w:p w14:paraId="23A7F790"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2</w:t>
                  </w:r>
                </w:p>
              </w:tc>
            </w:tr>
            <w:tr w:rsidR="00D72B9A" w:rsidRPr="005A0F75" w14:paraId="7FCF04D6" w14:textId="77777777" w:rsidTr="005A0F75">
              <w:tc>
                <w:tcPr>
                  <w:tcW w:w="0" w:type="auto"/>
                  <w:hideMark/>
                </w:tcPr>
                <w:p w14:paraId="588F9818"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b/>
                      <w:bCs/>
                      <w:sz w:val="14"/>
                      <w:szCs w:val="14"/>
                      <w:lang w:val="en-US"/>
                    </w:rPr>
                    <w:t>CO6</w:t>
                  </w:r>
                </w:p>
              </w:tc>
              <w:tc>
                <w:tcPr>
                  <w:tcW w:w="0" w:type="auto"/>
                  <w:hideMark/>
                </w:tcPr>
                <w:p w14:paraId="17CAB473"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5679708D"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0BDFA3B9"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1D98A329"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03B82328"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4A295F0B"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302FF49A"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3AC775FD"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c>
                <w:tcPr>
                  <w:tcW w:w="0" w:type="auto"/>
                  <w:hideMark/>
                </w:tcPr>
                <w:p w14:paraId="11062DAD"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c>
                <w:tcPr>
                  <w:tcW w:w="0" w:type="auto"/>
                  <w:hideMark/>
                </w:tcPr>
                <w:p w14:paraId="3512F341"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2</w:t>
                  </w:r>
                </w:p>
              </w:tc>
              <w:tc>
                <w:tcPr>
                  <w:tcW w:w="0" w:type="auto"/>
                  <w:hideMark/>
                </w:tcPr>
                <w:p w14:paraId="330AE14D"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0</w:t>
                  </w:r>
                </w:p>
              </w:tc>
              <w:tc>
                <w:tcPr>
                  <w:tcW w:w="0" w:type="auto"/>
                  <w:hideMark/>
                </w:tcPr>
                <w:p w14:paraId="437214E6"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c>
                <w:tcPr>
                  <w:tcW w:w="0" w:type="auto"/>
                  <w:hideMark/>
                </w:tcPr>
                <w:p w14:paraId="0A9891CD"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1</w:t>
                  </w:r>
                </w:p>
              </w:tc>
              <w:tc>
                <w:tcPr>
                  <w:tcW w:w="0" w:type="auto"/>
                  <w:hideMark/>
                </w:tcPr>
                <w:p w14:paraId="1A1E1B93"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1</w:t>
                  </w:r>
                </w:p>
              </w:tc>
              <w:tc>
                <w:tcPr>
                  <w:tcW w:w="0" w:type="auto"/>
                  <w:hideMark/>
                </w:tcPr>
                <w:p w14:paraId="10148F6D" w14:textId="77777777" w:rsidR="00D72B9A" w:rsidRPr="005A0F75" w:rsidRDefault="00D72B9A" w:rsidP="00D72B9A">
                  <w:pPr>
                    <w:rPr>
                      <w:rFonts w:ascii="Times New Roman" w:eastAsia="Times New Roman" w:hAnsi="Times New Roman" w:cs="Times New Roman"/>
                      <w:sz w:val="14"/>
                      <w:szCs w:val="14"/>
                      <w:lang w:val="en-US"/>
                    </w:rPr>
                  </w:pPr>
                  <w:r w:rsidRPr="005A0F75">
                    <w:rPr>
                      <w:rFonts w:ascii="Times New Roman" w:eastAsia="Times New Roman" w:hAnsi="Times New Roman" w:cs="Times New Roman"/>
                      <w:sz w:val="14"/>
                      <w:szCs w:val="14"/>
                      <w:lang w:val="en-US"/>
                    </w:rPr>
                    <w:t>3</w:t>
                  </w:r>
                </w:p>
              </w:tc>
            </w:tr>
          </w:tbl>
          <w:p w14:paraId="43F98771" w14:textId="77777777" w:rsidR="00D72B9A" w:rsidRPr="00D72B9A" w:rsidRDefault="00D72B9A" w:rsidP="00D72B9A">
            <w:pPr>
              <w:spacing w:after="0" w:line="240" w:lineRule="auto"/>
              <w:rPr>
                <w:rFonts w:ascii="Times New Roman" w:eastAsia="Times New Roman" w:hAnsi="Times New Roman" w:cs="Times New Roman"/>
                <w:sz w:val="24"/>
                <w:szCs w:val="24"/>
                <w:lang w:val="en-US"/>
              </w:rPr>
            </w:pPr>
          </w:p>
        </w:tc>
      </w:tr>
    </w:tbl>
    <w:p w14:paraId="46193341" w14:textId="3C2AE11E" w:rsidR="005B373C" w:rsidRDefault="00000000" w:rsidP="00D72B9A">
      <w:pPr>
        <w:spacing w:after="0" w:line="240" w:lineRule="auto"/>
        <w:rPr>
          <w:rFonts w:ascii="Times New Roman" w:hAnsi="Times New Roman" w:cs="Times New Roman"/>
          <w:b/>
          <w:bCs/>
          <w:sz w:val="24"/>
          <w:szCs w:val="24"/>
        </w:rPr>
      </w:pPr>
      <w:r w:rsidRPr="00D72B9A">
        <w:rPr>
          <w:rFonts w:ascii="Times New Roman" w:hAnsi="Times New Roman" w:cs="Times New Roman"/>
          <w:b/>
          <w:bCs/>
          <w:sz w:val="24"/>
          <w:szCs w:val="24"/>
        </w:rPr>
        <w:br w:type="page"/>
      </w:r>
    </w:p>
    <w:p w14:paraId="7BC68871" w14:textId="77777777" w:rsidR="002B75BB" w:rsidRDefault="002B75BB" w:rsidP="00D72B9A">
      <w:pPr>
        <w:spacing w:after="0" w:line="240" w:lineRule="auto"/>
        <w:rPr>
          <w:rFonts w:ascii="Times New Roman" w:hAnsi="Times New Roman" w:cs="Times New Roman"/>
          <w:b/>
          <w:bCs/>
          <w:sz w:val="24"/>
          <w:szCs w:val="24"/>
        </w:rPr>
      </w:pPr>
    </w:p>
    <w:p w14:paraId="0C2B2A20" w14:textId="77777777" w:rsidR="00472C8E" w:rsidRPr="00D72B9A" w:rsidRDefault="00472C8E" w:rsidP="00D72B9A">
      <w:pPr>
        <w:spacing w:after="0" w:line="240" w:lineRule="auto"/>
        <w:rPr>
          <w:rFonts w:ascii="Times New Roman" w:eastAsia="Times New Roman" w:hAnsi="Times New Roman" w:cs="Times New Roman"/>
          <w:b/>
          <w:bCs/>
          <w:sz w:val="32"/>
          <w:szCs w:val="32"/>
        </w:rPr>
      </w:pPr>
    </w:p>
    <w:p w14:paraId="4FD023B2" w14:textId="77777777" w:rsidR="005B373C"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PEC-4.</w:t>
      </w:r>
      <w:proofErr w:type="gramStart"/>
      <w:r>
        <w:rPr>
          <w:rFonts w:ascii="Times New Roman" w:eastAsia="Times New Roman" w:hAnsi="Times New Roman" w:cs="Times New Roman"/>
          <w:b/>
          <w:sz w:val="28"/>
          <w:szCs w:val="28"/>
        </w:rPr>
        <w:t>5 :</w:t>
      </w:r>
      <w:proofErr w:type="gramEnd"/>
      <w:r>
        <w:rPr>
          <w:rFonts w:ascii="Times New Roman" w:eastAsia="Times New Roman" w:hAnsi="Times New Roman" w:cs="Times New Roman"/>
          <w:b/>
          <w:sz w:val="28"/>
          <w:szCs w:val="28"/>
        </w:rPr>
        <w:t xml:space="preserve"> Modern IC Engine</w:t>
      </w:r>
    </w:p>
    <w:p w14:paraId="7EF650C2" w14:textId="77777777" w:rsidR="005B373C" w:rsidRDefault="005B373C">
      <w:pPr>
        <w:spacing w:after="0" w:line="240" w:lineRule="auto"/>
        <w:rPr>
          <w:rFonts w:ascii="Times New Roman" w:eastAsia="Times New Roman" w:hAnsi="Times New Roman" w:cs="Times New Roman"/>
          <w:sz w:val="24"/>
          <w:szCs w:val="24"/>
        </w:rPr>
      </w:pPr>
    </w:p>
    <w:tbl>
      <w:tblPr>
        <w:tblStyle w:val="affffb"/>
        <w:tblW w:w="8993" w:type="dxa"/>
        <w:jc w:val="center"/>
        <w:tblLayout w:type="fixed"/>
        <w:tblLook w:val="0400" w:firstRow="0" w:lastRow="0" w:firstColumn="0" w:lastColumn="0" w:noHBand="0" w:noVBand="1"/>
      </w:tblPr>
      <w:tblGrid>
        <w:gridCol w:w="1542"/>
        <w:gridCol w:w="2016"/>
        <w:gridCol w:w="393"/>
        <w:gridCol w:w="392"/>
        <w:gridCol w:w="378"/>
        <w:gridCol w:w="364"/>
        <w:gridCol w:w="616"/>
        <w:gridCol w:w="710"/>
        <w:gridCol w:w="536"/>
        <w:gridCol w:w="643"/>
        <w:gridCol w:w="663"/>
        <w:gridCol w:w="740"/>
      </w:tblGrid>
      <w:tr w:rsidR="005B373C" w14:paraId="545F445A" w14:textId="77777777">
        <w:trPr>
          <w:trHeight w:val="656"/>
          <w:jc w:val="center"/>
        </w:trPr>
        <w:tc>
          <w:tcPr>
            <w:tcW w:w="15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50E4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20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2622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14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B9B1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w:t>
            </w:r>
          </w:p>
          <w:p w14:paraId="787A0BE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Hr.)</w:t>
            </w:r>
          </w:p>
        </w:tc>
        <w:tc>
          <w:tcPr>
            <w:tcW w:w="329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6DC5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56DF6CD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27FC270C" w14:textId="77777777">
        <w:trPr>
          <w:jc w:val="center"/>
        </w:trPr>
        <w:tc>
          <w:tcPr>
            <w:tcW w:w="15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E1F23"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D77E1"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CB75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3A00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F620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36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0314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6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E89D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88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FAE74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4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87776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3D3F577E" w14:textId="77777777">
        <w:trPr>
          <w:jc w:val="center"/>
        </w:trPr>
        <w:tc>
          <w:tcPr>
            <w:tcW w:w="15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2CA88"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08EB6"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FA4A5"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C478E"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1BE92"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8B26B"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1995F"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5BDE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44D5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8FD4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A008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35CE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1F413A63" w14:textId="77777777">
        <w:trPr>
          <w:trHeight w:val="332"/>
          <w:jc w:val="center"/>
        </w:trPr>
        <w:tc>
          <w:tcPr>
            <w:tcW w:w="1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C4D3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w:t>
            </w:r>
            <w:proofErr w:type="spellStart"/>
            <w:r>
              <w:rPr>
                <w:rFonts w:ascii="Times New Roman" w:eastAsia="Times New Roman" w:hAnsi="Times New Roman" w:cs="Times New Roman"/>
                <w:i/>
                <w:sz w:val="24"/>
                <w:szCs w:val="24"/>
              </w:rPr>
              <w:t>tbd</w:t>
            </w:r>
            <w:proofErr w:type="spellEnd"/>
            <w:r>
              <w:rPr>
                <w:rFonts w:ascii="Times New Roman" w:eastAsia="Times New Roman" w:hAnsi="Times New Roman" w:cs="Times New Roman"/>
                <w:i/>
                <w:sz w:val="24"/>
                <w:szCs w:val="24"/>
              </w:rPr>
              <w:t>&gt;</w:t>
            </w:r>
          </w:p>
        </w:tc>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C46D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Modern IC Engine</w:t>
            </w:r>
          </w:p>
        </w:tc>
        <w:tc>
          <w:tcPr>
            <w:tcW w:w="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7C2D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396B5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3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D706C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2AC50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6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D63A4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64BE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1A807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DFFE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40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0F627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2469A290" w14:textId="77777777" w:rsidR="005B373C" w:rsidRDefault="005B373C">
      <w:pPr>
        <w:spacing w:after="0" w:line="240" w:lineRule="auto"/>
        <w:rPr>
          <w:rFonts w:ascii="Times New Roman" w:eastAsia="Times New Roman" w:hAnsi="Times New Roman" w:cs="Times New Roman"/>
          <w:b/>
          <w:sz w:val="24"/>
          <w:szCs w:val="24"/>
        </w:rPr>
      </w:pPr>
    </w:p>
    <w:p w14:paraId="038E237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t>At the end of the course, the student will be able to understand:</w:t>
      </w:r>
    </w:p>
    <w:p w14:paraId="693B877D" w14:textId="77777777" w:rsidR="00BB6003" w:rsidRDefault="00BB6003">
      <w:pPr>
        <w:spacing w:after="0" w:line="240" w:lineRule="auto"/>
        <w:rPr>
          <w:rFonts w:ascii="Times New Roman" w:eastAsia="Times New Roman" w:hAnsi="Times New Roman" w:cs="Times New Roman"/>
          <w:sz w:val="24"/>
          <w:szCs w:val="24"/>
        </w:rPr>
      </w:pPr>
    </w:p>
    <w:tbl>
      <w:tblPr>
        <w:tblStyle w:val="affffc"/>
        <w:tblW w:w="9026" w:type="dxa"/>
        <w:tblLayout w:type="fixed"/>
        <w:tblLook w:val="0400" w:firstRow="0" w:lastRow="0" w:firstColumn="0" w:lastColumn="0" w:noHBand="0" w:noVBand="1"/>
      </w:tblPr>
      <w:tblGrid>
        <w:gridCol w:w="843"/>
        <w:gridCol w:w="8183"/>
      </w:tblGrid>
      <w:tr w:rsidR="00EE1286" w:rsidRPr="00EE1286" w14:paraId="19362320" w14:textId="77777777" w:rsidTr="003257B7">
        <w:tc>
          <w:tcPr>
            <w:tcW w:w="843" w:type="dxa"/>
            <w:tcMar>
              <w:top w:w="100" w:type="dxa"/>
              <w:left w:w="100" w:type="dxa"/>
              <w:bottom w:w="100" w:type="dxa"/>
              <w:right w:w="100" w:type="dxa"/>
            </w:tcMar>
            <w:vAlign w:val="center"/>
          </w:tcPr>
          <w:p w14:paraId="5B6B37BF" w14:textId="0A6D3E4E" w:rsidR="00EE1286" w:rsidRPr="00EE1286" w:rsidRDefault="00EE1286" w:rsidP="00EE1286">
            <w:pPr>
              <w:spacing w:after="0" w:line="240" w:lineRule="auto"/>
              <w:rPr>
                <w:rFonts w:ascii="Times New Roman" w:eastAsia="Times New Roman" w:hAnsi="Times New Roman" w:cs="Times New Roman"/>
                <w:b/>
                <w:bCs/>
              </w:rPr>
            </w:pPr>
            <w:r w:rsidRPr="00EE1286">
              <w:rPr>
                <w:rFonts w:ascii="Times New Roman" w:hAnsi="Times New Roman" w:cs="Times New Roman"/>
                <w:b/>
                <w:bCs/>
              </w:rPr>
              <w:t>CO1</w:t>
            </w:r>
            <w:r w:rsidR="002B75BB">
              <w:rPr>
                <w:rFonts w:ascii="Times New Roman" w:hAnsi="Times New Roman" w:cs="Times New Roman"/>
                <w:b/>
                <w:bCs/>
              </w:rPr>
              <w:t>:</w:t>
            </w:r>
          </w:p>
        </w:tc>
        <w:tc>
          <w:tcPr>
            <w:tcW w:w="8183" w:type="dxa"/>
            <w:tcMar>
              <w:top w:w="100" w:type="dxa"/>
              <w:left w:w="100" w:type="dxa"/>
              <w:bottom w:w="100" w:type="dxa"/>
              <w:right w:w="100" w:type="dxa"/>
            </w:tcMar>
            <w:vAlign w:val="center"/>
          </w:tcPr>
          <w:p w14:paraId="3B467653" w14:textId="3BA4C123" w:rsidR="00EE1286" w:rsidRPr="00EE1286" w:rsidRDefault="00EE1286" w:rsidP="00EE1286">
            <w:pPr>
              <w:spacing w:after="0" w:line="240" w:lineRule="auto"/>
              <w:rPr>
                <w:rFonts w:ascii="Times New Roman" w:eastAsia="Times New Roman" w:hAnsi="Times New Roman" w:cs="Times New Roman"/>
              </w:rPr>
            </w:pPr>
            <w:r w:rsidRPr="00EE1286">
              <w:rPr>
                <w:rFonts w:ascii="Times New Roman" w:hAnsi="Times New Roman" w:cs="Times New Roman"/>
              </w:rPr>
              <w:t>Explain the working principles, thermodynamic cycles, and classifications of modern internal combustion engines.</w:t>
            </w:r>
          </w:p>
        </w:tc>
      </w:tr>
      <w:tr w:rsidR="00EE1286" w:rsidRPr="00EE1286" w14:paraId="3D3D6E4F" w14:textId="77777777" w:rsidTr="003257B7">
        <w:tc>
          <w:tcPr>
            <w:tcW w:w="843" w:type="dxa"/>
            <w:tcMar>
              <w:top w:w="100" w:type="dxa"/>
              <w:left w:w="100" w:type="dxa"/>
              <w:bottom w:w="100" w:type="dxa"/>
              <w:right w:w="100" w:type="dxa"/>
            </w:tcMar>
            <w:vAlign w:val="center"/>
          </w:tcPr>
          <w:p w14:paraId="77575F66" w14:textId="1BFBF581" w:rsidR="00EE1286" w:rsidRPr="00EE1286" w:rsidRDefault="00EE1286" w:rsidP="00EE1286">
            <w:pPr>
              <w:spacing w:after="0" w:line="240" w:lineRule="auto"/>
              <w:rPr>
                <w:rFonts w:ascii="Times New Roman" w:eastAsia="Times New Roman" w:hAnsi="Times New Roman" w:cs="Times New Roman"/>
                <w:b/>
                <w:bCs/>
              </w:rPr>
            </w:pPr>
            <w:r w:rsidRPr="00EE1286">
              <w:rPr>
                <w:rFonts w:ascii="Times New Roman" w:hAnsi="Times New Roman" w:cs="Times New Roman"/>
                <w:b/>
                <w:bCs/>
              </w:rPr>
              <w:t>CO2</w:t>
            </w:r>
            <w:r w:rsidR="002B75BB">
              <w:rPr>
                <w:rFonts w:ascii="Times New Roman" w:hAnsi="Times New Roman" w:cs="Times New Roman"/>
                <w:b/>
                <w:bCs/>
              </w:rPr>
              <w:t>:</w:t>
            </w:r>
          </w:p>
        </w:tc>
        <w:tc>
          <w:tcPr>
            <w:tcW w:w="8183" w:type="dxa"/>
            <w:tcMar>
              <w:top w:w="100" w:type="dxa"/>
              <w:left w:w="100" w:type="dxa"/>
              <w:bottom w:w="100" w:type="dxa"/>
              <w:right w:w="100" w:type="dxa"/>
            </w:tcMar>
            <w:vAlign w:val="center"/>
          </w:tcPr>
          <w:p w14:paraId="6DF3CE47" w14:textId="0CAECFB6" w:rsidR="00EE1286" w:rsidRPr="00EE1286" w:rsidRDefault="00EE1286" w:rsidP="00EE1286">
            <w:pPr>
              <w:spacing w:after="0" w:line="240" w:lineRule="auto"/>
              <w:rPr>
                <w:rFonts w:ascii="Times New Roman" w:eastAsia="Times New Roman" w:hAnsi="Times New Roman" w:cs="Times New Roman"/>
              </w:rPr>
            </w:pPr>
            <w:r w:rsidRPr="00EE1286">
              <w:rPr>
                <w:rFonts w:ascii="Times New Roman" w:hAnsi="Times New Roman" w:cs="Times New Roman"/>
              </w:rPr>
              <w:t>Analyze the influence of fuel types, injection systems, and combustion chamber design on engine performance and emissions.</w:t>
            </w:r>
          </w:p>
        </w:tc>
      </w:tr>
      <w:tr w:rsidR="00EE1286" w:rsidRPr="00EE1286" w14:paraId="240C0FFA" w14:textId="77777777" w:rsidTr="003257B7">
        <w:tc>
          <w:tcPr>
            <w:tcW w:w="843" w:type="dxa"/>
            <w:tcMar>
              <w:top w:w="100" w:type="dxa"/>
              <w:left w:w="100" w:type="dxa"/>
              <w:bottom w:w="100" w:type="dxa"/>
              <w:right w:w="100" w:type="dxa"/>
            </w:tcMar>
            <w:vAlign w:val="center"/>
          </w:tcPr>
          <w:p w14:paraId="7CA25FFC" w14:textId="2C060E10" w:rsidR="00EE1286" w:rsidRPr="00EE1286" w:rsidRDefault="00EE1286" w:rsidP="00EE1286">
            <w:pPr>
              <w:spacing w:after="0" w:line="240" w:lineRule="auto"/>
              <w:rPr>
                <w:rFonts w:ascii="Times New Roman" w:eastAsia="Times New Roman" w:hAnsi="Times New Roman" w:cs="Times New Roman"/>
                <w:b/>
                <w:bCs/>
              </w:rPr>
            </w:pPr>
            <w:r w:rsidRPr="00EE1286">
              <w:rPr>
                <w:rFonts w:ascii="Times New Roman" w:hAnsi="Times New Roman" w:cs="Times New Roman"/>
                <w:b/>
                <w:bCs/>
              </w:rPr>
              <w:t>CO3</w:t>
            </w:r>
            <w:r w:rsidR="002B75BB">
              <w:rPr>
                <w:rFonts w:ascii="Times New Roman" w:hAnsi="Times New Roman" w:cs="Times New Roman"/>
                <w:b/>
                <w:bCs/>
              </w:rPr>
              <w:t>:</w:t>
            </w:r>
          </w:p>
        </w:tc>
        <w:tc>
          <w:tcPr>
            <w:tcW w:w="8183" w:type="dxa"/>
            <w:tcMar>
              <w:top w:w="100" w:type="dxa"/>
              <w:left w:w="100" w:type="dxa"/>
              <w:bottom w:w="100" w:type="dxa"/>
              <w:right w:w="100" w:type="dxa"/>
            </w:tcMar>
            <w:vAlign w:val="center"/>
          </w:tcPr>
          <w:p w14:paraId="7C495342" w14:textId="7ACE72D3" w:rsidR="00EE1286" w:rsidRPr="00EE1286" w:rsidRDefault="00EE1286" w:rsidP="00EE1286">
            <w:pPr>
              <w:spacing w:after="0" w:line="240" w:lineRule="auto"/>
              <w:rPr>
                <w:rFonts w:ascii="Times New Roman" w:eastAsia="Times New Roman" w:hAnsi="Times New Roman" w:cs="Times New Roman"/>
              </w:rPr>
            </w:pPr>
            <w:r w:rsidRPr="00EE1286">
              <w:rPr>
                <w:rFonts w:ascii="Times New Roman" w:hAnsi="Times New Roman" w:cs="Times New Roman"/>
              </w:rPr>
              <w:t>Evaluate advanced technologies such as turbocharging, variable valve timing, and hybrid integration in enhancing IC engine efficiency.</w:t>
            </w:r>
          </w:p>
        </w:tc>
      </w:tr>
      <w:tr w:rsidR="00EE1286" w:rsidRPr="00EE1286" w14:paraId="181DC951" w14:textId="77777777" w:rsidTr="003257B7">
        <w:tc>
          <w:tcPr>
            <w:tcW w:w="843" w:type="dxa"/>
            <w:tcMar>
              <w:top w:w="100" w:type="dxa"/>
              <w:left w:w="100" w:type="dxa"/>
              <w:bottom w:w="100" w:type="dxa"/>
              <w:right w:w="100" w:type="dxa"/>
            </w:tcMar>
            <w:vAlign w:val="center"/>
          </w:tcPr>
          <w:p w14:paraId="1C57D8F5" w14:textId="7F563820" w:rsidR="00EE1286" w:rsidRPr="00EE1286" w:rsidRDefault="00EE1286" w:rsidP="00EE1286">
            <w:pPr>
              <w:spacing w:after="0" w:line="240" w:lineRule="auto"/>
              <w:rPr>
                <w:rFonts w:ascii="Times New Roman" w:hAnsi="Times New Roman" w:cs="Times New Roman"/>
                <w:b/>
                <w:bCs/>
              </w:rPr>
            </w:pPr>
            <w:r w:rsidRPr="00EE1286">
              <w:rPr>
                <w:rFonts w:ascii="Times New Roman" w:hAnsi="Times New Roman" w:cs="Times New Roman"/>
                <w:b/>
                <w:bCs/>
              </w:rPr>
              <w:t>CO4</w:t>
            </w:r>
            <w:r w:rsidR="002B75BB">
              <w:rPr>
                <w:rFonts w:ascii="Times New Roman" w:hAnsi="Times New Roman" w:cs="Times New Roman"/>
                <w:b/>
                <w:bCs/>
              </w:rPr>
              <w:t>:</w:t>
            </w:r>
          </w:p>
        </w:tc>
        <w:tc>
          <w:tcPr>
            <w:tcW w:w="8183" w:type="dxa"/>
            <w:tcMar>
              <w:top w:w="100" w:type="dxa"/>
              <w:left w:w="100" w:type="dxa"/>
              <w:bottom w:w="100" w:type="dxa"/>
              <w:right w:w="100" w:type="dxa"/>
            </w:tcMar>
            <w:vAlign w:val="center"/>
          </w:tcPr>
          <w:p w14:paraId="712AF59F" w14:textId="741BC2FC" w:rsidR="00EE1286" w:rsidRPr="00EE1286" w:rsidRDefault="00EE1286" w:rsidP="00EE1286">
            <w:pPr>
              <w:spacing w:after="0" w:line="240" w:lineRule="auto"/>
              <w:rPr>
                <w:rFonts w:ascii="Times New Roman" w:hAnsi="Times New Roman" w:cs="Times New Roman"/>
              </w:rPr>
            </w:pPr>
            <w:r w:rsidRPr="00EE1286">
              <w:rPr>
                <w:rFonts w:ascii="Times New Roman" w:hAnsi="Times New Roman" w:cs="Times New Roman"/>
              </w:rPr>
              <w:t>Apply diagnostic tools and simulation software to model engine behavior and assess performance parameters.</w:t>
            </w:r>
          </w:p>
        </w:tc>
      </w:tr>
      <w:tr w:rsidR="00EE1286" w:rsidRPr="00EE1286" w14:paraId="0399AF35" w14:textId="77777777" w:rsidTr="003257B7">
        <w:tc>
          <w:tcPr>
            <w:tcW w:w="843" w:type="dxa"/>
            <w:tcMar>
              <w:top w:w="100" w:type="dxa"/>
              <w:left w:w="100" w:type="dxa"/>
              <w:bottom w:w="100" w:type="dxa"/>
              <w:right w:w="100" w:type="dxa"/>
            </w:tcMar>
            <w:vAlign w:val="center"/>
          </w:tcPr>
          <w:p w14:paraId="1504F921" w14:textId="29B42C4C" w:rsidR="00EE1286" w:rsidRPr="00EE1286" w:rsidRDefault="00EE1286" w:rsidP="00EE1286">
            <w:pPr>
              <w:spacing w:after="0" w:line="240" w:lineRule="auto"/>
              <w:rPr>
                <w:rFonts w:ascii="Times New Roman" w:hAnsi="Times New Roman" w:cs="Times New Roman"/>
                <w:b/>
                <w:bCs/>
              </w:rPr>
            </w:pPr>
            <w:r w:rsidRPr="00EE1286">
              <w:rPr>
                <w:rFonts w:ascii="Times New Roman" w:hAnsi="Times New Roman" w:cs="Times New Roman"/>
                <w:b/>
                <w:bCs/>
              </w:rPr>
              <w:t>CO5</w:t>
            </w:r>
            <w:r w:rsidR="002B75BB">
              <w:rPr>
                <w:rFonts w:ascii="Times New Roman" w:hAnsi="Times New Roman" w:cs="Times New Roman"/>
                <w:b/>
                <w:bCs/>
              </w:rPr>
              <w:t>:</w:t>
            </w:r>
          </w:p>
        </w:tc>
        <w:tc>
          <w:tcPr>
            <w:tcW w:w="8183" w:type="dxa"/>
            <w:tcMar>
              <w:top w:w="100" w:type="dxa"/>
              <w:left w:w="100" w:type="dxa"/>
              <w:bottom w:w="100" w:type="dxa"/>
              <w:right w:w="100" w:type="dxa"/>
            </w:tcMar>
            <w:vAlign w:val="center"/>
          </w:tcPr>
          <w:p w14:paraId="7AD62015" w14:textId="01460DD0" w:rsidR="00EE1286" w:rsidRPr="00EE1286" w:rsidRDefault="00EE1286" w:rsidP="00EE1286">
            <w:pPr>
              <w:spacing w:after="0" w:line="240" w:lineRule="auto"/>
              <w:rPr>
                <w:rFonts w:ascii="Times New Roman" w:hAnsi="Times New Roman" w:cs="Times New Roman"/>
              </w:rPr>
            </w:pPr>
            <w:r w:rsidRPr="00EE1286">
              <w:rPr>
                <w:rFonts w:ascii="Times New Roman" w:hAnsi="Times New Roman" w:cs="Times New Roman"/>
              </w:rPr>
              <w:t>Assess the environmental impact, regulatory standards, and sustainability challenges associated with modern IC engines.</w:t>
            </w:r>
          </w:p>
        </w:tc>
      </w:tr>
      <w:tr w:rsidR="00EE1286" w:rsidRPr="00EE1286" w14:paraId="2BACB433" w14:textId="77777777" w:rsidTr="003257B7">
        <w:tc>
          <w:tcPr>
            <w:tcW w:w="843" w:type="dxa"/>
            <w:tcMar>
              <w:top w:w="100" w:type="dxa"/>
              <w:left w:w="100" w:type="dxa"/>
              <w:bottom w:w="100" w:type="dxa"/>
              <w:right w:w="100" w:type="dxa"/>
            </w:tcMar>
            <w:vAlign w:val="center"/>
          </w:tcPr>
          <w:p w14:paraId="3BBCE548" w14:textId="00141F14" w:rsidR="00EE1286" w:rsidRPr="00EE1286" w:rsidRDefault="00EE1286" w:rsidP="00EE1286">
            <w:pPr>
              <w:spacing w:after="0" w:line="240" w:lineRule="auto"/>
              <w:rPr>
                <w:rFonts w:ascii="Times New Roman" w:hAnsi="Times New Roman" w:cs="Times New Roman"/>
                <w:b/>
                <w:bCs/>
              </w:rPr>
            </w:pPr>
            <w:r w:rsidRPr="00EE1286">
              <w:rPr>
                <w:rFonts w:ascii="Times New Roman" w:hAnsi="Times New Roman" w:cs="Times New Roman"/>
                <w:b/>
                <w:bCs/>
              </w:rPr>
              <w:t>CO6</w:t>
            </w:r>
            <w:r w:rsidR="002B75BB">
              <w:rPr>
                <w:rFonts w:ascii="Times New Roman" w:hAnsi="Times New Roman" w:cs="Times New Roman"/>
                <w:b/>
                <w:bCs/>
              </w:rPr>
              <w:t>:</w:t>
            </w:r>
          </w:p>
        </w:tc>
        <w:tc>
          <w:tcPr>
            <w:tcW w:w="8183" w:type="dxa"/>
            <w:tcMar>
              <w:top w:w="100" w:type="dxa"/>
              <w:left w:w="100" w:type="dxa"/>
              <w:bottom w:w="100" w:type="dxa"/>
              <w:right w:w="100" w:type="dxa"/>
            </w:tcMar>
            <w:vAlign w:val="center"/>
          </w:tcPr>
          <w:p w14:paraId="58B4D06C" w14:textId="0F33C43C" w:rsidR="00EE1286" w:rsidRPr="00EE1286" w:rsidRDefault="00EE1286" w:rsidP="00EE1286">
            <w:pPr>
              <w:spacing w:after="0" w:line="240" w:lineRule="auto"/>
              <w:rPr>
                <w:rFonts w:ascii="Times New Roman" w:hAnsi="Times New Roman" w:cs="Times New Roman"/>
              </w:rPr>
            </w:pPr>
            <w:r w:rsidRPr="00EE1286">
              <w:rPr>
                <w:rFonts w:ascii="Times New Roman" w:hAnsi="Times New Roman" w:cs="Times New Roman"/>
              </w:rPr>
              <w:t>Demonstrate awareness of ethical practices, safety norms, and emerging trends in engine design and mobility solutions.</w:t>
            </w:r>
          </w:p>
        </w:tc>
      </w:tr>
    </w:tbl>
    <w:p w14:paraId="64A233BD" w14:textId="77777777" w:rsidR="00EE1286" w:rsidRDefault="00EE1286">
      <w:pPr>
        <w:spacing w:after="0" w:line="240" w:lineRule="auto"/>
        <w:rPr>
          <w:rFonts w:ascii="Times New Roman" w:eastAsia="Times New Roman" w:hAnsi="Times New Roman" w:cs="Times New Roman"/>
          <w:b/>
          <w:sz w:val="24"/>
          <w:szCs w:val="24"/>
        </w:rPr>
      </w:pPr>
    </w:p>
    <w:p w14:paraId="684468A6" w14:textId="77777777" w:rsidR="00EE1286" w:rsidRDefault="00EE1286">
      <w:pPr>
        <w:spacing w:after="0" w:line="240" w:lineRule="auto"/>
        <w:rPr>
          <w:rFonts w:ascii="Times New Roman" w:eastAsia="Times New Roman" w:hAnsi="Times New Roman" w:cs="Times New Roman"/>
          <w:b/>
          <w:sz w:val="24"/>
          <w:szCs w:val="24"/>
        </w:rPr>
      </w:pPr>
    </w:p>
    <w:p w14:paraId="69819668" w14:textId="3DA7C52F"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d"/>
        <w:tblW w:w="9015" w:type="dxa"/>
        <w:jc w:val="center"/>
        <w:tblLayout w:type="fixed"/>
        <w:tblLook w:val="0400" w:firstRow="0" w:lastRow="0" w:firstColumn="0" w:lastColumn="0" w:noHBand="0" w:noVBand="1"/>
      </w:tblPr>
      <w:tblGrid>
        <w:gridCol w:w="750"/>
        <w:gridCol w:w="7590"/>
        <w:gridCol w:w="675"/>
      </w:tblGrid>
      <w:tr w:rsidR="005B373C" w14:paraId="114C8604" w14:textId="77777777">
        <w:trPr>
          <w:trHeight w:val="20"/>
          <w:jc w:val="center"/>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74166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8B781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8A863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498F2198" w14:textId="77777777">
        <w:trPr>
          <w:trHeight w:val="2126"/>
          <w:jc w:val="center"/>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BDEF3E"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8FE24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Overview of thermodynamics of fuel-air cycles and real cycles</w:t>
            </w:r>
          </w:p>
          <w:p w14:paraId="4EE9C0C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Otto cycle, Diesel cycle, Atkinson cycle, Stirling cycle, Brayton cycle. Assumptions in fuel air cycle and its analysis, Composition of cylinder gases</w:t>
            </w:r>
          </w:p>
          <w:p w14:paraId="789632B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Engine construction and operation</w:t>
            </w:r>
          </w:p>
          <w:p w14:paraId="35238F50"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Construction and working principle of SI, CI engines and gas turbines, Major engine components, </w:t>
            </w:r>
            <w:proofErr w:type="gramStart"/>
            <w:r>
              <w:rPr>
                <w:rFonts w:ascii="Times New Roman" w:eastAsia="Times New Roman" w:hAnsi="Times New Roman" w:cs="Times New Roman"/>
                <w:sz w:val="24"/>
                <w:szCs w:val="24"/>
              </w:rPr>
              <w:t>Four</w:t>
            </w:r>
            <w:proofErr w:type="gramEnd"/>
            <w:r>
              <w:rPr>
                <w:rFonts w:ascii="Times New Roman" w:eastAsia="Times New Roman" w:hAnsi="Times New Roman" w:cs="Times New Roman"/>
                <w:sz w:val="24"/>
                <w:szCs w:val="24"/>
              </w:rPr>
              <w:t xml:space="preserve"> stroke and two stroke engines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3DAFD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3EB53A0E" w14:textId="77777777">
        <w:trPr>
          <w:trHeight w:val="2192"/>
          <w:jc w:val="center"/>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08AC4C"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69E8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Engine fuels </w:t>
            </w:r>
          </w:p>
          <w:p w14:paraId="34BD50E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Basic requirements of engine fuels: Chemical structure of petroleum, Heat value of fuels, Rating of SI Engine fuels, Rating of CI engine fuels, Combustion equation for hydrocarbon fuels, Properties and ratings of petrol and diesel fuels, Fuel supply systems of SI and CI engines, non-conventional fuels for IC engines; LPG, CNG, Methanol, Ethanol, Non-edible vegetable oils, Hydrogen.</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D4906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B373C" w14:paraId="5FC53EEF" w14:textId="77777777">
        <w:trPr>
          <w:trHeight w:val="20"/>
          <w:jc w:val="center"/>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0F51D"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48450E" w14:textId="204DAE98" w:rsidR="005B373C" w:rsidRDefault="00B239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Carburettor &amp; Fuel Injection systems</w:t>
            </w:r>
          </w:p>
          <w:p w14:paraId="04FC6199" w14:textId="5A4FE3FE"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and working of carburettor, Inlet and exhaust valve timings, Fuel feed and fuel injection pumps, Petrol injection, Electronic Fuel Injection systems (EFI), Multi-point fuel injection system (MPFI)</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38EC1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B373C" w14:paraId="092F06E8" w14:textId="77777777">
        <w:trPr>
          <w:trHeight w:val="20"/>
          <w:jc w:val="center"/>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0C5335"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E0DFC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Combustion in SI and CI Engines:</w:t>
            </w:r>
          </w:p>
          <w:p w14:paraId="23145642" w14:textId="505F6AEF" w:rsidR="005B373C" w:rsidRDefault="00000000" w:rsidP="00B2391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Ignition systems, Stages of combustion in engines, Flame propagation and factors affecting it, Knocking and pre-ignition, Factors affecting knocking and Control of knocking, Combustion chamber requirements, Turbo charging and super charging, Engine emissions, Engine emissions and emission standards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3DF00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B373C" w14:paraId="7A6ECF74" w14:textId="77777777">
        <w:trPr>
          <w:trHeight w:val="20"/>
          <w:jc w:val="center"/>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28A023"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943ED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Engine lubrication systems</w:t>
            </w:r>
          </w:p>
          <w:p w14:paraId="6B3BE67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Engine lubrication systems, Hydrodynamic theory of lubrication, Properties of lubricants, Types of lubricants and additives Grading of lubricating oils,</w:t>
            </w:r>
          </w:p>
          <w:p w14:paraId="7405692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Engine cooling</w:t>
            </w:r>
          </w:p>
          <w:p w14:paraId="0033E1AB" w14:textId="77964131" w:rsidR="005B373C" w:rsidRDefault="00000000" w:rsidP="00B2391D">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Air and water cooling</w:t>
            </w:r>
            <w:proofErr w:type="gramEnd"/>
            <w:r>
              <w:rPr>
                <w:rFonts w:ascii="Times New Roman" w:eastAsia="Times New Roman" w:hAnsi="Times New Roman" w:cs="Times New Roman"/>
                <w:sz w:val="24"/>
                <w:szCs w:val="24"/>
              </w:rPr>
              <w:t xml:space="preserve"> systems, Working principles of </w:t>
            </w:r>
            <w:proofErr w:type="gramStart"/>
            <w:r>
              <w:rPr>
                <w:rFonts w:ascii="Times New Roman" w:eastAsia="Times New Roman" w:hAnsi="Times New Roman" w:cs="Times New Roman"/>
                <w:sz w:val="24"/>
                <w:szCs w:val="24"/>
              </w:rPr>
              <w:t>air and water cooling</w:t>
            </w:r>
            <w:proofErr w:type="gramEnd"/>
            <w:r>
              <w:rPr>
                <w:rFonts w:ascii="Times New Roman" w:eastAsia="Times New Roman" w:hAnsi="Times New Roman" w:cs="Times New Roman"/>
                <w:sz w:val="24"/>
                <w:szCs w:val="24"/>
              </w:rPr>
              <w:t xml:space="preserve"> systems, Variation of gas temperatures, Components of </w:t>
            </w:r>
            <w:proofErr w:type="gramStart"/>
            <w:r>
              <w:rPr>
                <w:rFonts w:ascii="Times New Roman" w:eastAsia="Times New Roman" w:hAnsi="Times New Roman" w:cs="Times New Roman"/>
                <w:sz w:val="24"/>
                <w:szCs w:val="24"/>
              </w:rPr>
              <w:t>water cooling</w:t>
            </w:r>
            <w:proofErr w:type="gramEnd"/>
            <w:r>
              <w:rPr>
                <w:rFonts w:ascii="Times New Roman" w:eastAsia="Times New Roman" w:hAnsi="Times New Roman" w:cs="Times New Roman"/>
                <w:sz w:val="24"/>
                <w:szCs w:val="24"/>
              </w:rPr>
              <w:t xml:space="preserve"> system</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4FDF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191D9794" w14:textId="77777777">
        <w:trPr>
          <w:trHeight w:val="20"/>
          <w:jc w:val="center"/>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19999E"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6FB4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Engine performance and testing of engines</w:t>
            </w:r>
          </w:p>
          <w:p w14:paraId="47825AB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parameters, Engine power, BHP, Fuel consumption, Air consumption, Engine heat balance sheet, Mechanical efficiency, Engine efficiencies, Testing of engines and related numerical problems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DFC1E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1F4CBD25" w14:textId="77777777" w:rsidR="005B373C" w:rsidRDefault="005B373C">
      <w:pPr>
        <w:spacing w:after="0" w:line="240" w:lineRule="auto"/>
        <w:jc w:val="both"/>
        <w:rPr>
          <w:rFonts w:ascii="Times New Roman" w:eastAsia="Times New Roman" w:hAnsi="Times New Roman" w:cs="Times New Roman"/>
          <w:b/>
          <w:sz w:val="24"/>
          <w:szCs w:val="24"/>
        </w:rPr>
      </w:pPr>
    </w:p>
    <w:p w14:paraId="5E00E6A4"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r>
        <w:rPr>
          <w:rFonts w:ascii="Times New Roman" w:eastAsia="Times New Roman" w:hAnsi="Times New Roman" w:cs="Times New Roman"/>
          <w:sz w:val="24"/>
          <w:szCs w:val="24"/>
        </w:rPr>
        <w:t> </w:t>
      </w:r>
    </w:p>
    <w:p w14:paraId="639D163D" w14:textId="77777777" w:rsidR="005B373C" w:rsidRDefault="0000000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Practicals</w:t>
      </w:r>
      <w:proofErr w:type="spellEnd"/>
      <w:r>
        <w:rPr>
          <w:rFonts w:ascii="Times New Roman" w:eastAsia="Times New Roman" w:hAnsi="Times New Roman" w:cs="Times New Roman"/>
          <w:b/>
          <w:sz w:val="24"/>
          <w:szCs w:val="24"/>
        </w:rPr>
        <w:t>:</w:t>
      </w:r>
    </w:p>
    <w:p w14:paraId="1C6B1B3F" w14:textId="77777777" w:rsidR="005B373C" w:rsidRDefault="00000000">
      <w:pPr>
        <w:numPr>
          <w:ilvl w:val="0"/>
          <w:numId w:val="2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Engine dismantling and engine assembly: SI and CI engines.</w:t>
      </w:r>
    </w:p>
    <w:p w14:paraId="540107BE" w14:textId="77777777" w:rsidR="005B373C" w:rsidRDefault="00000000">
      <w:pPr>
        <w:numPr>
          <w:ilvl w:val="0"/>
          <w:numId w:val="2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Identification of engine components and checking them for defects.</w:t>
      </w:r>
    </w:p>
    <w:p w14:paraId="4692E548" w14:textId="77777777" w:rsidR="005B373C" w:rsidRDefault="00000000">
      <w:pPr>
        <w:numPr>
          <w:ilvl w:val="0"/>
          <w:numId w:val="2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testing of SI/CI engine</w:t>
      </w:r>
    </w:p>
    <w:p w14:paraId="0C72CC28" w14:textId="77777777" w:rsidR="005B373C" w:rsidRDefault="00000000">
      <w:pPr>
        <w:numPr>
          <w:ilvl w:val="0"/>
          <w:numId w:val="2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Tailpipe emission testing of given engine</w:t>
      </w:r>
    </w:p>
    <w:p w14:paraId="2B0EDB92" w14:textId="77777777" w:rsidR="005B373C" w:rsidRDefault="005B373C">
      <w:pPr>
        <w:spacing w:after="0" w:line="240" w:lineRule="auto"/>
        <w:ind w:left="720"/>
        <w:rPr>
          <w:rFonts w:ascii="Times New Roman" w:eastAsia="Times New Roman" w:hAnsi="Times New Roman" w:cs="Times New Roman"/>
          <w:sz w:val="24"/>
          <w:szCs w:val="24"/>
        </w:rPr>
      </w:pPr>
    </w:p>
    <w:p w14:paraId="740A3CF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p w14:paraId="47D2A4A7" w14:textId="77777777" w:rsidR="005B373C" w:rsidRDefault="00000000">
      <w:pPr>
        <w:numPr>
          <w:ilvl w:val="0"/>
          <w:numId w:val="2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Heywood, J. B</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Internal Combustion Engine Fundamentals</w:t>
      </w:r>
      <w:r>
        <w:rPr>
          <w:rFonts w:ascii="Times New Roman" w:eastAsia="Times New Roman" w:hAnsi="Times New Roman" w:cs="Times New Roman"/>
          <w:sz w:val="24"/>
          <w:szCs w:val="24"/>
        </w:rPr>
        <w:t>, McGraw Hill Publishing Co., New York, 1990.</w:t>
      </w:r>
    </w:p>
    <w:p w14:paraId="7703867D" w14:textId="77777777" w:rsidR="005B373C" w:rsidRDefault="00000000">
      <w:pPr>
        <w:numPr>
          <w:ilvl w:val="0"/>
          <w:numId w:val="2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Sharma, S. P, Chandramohan, </w:t>
      </w:r>
      <w:r>
        <w:rPr>
          <w:rFonts w:ascii="Times New Roman" w:eastAsia="Times New Roman" w:hAnsi="Times New Roman" w:cs="Times New Roman"/>
          <w:i/>
          <w:sz w:val="24"/>
          <w:szCs w:val="24"/>
        </w:rPr>
        <w:t>Fuels and Combustion, </w:t>
      </w:r>
      <w:r>
        <w:rPr>
          <w:rFonts w:ascii="Times New Roman" w:eastAsia="Times New Roman" w:hAnsi="Times New Roman" w:cs="Times New Roman"/>
          <w:sz w:val="24"/>
          <w:szCs w:val="24"/>
        </w:rPr>
        <w:t>Tata McGraw Hill Publishing Co, 1987.</w:t>
      </w:r>
    </w:p>
    <w:p w14:paraId="5D4B51DC" w14:textId="77777777" w:rsidR="005B373C" w:rsidRDefault="00000000">
      <w:pPr>
        <w:numPr>
          <w:ilvl w:val="0"/>
          <w:numId w:val="2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Mathur and Sharma, </w:t>
      </w:r>
      <w:r>
        <w:rPr>
          <w:rFonts w:ascii="Times New Roman" w:eastAsia="Times New Roman" w:hAnsi="Times New Roman" w:cs="Times New Roman"/>
          <w:i/>
          <w:sz w:val="24"/>
          <w:szCs w:val="24"/>
        </w:rPr>
        <w:t>A course on Internal combustion Engines</w:t>
      </w:r>
      <w:r>
        <w:rPr>
          <w:rFonts w:ascii="Times New Roman" w:eastAsia="Times New Roman" w:hAnsi="Times New Roman" w:cs="Times New Roman"/>
          <w:sz w:val="24"/>
          <w:szCs w:val="24"/>
        </w:rPr>
        <w:t>, Dhanpat Rai &amp; Sons, 1998.</w:t>
      </w:r>
    </w:p>
    <w:p w14:paraId="2D9046DB" w14:textId="77777777" w:rsidR="005B373C" w:rsidRDefault="00000000">
      <w:pPr>
        <w:numPr>
          <w:ilvl w:val="0"/>
          <w:numId w:val="2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Pulkrabek, W. W., Engineering Fundamentals of the Internal Combustion Engine, Prentice-Hall of India Private Limited, 2002.</w:t>
      </w:r>
    </w:p>
    <w:p w14:paraId="12FB028C" w14:textId="77777777" w:rsidR="005B373C" w:rsidRDefault="00000000">
      <w:pPr>
        <w:numPr>
          <w:ilvl w:val="0"/>
          <w:numId w:val="2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 P.L. </w:t>
      </w:r>
      <w:proofErr w:type="spellStart"/>
      <w:r>
        <w:rPr>
          <w:rFonts w:ascii="Times New Roman" w:eastAsia="Times New Roman" w:hAnsi="Times New Roman" w:cs="Times New Roman"/>
          <w:sz w:val="24"/>
          <w:szCs w:val="24"/>
        </w:rPr>
        <w:t>Ballaney</w:t>
      </w:r>
      <w:proofErr w:type="spellEnd"/>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Internal Combustion Engines,</w:t>
      </w:r>
      <w:r>
        <w:rPr>
          <w:rFonts w:ascii="Times New Roman" w:eastAsia="Times New Roman" w:hAnsi="Times New Roman" w:cs="Times New Roman"/>
          <w:sz w:val="24"/>
          <w:szCs w:val="24"/>
        </w:rPr>
        <w:t> Khanna Publications, Delhi, India</w:t>
      </w:r>
    </w:p>
    <w:p w14:paraId="429D772C" w14:textId="77777777" w:rsidR="005B373C" w:rsidRDefault="00000000">
      <w:pPr>
        <w:numPr>
          <w:ilvl w:val="0"/>
          <w:numId w:val="2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R.K. Mohanty, </w:t>
      </w:r>
      <w:proofErr w:type="gramStart"/>
      <w:r>
        <w:rPr>
          <w:rFonts w:ascii="Times New Roman" w:eastAsia="Times New Roman" w:hAnsi="Times New Roman" w:cs="Times New Roman"/>
          <w:i/>
          <w:sz w:val="24"/>
          <w:szCs w:val="24"/>
        </w:rPr>
        <w:t>A  Text</w:t>
      </w:r>
      <w:proofErr w:type="gramEnd"/>
      <w:r>
        <w:rPr>
          <w:rFonts w:ascii="Times New Roman" w:eastAsia="Times New Roman" w:hAnsi="Times New Roman" w:cs="Times New Roman"/>
          <w:i/>
          <w:sz w:val="24"/>
          <w:szCs w:val="24"/>
        </w:rPr>
        <w:t xml:space="preserve"> Book of Internal Combustion Engines, </w:t>
      </w:r>
      <w:r>
        <w:rPr>
          <w:rFonts w:ascii="Times New Roman" w:eastAsia="Times New Roman" w:hAnsi="Times New Roman" w:cs="Times New Roman"/>
          <w:sz w:val="24"/>
          <w:szCs w:val="24"/>
        </w:rPr>
        <w:t>Standard Book House, Delhi, India</w:t>
      </w:r>
    </w:p>
    <w:p w14:paraId="2DF1A34F" w14:textId="77777777" w:rsidR="005B373C" w:rsidRDefault="005B373C">
      <w:pPr>
        <w:rPr>
          <w:rFonts w:ascii="Times New Roman" w:eastAsia="Times New Roman" w:hAnsi="Times New Roman" w:cs="Times New Roman"/>
          <w:sz w:val="24"/>
          <w:szCs w:val="24"/>
        </w:rPr>
      </w:pPr>
    </w:p>
    <w:p w14:paraId="643F2AB2" w14:textId="77777777" w:rsidR="00742C21" w:rsidRDefault="00742C21" w:rsidP="00742C21">
      <w:pPr>
        <w:spacing w:after="0" w:line="240" w:lineRule="auto"/>
        <w:ind w:left="227"/>
        <w:rPr>
          <w:rFonts w:ascii="Times New Roman" w:hAnsi="Times New Roman" w:cs="Times New Roman"/>
          <w:b/>
          <w:bCs/>
        </w:rPr>
      </w:pPr>
      <w:r w:rsidRPr="00742C21">
        <w:rPr>
          <w:rFonts w:ascii="Times New Roman" w:hAnsi="Times New Roman" w:cs="Times New Roman"/>
          <w:b/>
          <w:bCs/>
        </w:rPr>
        <w:t xml:space="preserve">CO-PO Mapping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742C21" w:rsidRPr="00742C21" w14:paraId="42C395F4"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3520"/>
              <w:gridCol w:w="1142"/>
              <w:gridCol w:w="4054"/>
            </w:tblGrid>
            <w:tr w:rsidR="00742C21" w:rsidRPr="00742C21" w14:paraId="60403FE6" w14:textId="77777777" w:rsidTr="007C3593">
              <w:tc>
                <w:tcPr>
                  <w:tcW w:w="0" w:type="auto"/>
                  <w:hideMark/>
                </w:tcPr>
                <w:p w14:paraId="4020DA41" w14:textId="77777777" w:rsidR="00742C21" w:rsidRPr="00742C21" w:rsidRDefault="00742C21" w:rsidP="00742C21">
                  <w:pPr>
                    <w:jc w:val="center"/>
                    <w:rPr>
                      <w:rFonts w:ascii="Times New Roman" w:eastAsia="Times New Roman" w:hAnsi="Times New Roman" w:cs="Times New Roman"/>
                      <w:b/>
                      <w:bCs/>
                      <w:sz w:val="24"/>
                      <w:szCs w:val="24"/>
                      <w:lang w:val="en-US"/>
                    </w:rPr>
                  </w:pPr>
                  <w:r w:rsidRPr="00742C21">
                    <w:rPr>
                      <w:rFonts w:ascii="Times New Roman" w:eastAsia="Times New Roman" w:hAnsi="Times New Roman" w:cs="Times New Roman"/>
                      <w:b/>
                      <w:bCs/>
                      <w:sz w:val="24"/>
                      <w:szCs w:val="24"/>
                      <w:lang w:val="en-US"/>
                    </w:rPr>
                    <w:t>Course Outcome (CO)</w:t>
                  </w:r>
                </w:p>
              </w:tc>
              <w:tc>
                <w:tcPr>
                  <w:tcW w:w="0" w:type="auto"/>
                  <w:hideMark/>
                </w:tcPr>
                <w:p w14:paraId="4761BDD7" w14:textId="77777777" w:rsidR="00742C21" w:rsidRPr="00742C21" w:rsidRDefault="00742C21" w:rsidP="00742C21">
                  <w:pPr>
                    <w:jc w:val="center"/>
                    <w:rPr>
                      <w:rFonts w:ascii="Times New Roman" w:eastAsia="Times New Roman" w:hAnsi="Times New Roman" w:cs="Times New Roman"/>
                      <w:b/>
                      <w:bCs/>
                      <w:sz w:val="24"/>
                      <w:szCs w:val="24"/>
                      <w:lang w:val="en-US"/>
                    </w:rPr>
                  </w:pPr>
                  <w:r w:rsidRPr="00742C21">
                    <w:rPr>
                      <w:rFonts w:ascii="Times New Roman" w:eastAsia="Times New Roman" w:hAnsi="Times New Roman" w:cs="Times New Roman"/>
                      <w:b/>
                      <w:bCs/>
                      <w:sz w:val="24"/>
                      <w:szCs w:val="24"/>
                      <w:lang w:val="en-US"/>
                    </w:rPr>
                    <w:t>Mapped POs</w:t>
                  </w:r>
                </w:p>
              </w:tc>
              <w:tc>
                <w:tcPr>
                  <w:tcW w:w="0" w:type="auto"/>
                  <w:hideMark/>
                </w:tcPr>
                <w:p w14:paraId="0BBCACDD" w14:textId="77777777" w:rsidR="00742C21" w:rsidRPr="00742C21" w:rsidRDefault="00742C21" w:rsidP="00742C21">
                  <w:pPr>
                    <w:jc w:val="center"/>
                    <w:rPr>
                      <w:rFonts w:ascii="Times New Roman" w:eastAsia="Times New Roman" w:hAnsi="Times New Roman" w:cs="Times New Roman"/>
                      <w:b/>
                      <w:bCs/>
                      <w:sz w:val="24"/>
                      <w:szCs w:val="24"/>
                      <w:lang w:val="en-US"/>
                    </w:rPr>
                  </w:pPr>
                  <w:r w:rsidRPr="00742C21">
                    <w:rPr>
                      <w:rFonts w:ascii="Times New Roman" w:eastAsia="Times New Roman" w:hAnsi="Times New Roman" w:cs="Times New Roman"/>
                      <w:b/>
                      <w:bCs/>
                      <w:sz w:val="24"/>
                      <w:szCs w:val="24"/>
                      <w:lang w:val="en-US"/>
                    </w:rPr>
                    <w:t>Description &amp; Justification</w:t>
                  </w:r>
                </w:p>
              </w:tc>
            </w:tr>
            <w:tr w:rsidR="00742C21" w:rsidRPr="00742C21" w14:paraId="2BC19CA2" w14:textId="77777777" w:rsidTr="007C3593">
              <w:tc>
                <w:tcPr>
                  <w:tcW w:w="0" w:type="auto"/>
                  <w:hideMark/>
                </w:tcPr>
                <w:p w14:paraId="1BE03B71"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b/>
                      <w:bCs/>
                      <w:sz w:val="24"/>
                      <w:szCs w:val="24"/>
                      <w:lang w:val="en-US"/>
                    </w:rPr>
                    <w:t>CO1</w:t>
                  </w:r>
                  <w:r w:rsidRPr="00742C21">
                    <w:rPr>
                      <w:rFonts w:ascii="Times New Roman" w:eastAsia="Times New Roman" w:hAnsi="Times New Roman" w:cs="Times New Roman"/>
                      <w:sz w:val="24"/>
                      <w:szCs w:val="24"/>
                      <w:lang w:val="en-US"/>
                    </w:rPr>
                    <w:t>: Explain the working principles, thermodynamic cycles, and classifications of modern internal combustion engines.</w:t>
                  </w:r>
                </w:p>
              </w:tc>
              <w:tc>
                <w:tcPr>
                  <w:tcW w:w="0" w:type="auto"/>
                  <w:hideMark/>
                </w:tcPr>
                <w:p w14:paraId="04550C36"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sz w:val="24"/>
                      <w:szCs w:val="24"/>
                      <w:lang w:val="en-US"/>
                    </w:rPr>
                    <w:t>PO1, PO2</w:t>
                  </w:r>
                </w:p>
              </w:tc>
              <w:tc>
                <w:tcPr>
                  <w:tcW w:w="0" w:type="auto"/>
                  <w:hideMark/>
                </w:tcPr>
                <w:p w14:paraId="4DC222E5"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sz w:val="24"/>
                      <w:szCs w:val="24"/>
                      <w:lang w:val="en-US"/>
                    </w:rPr>
                    <w:t>Builds foundational engineering knowledge (PO1) and enables students to identify and classify engine types and operating cycles (PO2), forming the basis for advanced mobility systems.</w:t>
                  </w:r>
                </w:p>
              </w:tc>
            </w:tr>
            <w:tr w:rsidR="00742C21" w:rsidRPr="00742C21" w14:paraId="42C12376" w14:textId="77777777" w:rsidTr="007C3593">
              <w:tc>
                <w:tcPr>
                  <w:tcW w:w="0" w:type="auto"/>
                  <w:hideMark/>
                </w:tcPr>
                <w:p w14:paraId="3DA2CCD7"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b/>
                      <w:bCs/>
                      <w:sz w:val="24"/>
                      <w:szCs w:val="24"/>
                      <w:lang w:val="en-US"/>
                    </w:rPr>
                    <w:t>CO2</w:t>
                  </w:r>
                  <w:r w:rsidRPr="00742C21">
                    <w:rPr>
                      <w:rFonts w:ascii="Times New Roman" w:eastAsia="Times New Roman" w:hAnsi="Times New Roman" w:cs="Times New Roman"/>
                      <w:sz w:val="24"/>
                      <w:szCs w:val="24"/>
                      <w:lang w:val="en-US"/>
                    </w:rPr>
                    <w:t>: Analyze the influence of fuel types, injection systems, and combustion chamber design on engine performance and emissions.</w:t>
                  </w:r>
                </w:p>
              </w:tc>
              <w:tc>
                <w:tcPr>
                  <w:tcW w:w="0" w:type="auto"/>
                  <w:hideMark/>
                </w:tcPr>
                <w:p w14:paraId="299933B7"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sz w:val="24"/>
                      <w:szCs w:val="24"/>
                      <w:lang w:val="en-US"/>
                    </w:rPr>
                    <w:t>PO2, PO3</w:t>
                  </w:r>
                </w:p>
              </w:tc>
              <w:tc>
                <w:tcPr>
                  <w:tcW w:w="0" w:type="auto"/>
                  <w:hideMark/>
                </w:tcPr>
                <w:p w14:paraId="7561C4A0"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sz w:val="24"/>
                      <w:szCs w:val="24"/>
                      <w:lang w:val="en-US"/>
                    </w:rPr>
                    <w:t>Develops analytical skills (PO2) to interpret combustion behavior and applies design thinking (PO3) to optimize engine efficiency and emission control.</w:t>
                  </w:r>
                </w:p>
              </w:tc>
            </w:tr>
            <w:tr w:rsidR="00742C21" w:rsidRPr="00742C21" w14:paraId="73AD912D" w14:textId="77777777" w:rsidTr="007C3593">
              <w:tc>
                <w:tcPr>
                  <w:tcW w:w="0" w:type="auto"/>
                  <w:hideMark/>
                </w:tcPr>
                <w:p w14:paraId="067A5118"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b/>
                      <w:bCs/>
                      <w:sz w:val="24"/>
                      <w:szCs w:val="24"/>
                      <w:lang w:val="en-US"/>
                    </w:rPr>
                    <w:lastRenderedPageBreak/>
                    <w:t>CO3</w:t>
                  </w:r>
                  <w:r w:rsidRPr="00742C21">
                    <w:rPr>
                      <w:rFonts w:ascii="Times New Roman" w:eastAsia="Times New Roman" w:hAnsi="Times New Roman" w:cs="Times New Roman"/>
                      <w:sz w:val="24"/>
                      <w:szCs w:val="24"/>
                      <w:lang w:val="en-US"/>
                    </w:rPr>
                    <w:t>: Evaluate advanced technologies such as turbocharging, variable valve timing, and hybrid integration in enhancing IC engine efficiency.</w:t>
                  </w:r>
                </w:p>
              </w:tc>
              <w:tc>
                <w:tcPr>
                  <w:tcW w:w="0" w:type="auto"/>
                  <w:hideMark/>
                </w:tcPr>
                <w:p w14:paraId="1D85B66D"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sz w:val="24"/>
                      <w:szCs w:val="24"/>
                      <w:lang w:val="en-US"/>
                    </w:rPr>
                    <w:t>PO3, PO7</w:t>
                  </w:r>
                </w:p>
              </w:tc>
              <w:tc>
                <w:tcPr>
                  <w:tcW w:w="0" w:type="auto"/>
                  <w:hideMark/>
                </w:tcPr>
                <w:p w14:paraId="2DB4299F"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sz w:val="24"/>
                      <w:szCs w:val="24"/>
                      <w:lang w:val="en-US"/>
                    </w:rPr>
                    <w:t>Promotes informed decision-making in engine design (PO3) and integrates sustainability considerations (PO7) by assessing energy efficiency and environmental impact.</w:t>
                  </w:r>
                </w:p>
              </w:tc>
            </w:tr>
            <w:tr w:rsidR="00742C21" w:rsidRPr="00742C21" w14:paraId="679B624E" w14:textId="77777777" w:rsidTr="007C3593">
              <w:tc>
                <w:tcPr>
                  <w:tcW w:w="0" w:type="auto"/>
                  <w:hideMark/>
                </w:tcPr>
                <w:p w14:paraId="64A75213"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b/>
                      <w:bCs/>
                      <w:sz w:val="24"/>
                      <w:szCs w:val="24"/>
                      <w:lang w:val="en-US"/>
                    </w:rPr>
                    <w:t>CO4</w:t>
                  </w:r>
                  <w:r w:rsidRPr="00742C21">
                    <w:rPr>
                      <w:rFonts w:ascii="Times New Roman" w:eastAsia="Times New Roman" w:hAnsi="Times New Roman" w:cs="Times New Roman"/>
                      <w:sz w:val="24"/>
                      <w:szCs w:val="24"/>
                      <w:lang w:val="en-US"/>
                    </w:rPr>
                    <w:t>: Apply diagnostic tools and simulation software to model engine behavior and assess performance parameters.</w:t>
                  </w:r>
                </w:p>
              </w:tc>
              <w:tc>
                <w:tcPr>
                  <w:tcW w:w="0" w:type="auto"/>
                  <w:hideMark/>
                </w:tcPr>
                <w:p w14:paraId="02047DF2"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sz w:val="24"/>
                      <w:szCs w:val="24"/>
                      <w:lang w:val="en-US"/>
                    </w:rPr>
                    <w:t>PO5, PO11</w:t>
                  </w:r>
                </w:p>
              </w:tc>
              <w:tc>
                <w:tcPr>
                  <w:tcW w:w="0" w:type="auto"/>
                  <w:hideMark/>
                </w:tcPr>
                <w:p w14:paraId="016054A1"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sz w:val="24"/>
                      <w:szCs w:val="24"/>
                      <w:lang w:val="en-US"/>
                    </w:rPr>
                    <w:t>Enhances proficiency in modern engineering tools (PO5) and applies project planning and execution principles (PO11) in virtual testing and diagnostics.</w:t>
                  </w:r>
                </w:p>
              </w:tc>
            </w:tr>
            <w:tr w:rsidR="00742C21" w:rsidRPr="00742C21" w14:paraId="7B2C8561" w14:textId="77777777" w:rsidTr="007C3593">
              <w:tc>
                <w:tcPr>
                  <w:tcW w:w="0" w:type="auto"/>
                  <w:hideMark/>
                </w:tcPr>
                <w:p w14:paraId="4F17358D"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b/>
                      <w:bCs/>
                      <w:sz w:val="24"/>
                      <w:szCs w:val="24"/>
                      <w:lang w:val="en-US"/>
                    </w:rPr>
                    <w:t>CO5</w:t>
                  </w:r>
                  <w:r w:rsidRPr="00742C21">
                    <w:rPr>
                      <w:rFonts w:ascii="Times New Roman" w:eastAsia="Times New Roman" w:hAnsi="Times New Roman" w:cs="Times New Roman"/>
                      <w:sz w:val="24"/>
                      <w:szCs w:val="24"/>
                      <w:lang w:val="en-US"/>
                    </w:rPr>
                    <w:t>: Assess the environmental impact, regulatory standards, and sustainability challenges associated with modern IC engines.</w:t>
                  </w:r>
                </w:p>
              </w:tc>
              <w:tc>
                <w:tcPr>
                  <w:tcW w:w="0" w:type="auto"/>
                  <w:hideMark/>
                </w:tcPr>
                <w:p w14:paraId="486E4C8C"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sz w:val="24"/>
                      <w:szCs w:val="24"/>
                      <w:lang w:val="en-US"/>
                    </w:rPr>
                    <w:t>PO6, PO7</w:t>
                  </w:r>
                </w:p>
              </w:tc>
              <w:tc>
                <w:tcPr>
                  <w:tcW w:w="0" w:type="auto"/>
                  <w:hideMark/>
                </w:tcPr>
                <w:p w14:paraId="4A7B6708"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sz w:val="24"/>
                      <w:szCs w:val="24"/>
                      <w:lang w:val="en-US"/>
                    </w:rPr>
                    <w:t>Fosters contextual awareness of societal, legal, and environmental implications (PO6) and encourages responsible engineering practices for sustainable transportation (PO7).</w:t>
                  </w:r>
                </w:p>
              </w:tc>
            </w:tr>
            <w:tr w:rsidR="00742C21" w:rsidRPr="00742C21" w14:paraId="098BE7AA" w14:textId="77777777" w:rsidTr="007C3593">
              <w:tc>
                <w:tcPr>
                  <w:tcW w:w="0" w:type="auto"/>
                  <w:hideMark/>
                </w:tcPr>
                <w:p w14:paraId="7605D485"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b/>
                      <w:bCs/>
                      <w:sz w:val="24"/>
                      <w:szCs w:val="24"/>
                      <w:lang w:val="en-US"/>
                    </w:rPr>
                    <w:t>CO6</w:t>
                  </w:r>
                  <w:r w:rsidRPr="00742C21">
                    <w:rPr>
                      <w:rFonts w:ascii="Times New Roman" w:eastAsia="Times New Roman" w:hAnsi="Times New Roman" w:cs="Times New Roman"/>
                      <w:sz w:val="24"/>
                      <w:szCs w:val="24"/>
                      <w:lang w:val="en-US"/>
                    </w:rPr>
                    <w:t>: Demonstrate awareness of ethical practices, safety norms, and emerging trends in engine design and mobility solutions.</w:t>
                  </w:r>
                </w:p>
              </w:tc>
              <w:tc>
                <w:tcPr>
                  <w:tcW w:w="0" w:type="auto"/>
                  <w:hideMark/>
                </w:tcPr>
                <w:p w14:paraId="58B6DCF0"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sz w:val="24"/>
                      <w:szCs w:val="24"/>
                      <w:lang w:val="en-US"/>
                    </w:rPr>
                    <w:t>PO8, PO12</w:t>
                  </w:r>
                </w:p>
              </w:tc>
              <w:tc>
                <w:tcPr>
                  <w:tcW w:w="0" w:type="auto"/>
                  <w:hideMark/>
                </w:tcPr>
                <w:p w14:paraId="7A46CF4E" w14:textId="77777777" w:rsidR="00742C21" w:rsidRPr="00742C21" w:rsidRDefault="00742C21" w:rsidP="00742C21">
                  <w:pPr>
                    <w:rPr>
                      <w:rFonts w:ascii="Times New Roman" w:eastAsia="Times New Roman" w:hAnsi="Times New Roman" w:cs="Times New Roman"/>
                      <w:sz w:val="24"/>
                      <w:szCs w:val="24"/>
                      <w:lang w:val="en-US"/>
                    </w:rPr>
                  </w:pPr>
                  <w:r w:rsidRPr="00742C21">
                    <w:rPr>
                      <w:rFonts w:ascii="Times New Roman" w:eastAsia="Times New Roman" w:hAnsi="Times New Roman" w:cs="Times New Roman"/>
                      <w:sz w:val="24"/>
                      <w:szCs w:val="24"/>
                      <w:lang w:val="en-US"/>
                    </w:rPr>
                    <w:t>Reinforces ethical conduct and safety awareness (PO8) and cultivates lifelong learning (PO12) to adapt responsibly to evolving automotive technologies and global energy transitions.</w:t>
                  </w:r>
                </w:p>
              </w:tc>
            </w:tr>
          </w:tbl>
          <w:p w14:paraId="57430FD7" w14:textId="77777777" w:rsidR="00742C21" w:rsidRPr="00742C21" w:rsidRDefault="00742C21" w:rsidP="00742C21">
            <w:pPr>
              <w:spacing w:after="0" w:line="240" w:lineRule="auto"/>
              <w:rPr>
                <w:rFonts w:ascii="Times New Roman" w:eastAsia="Times New Roman" w:hAnsi="Times New Roman" w:cs="Times New Roman"/>
                <w:sz w:val="24"/>
                <w:szCs w:val="24"/>
                <w:lang w:val="en-US"/>
              </w:rPr>
            </w:pPr>
          </w:p>
        </w:tc>
      </w:tr>
    </w:tbl>
    <w:p w14:paraId="5E3A5C0D" w14:textId="77777777" w:rsidR="00742C21" w:rsidRDefault="00742C21" w:rsidP="00742C21">
      <w:pPr>
        <w:spacing w:after="0" w:line="240" w:lineRule="auto"/>
        <w:ind w:left="227"/>
        <w:rPr>
          <w:rFonts w:ascii="Times New Roman" w:hAnsi="Times New Roman" w:cs="Times New Roman"/>
          <w:b/>
          <w:bCs/>
        </w:rPr>
      </w:pPr>
    </w:p>
    <w:p w14:paraId="7F3AF25C" w14:textId="0FDCA00F" w:rsidR="00742C21" w:rsidRPr="00742C21" w:rsidRDefault="00742C21" w:rsidP="00742C21">
      <w:pPr>
        <w:spacing w:before="100" w:beforeAutospacing="1" w:after="100" w:afterAutospacing="1" w:line="240" w:lineRule="auto"/>
        <w:outlineLvl w:val="2"/>
        <w:rPr>
          <w:rFonts w:ascii="Times New Roman" w:eastAsia="Times New Roman" w:hAnsi="Times New Roman" w:cs="Times New Roman"/>
          <w:b/>
          <w:bCs/>
          <w:sz w:val="24"/>
          <w:szCs w:val="24"/>
          <w:lang w:val="en-US"/>
        </w:rPr>
      </w:pPr>
      <w:r w:rsidRPr="00742C21">
        <w:rPr>
          <w:rFonts w:ascii="Times New Roman" w:eastAsia="Times New Roman" w:hAnsi="Times New Roman" w:cs="Times New Roman"/>
          <w:b/>
          <w:bCs/>
          <w:sz w:val="24"/>
          <w:szCs w:val="24"/>
          <w:lang w:val="en-US"/>
        </w:rPr>
        <w:t xml:space="preserve">CO–PO–PSO Mapping Matrix </w:t>
      </w:r>
    </w:p>
    <w:p w14:paraId="673F105B" w14:textId="77777777" w:rsidR="00DA167C" w:rsidRPr="00DA167C" w:rsidRDefault="00DA167C" w:rsidP="00DA167C">
      <w:pPr>
        <w:spacing w:before="100" w:beforeAutospacing="1" w:after="100" w:afterAutospacing="1" w:line="240" w:lineRule="auto"/>
        <w:rPr>
          <w:rFonts w:ascii="Times New Roman" w:eastAsia="Times New Roman" w:hAnsi="Times New Roman" w:cs="Times New Roman"/>
          <w:b/>
          <w:bCs/>
          <w:sz w:val="24"/>
          <w:szCs w:val="24"/>
          <w:lang w:val="en-US"/>
        </w:rPr>
      </w:pPr>
      <w:r w:rsidRPr="00DA167C">
        <w:rPr>
          <w:rFonts w:ascii="Times New Roman" w:eastAsia="Times New Roman" w:hAnsi="Times New Roman" w:cs="Times New Roman"/>
          <w:b/>
          <w:bCs/>
          <w:sz w:val="24"/>
          <w:szCs w:val="24"/>
          <w:lang w:val="en-US"/>
        </w:rPr>
        <w:t>Mapped Levels:</w:t>
      </w:r>
    </w:p>
    <w:p w14:paraId="3C945D2F" w14:textId="22E138A6" w:rsidR="00742C21" w:rsidRPr="00742C21" w:rsidRDefault="00DA167C" w:rsidP="00DA167C">
      <w:pPr>
        <w:spacing w:before="100" w:beforeAutospacing="1" w:after="100" w:afterAutospacing="1" w:line="240" w:lineRule="auto"/>
        <w:rPr>
          <w:rFonts w:ascii="Times New Roman" w:eastAsia="Times New Roman" w:hAnsi="Times New Roman" w:cs="Times New Roman"/>
          <w:sz w:val="24"/>
          <w:szCs w:val="24"/>
          <w:lang w:val="en-US"/>
        </w:rPr>
      </w:pPr>
      <w:r w:rsidRPr="00DA167C">
        <w:rPr>
          <w:rFonts w:ascii="Times New Roman" w:eastAsia="Times New Roman" w:hAnsi="Times New Roman" w:cs="Times New Roman"/>
          <w:sz w:val="24"/>
          <w:szCs w:val="24"/>
          <w:lang w:val="en-US"/>
        </w:rPr>
        <w:t>3: Strong correlation</w:t>
      </w:r>
      <w:r w:rsidR="00BD57D5">
        <w:rPr>
          <w:rFonts w:ascii="Times New Roman" w:eastAsia="Times New Roman" w:hAnsi="Times New Roman" w:cs="Times New Roman"/>
          <w:sz w:val="24"/>
          <w:szCs w:val="24"/>
          <w:lang w:val="en-US"/>
        </w:rPr>
        <w:t xml:space="preserve">, </w:t>
      </w:r>
      <w:r w:rsidRPr="00DA167C">
        <w:rPr>
          <w:rFonts w:ascii="Times New Roman" w:eastAsia="Times New Roman" w:hAnsi="Times New Roman" w:cs="Times New Roman"/>
          <w:sz w:val="24"/>
          <w:szCs w:val="24"/>
          <w:lang w:val="en-US"/>
        </w:rPr>
        <w:t>2: Moderate correlation</w:t>
      </w:r>
      <w:r w:rsidR="00BD57D5">
        <w:rPr>
          <w:rFonts w:ascii="Times New Roman" w:eastAsia="Times New Roman" w:hAnsi="Times New Roman" w:cs="Times New Roman"/>
          <w:sz w:val="24"/>
          <w:szCs w:val="24"/>
          <w:lang w:val="en-US"/>
        </w:rPr>
        <w:t xml:space="preserve">, </w:t>
      </w:r>
      <w:r w:rsidRPr="00DA167C">
        <w:rPr>
          <w:rFonts w:ascii="Times New Roman" w:eastAsia="Times New Roman" w:hAnsi="Times New Roman" w:cs="Times New Roman"/>
          <w:sz w:val="24"/>
          <w:szCs w:val="24"/>
          <w:lang w:val="en-US"/>
        </w:rPr>
        <w:t>1: Low correlation</w:t>
      </w:r>
      <w:r w:rsidR="00BD57D5">
        <w:rPr>
          <w:rFonts w:ascii="Times New Roman" w:eastAsia="Times New Roman" w:hAnsi="Times New Roman" w:cs="Times New Roman"/>
          <w:sz w:val="24"/>
          <w:szCs w:val="24"/>
          <w:lang w:val="en-US"/>
        </w:rPr>
        <w:t xml:space="preserve">, </w:t>
      </w:r>
      <w:r w:rsidRPr="00DA167C">
        <w:rPr>
          <w:rFonts w:ascii="Times New Roman" w:eastAsia="Times New Roman" w:hAnsi="Times New Roman" w:cs="Times New Roman"/>
          <w:sz w:val="24"/>
          <w:szCs w:val="24"/>
          <w:lang w:val="en-US"/>
        </w:rPr>
        <w:t>0: No significant correlation</w:t>
      </w:r>
    </w:p>
    <w:tbl>
      <w:tblPr>
        <w:tblStyle w:val="TableGrid"/>
        <w:tblW w:w="0" w:type="auto"/>
        <w:tblLook w:val="04A0" w:firstRow="1" w:lastRow="0" w:firstColumn="1" w:lastColumn="0" w:noHBand="0" w:noVBand="1"/>
      </w:tblPr>
      <w:tblGrid>
        <w:gridCol w:w="1111"/>
        <w:gridCol w:w="481"/>
        <w:gridCol w:w="481"/>
        <w:gridCol w:w="481"/>
        <w:gridCol w:w="481"/>
        <w:gridCol w:w="481"/>
        <w:gridCol w:w="481"/>
        <w:gridCol w:w="481"/>
        <w:gridCol w:w="481"/>
        <w:gridCol w:w="481"/>
        <w:gridCol w:w="551"/>
        <w:gridCol w:w="551"/>
        <w:gridCol w:w="551"/>
        <w:gridCol w:w="559"/>
        <w:gridCol w:w="559"/>
        <w:gridCol w:w="559"/>
      </w:tblGrid>
      <w:tr w:rsidR="00742C21" w:rsidRPr="00C230A3" w14:paraId="5CDA2E7B" w14:textId="77777777" w:rsidTr="00C230A3">
        <w:tc>
          <w:tcPr>
            <w:tcW w:w="0" w:type="auto"/>
            <w:hideMark/>
          </w:tcPr>
          <w:p w14:paraId="52877A69" w14:textId="0E8AD31A" w:rsidR="00742C21" w:rsidRPr="00C230A3" w:rsidRDefault="003A0B0C" w:rsidP="00FC10A7">
            <w:pPr>
              <w:rPr>
                <w:rFonts w:ascii="Times New Roman" w:eastAsia="Times New Roman" w:hAnsi="Times New Roman" w:cs="Times New Roman"/>
                <w:sz w:val="14"/>
                <w:szCs w:val="14"/>
                <w:lang w:val="en-US"/>
              </w:rPr>
            </w:pPr>
            <w:r w:rsidRPr="009C472B">
              <w:rPr>
                <w:rFonts w:ascii="Times New Roman" w:eastAsia="Times New Roman" w:hAnsi="Times New Roman" w:cs="Times New Roman"/>
                <w:b/>
                <w:bCs/>
                <w:sz w:val="14"/>
                <w:szCs w:val="14"/>
                <w:lang w:val="en-US"/>
              </w:rPr>
              <w:t>CO \ PO / PSO</w:t>
            </w:r>
          </w:p>
        </w:tc>
        <w:tc>
          <w:tcPr>
            <w:tcW w:w="0" w:type="auto"/>
            <w:hideMark/>
          </w:tcPr>
          <w:p w14:paraId="326FDEFE"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PO1</w:t>
            </w:r>
          </w:p>
        </w:tc>
        <w:tc>
          <w:tcPr>
            <w:tcW w:w="0" w:type="auto"/>
            <w:hideMark/>
          </w:tcPr>
          <w:p w14:paraId="08CA8FBE"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PO2</w:t>
            </w:r>
          </w:p>
        </w:tc>
        <w:tc>
          <w:tcPr>
            <w:tcW w:w="0" w:type="auto"/>
            <w:hideMark/>
          </w:tcPr>
          <w:p w14:paraId="5DF91ADA"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PO3</w:t>
            </w:r>
          </w:p>
        </w:tc>
        <w:tc>
          <w:tcPr>
            <w:tcW w:w="0" w:type="auto"/>
            <w:hideMark/>
          </w:tcPr>
          <w:p w14:paraId="38880B31"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PO4</w:t>
            </w:r>
          </w:p>
        </w:tc>
        <w:tc>
          <w:tcPr>
            <w:tcW w:w="0" w:type="auto"/>
            <w:hideMark/>
          </w:tcPr>
          <w:p w14:paraId="56222327"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PO5</w:t>
            </w:r>
          </w:p>
        </w:tc>
        <w:tc>
          <w:tcPr>
            <w:tcW w:w="0" w:type="auto"/>
            <w:hideMark/>
          </w:tcPr>
          <w:p w14:paraId="76AB6C87"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PO6</w:t>
            </w:r>
          </w:p>
        </w:tc>
        <w:tc>
          <w:tcPr>
            <w:tcW w:w="0" w:type="auto"/>
            <w:hideMark/>
          </w:tcPr>
          <w:p w14:paraId="296F5D52"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PO7</w:t>
            </w:r>
          </w:p>
        </w:tc>
        <w:tc>
          <w:tcPr>
            <w:tcW w:w="0" w:type="auto"/>
            <w:hideMark/>
          </w:tcPr>
          <w:p w14:paraId="305BEA62"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PO8</w:t>
            </w:r>
          </w:p>
        </w:tc>
        <w:tc>
          <w:tcPr>
            <w:tcW w:w="0" w:type="auto"/>
            <w:hideMark/>
          </w:tcPr>
          <w:p w14:paraId="513B720A"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PO9</w:t>
            </w:r>
          </w:p>
        </w:tc>
        <w:tc>
          <w:tcPr>
            <w:tcW w:w="0" w:type="auto"/>
            <w:hideMark/>
          </w:tcPr>
          <w:p w14:paraId="7092CB90"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PO10</w:t>
            </w:r>
          </w:p>
        </w:tc>
        <w:tc>
          <w:tcPr>
            <w:tcW w:w="0" w:type="auto"/>
            <w:hideMark/>
          </w:tcPr>
          <w:p w14:paraId="4A983CA9"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PO11</w:t>
            </w:r>
          </w:p>
        </w:tc>
        <w:tc>
          <w:tcPr>
            <w:tcW w:w="0" w:type="auto"/>
            <w:hideMark/>
          </w:tcPr>
          <w:p w14:paraId="4D5C0838"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PO12</w:t>
            </w:r>
          </w:p>
        </w:tc>
        <w:tc>
          <w:tcPr>
            <w:tcW w:w="0" w:type="auto"/>
            <w:hideMark/>
          </w:tcPr>
          <w:p w14:paraId="5EB42A9A"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PSO1</w:t>
            </w:r>
          </w:p>
        </w:tc>
        <w:tc>
          <w:tcPr>
            <w:tcW w:w="0" w:type="auto"/>
            <w:hideMark/>
          </w:tcPr>
          <w:p w14:paraId="40D3431E"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PSO2</w:t>
            </w:r>
          </w:p>
        </w:tc>
        <w:tc>
          <w:tcPr>
            <w:tcW w:w="0" w:type="auto"/>
            <w:hideMark/>
          </w:tcPr>
          <w:p w14:paraId="03C2A254" w14:textId="77777777" w:rsidR="00742C21" w:rsidRPr="00C230A3" w:rsidRDefault="00742C21" w:rsidP="00FC10A7">
            <w:pPr>
              <w:jc w:val="center"/>
              <w:rPr>
                <w:rFonts w:ascii="Times New Roman" w:eastAsia="Times New Roman" w:hAnsi="Times New Roman" w:cs="Times New Roman"/>
                <w:b/>
                <w:bCs/>
                <w:sz w:val="14"/>
                <w:szCs w:val="14"/>
                <w:lang w:val="en-US"/>
              </w:rPr>
            </w:pPr>
            <w:r w:rsidRPr="00C230A3">
              <w:rPr>
                <w:rFonts w:ascii="Times New Roman" w:eastAsia="Times New Roman" w:hAnsi="Times New Roman" w:cs="Times New Roman"/>
                <w:b/>
                <w:bCs/>
                <w:sz w:val="14"/>
                <w:szCs w:val="14"/>
                <w:lang w:val="en-US"/>
              </w:rPr>
              <w:t>PSO3</w:t>
            </w:r>
          </w:p>
        </w:tc>
      </w:tr>
      <w:tr w:rsidR="00742C21" w:rsidRPr="00C230A3" w14:paraId="3BD5C71D" w14:textId="77777777" w:rsidTr="00C230A3">
        <w:tc>
          <w:tcPr>
            <w:tcW w:w="0" w:type="auto"/>
            <w:hideMark/>
          </w:tcPr>
          <w:p w14:paraId="393606D7"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b/>
                <w:bCs/>
                <w:sz w:val="14"/>
                <w:szCs w:val="14"/>
                <w:lang w:val="en-US"/>
              </w:rPr>
              <w:t>CO1</w:t>
            </w:r>
          </w:p>
        </w:tc>
        <w:tc>
          <w:tcPr>
            <w:tcW w:w="0" w:type="auto"/>
            <w:hideMark/>
          </w:tcPr>
          <w:p w14:paraId="68B13DFF"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c>
          <w:tcPr>
            <w:tcW w:w="0" w:type="auto"/>
            <w:hideMark/>
          </w:tcPr>
          <w:p w14:paraId="72A43BF2"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2</w:t>
            </w:r>
          </w:p>
        </w:tc>
        <w:tc>
          <w:tcPr>
            <w:tcW w:w="0" w:type="auto"/>
            <w:hideMark/>
          </w:tcPr>
          <w:p w14:paraId="219CAABA"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124E6622"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64B0E18B"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70C97E5D"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7D01B310"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453F61A0"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2B9117DC"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784D1980"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40D847C0"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44455B27"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33C6CF2B"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2</w:t>
            </w:r>
          </w:p>
        </w:tc>
        <w:tc>
          <w:tcPr>
            <w:tcW w:w="0" w:type="auto"/>
            <w:hideMark/>
          </w:tcPr>
          <w:p w14:paraId="6D0682F4"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2</w:t>
            </w:r>
          </w:p>
        </w:tc>
        <w:tc>
          <w:tcPr>
            <w:tcW w:w="0" w:type="auto"/>
            <w:hideMark/>
          </w:tcPr>
          <w:p w14:paraId="2DDABEC8"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1</w:t>
            </w:r>
          </w:p>
        </w:tc>
      </w:tr>
      <w:tr w:rsidR="00742C21" w:rsidRPr="00C230A3" w14:paraId="4AAE04F8" w14:textId="77777777" w:rsidTr="00C230A3">
        <w:tc>
          <w:tcPr>
            <w:tcW w:w="0" w:type="auto"/>
            <w:hideMark/>
          </w:tcPr>
          <w:p w14:paraId="13446FD1"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b/>
                <w:bCs/>
                <w:sz w:val="14"/>
                <w:szCs w:val="14"/>
                <w:lang w:val="en-US"/>
              </w:rPr>
              <w:t>CO2</w:t>
            </w:r>
          </w:p>
        </w:tc>
        <w:tc>
          <w:tcPr>
            <w:tcW w:w="0" w:type="auto"/>
            <w:hideMark/>
          </w:tcPr>
          <w:p w14:paraId="438254F4"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7A01FF09"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c>
          <w:tcPr>
            <w:tcW w:w="0" w:type="auto"/>
            <w:hideMark/>
          </w:tcPr>
          <w:p w14:paraId="39A1F9C6"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2</w:t>
            </w:r>
          </w:p>
        </w:tc>
        <w:tc>
          <w:tcPr>
            <w:tcW w:w="0" w:type="auto"/>
            <w:hideMark/>
          </w:tcPr>
          <w:p w14:paraId="15F8045D"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66CC18AF"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3EDBD48E"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12762368"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1</w:t>
            </w:r>
          </w:p>
        </w:tc>
        <w:tc>
          <w:tcPr>
            <w:tcW w:w="0" w:type="auto"/>
            <w:hideMark/>
          </w:tcPr>
          <w:p w14:paraId="5938FBC3"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7A1F3D68"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1B83A942"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250100CD"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32887850"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387C659C"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c>
          <w:tcPr>
            <w:tcW w:w="0" w:type="auto"/>
            <w:hideMark/>
          </w:tcPr>
          <w:p w14:paraId="1752F5A1"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c>
          <w:tcPr>
            <w:tcW w:w="0" w:type="auto"/>
            <w:hideMark/>
          </w:tcPr>
          <w:p w14:paraId="64A5E0CD"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2</w:t>
            </w:r>
          </w:p>
        </w:tc>
      </w:tr>
      <w:tr w:rsidR="00742C21" w:rsidRPr="00C230A3" w14:paraId="5F7B287B" w14:textId="77777777" w:rsidTr="00C230A3">
        <w:tc>
          <w:tcPr>
            <w:tcW w:w="0" w:type="auto"/>
            <w:hideMark/>
          </w:tcPr>
          <w:p w14:paraId="11017889"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b/>
                <w:bCs/>
                <w:sz w:val="14"/>
                <w:szCs w:val="14"/>
                <w:lang w:val="en-US"/>
              </w:rPr>
              <w:t>CO3</w:t>
            </w:r>
          </w:p>
        </w:tc>
        <w:tc>
          <w:tcPr>
            <w:tcW w:w="0" w:type="auto"/>
            <w:hideMark/>
          </w:tcPr>
          <w:p w14:paraId="0079DC77"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5E0B79A6"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7946CCE3"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c>
          <w:tcPr>
            <w:tcW w:w="0" w:type="auto"/>
            <w:hideMark/>
          </w:tcPr>
          <w:p w14:paraId="2C2F283D"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282764BC"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0A503919"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1</w:t>
            </w:r>
          </w:p>
        </w:tc>
        <w:tc>
          <w:tcPr>
            <w:tcW w:w="0" w:type="auto"/>
            <w:hideMark/>
          </w:tcPr>
          <w:p w14:paraId="42AB1B6B"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c>
          <w:tcPr>
            <w:tcW w:w="0" w:type="auto"/>
            <w:hideMark/>
          </w:tcPr>
          <w:p w14:paraId="3947BF93"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108D2CDE"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12FEF88C"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5A91D9AA"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2858418D"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5CD77C30"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c>
          <w:tcPr>
            <w:tcW w:w="0" w:type="auto"/>
            <w:hideMark/>
          </w:tcPr>
          <w:p w14:paraId="51C41F98"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2</w:t>
            </w:r>
          </w:p>
        </w:tc>
        <w:tc>
          <w:tcPr>
            <w:tcW w:w="0" w:type="auto"/>
            <w:hideMark/>
          </w:tcPr>
          <w:p w14:paraId="6BFCE21B"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2</w:t>
            </w:r>
          </w:p>
        </w:tc>
      </w:tr>
      <w:tr w:rsidR="00742C21" w:rsidRPr="00C230A3" w14:paraId="401615AF" w14:textId="77777777" w:rsidTr="00C230A3">
        <w:tc>
          <w:tcPr>
            <w:tcW w:w="0" w:type="auto"/>
            <w:hideMark/>
          </w:tcPr>
          <w:p w14:paraId="12CCEE7F"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b/>
                <w:bCs/>
                <w:sz w:val="14"/>
                <w:szCs w:val="14"/>
                <w:lang w:val="en-US"/>
              </w:rPr>
              <w:t>CO4</w:t>
            </w:r>
          </w:p>
        </w:tc>
        <w:tc>
          <w:tcPr>
            <w:tcW w:w="0" w:type="auto"/>
            <w:hideMark/>
          </w:tcPr>
          <w:p w14:paraId="5AE6429F"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4E96A859"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04C54F54"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2080F9B2"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0EF7F3A4"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c>
          <w:tcPr>
            <w:tcW w:w="0" w:type="auto"/>
            <w:hideMark/>
          </w:tcPr>
          <w:p w14:paraId="594A831D"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1A94D3A4"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5A8807D4"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2FA13445"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565F1641"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18E597A1"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2</w:t>
            </w:r>
          </w:p>
        </w:tc>
        <w:tc>
          <w:tcPr>
            <w:tcW w:w="0" w:type="auto"/>
            <w:hideMark/>
          </w:tcPr>
          <w:p w14:paraId="3AF6B110"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24F387C8"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c>
          <w:tcPr>
            <w:tcW w:w="0" w:type="auto"/>
            <w:hideMark/>
          </w:tcPr>
          <w:p w14:paraId="2DACDCBF"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c>
          <w:tcPr>
            <w:tcW w:w="0" w:type="auto"/>
            <w:hideMark/>
          </w:tcPr>
          <w:p w14:paraId="5B9D641A"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1</w:t>
            </w:r>
          </w:p>
        </w:tc>
      </w:tr>
      <w:tr w:rsidR="00742C21" w:rsidRPr="00C230A3" w14:paraId="10A11E20" w14:textId="77777777" w:rsidTr="00C230A3">
        <w:tc>
          <w:tcPr>
            <w:tcW w:w="0" w:type="auto"/>
            <w:hideMark/>
          </w:tcPr>
          <w:p w14:paraId="2A4AA50E"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b/>
                <w:bCs/>
                <w:sz w:val="14"/>
                <w:szCs w:val="14"/>
                <w:lang w:val="en-US"/>
              </w:rPr>
              <w:t>CO5</w:t>
            </w:r>
          </w:p>
        </w:tc>
        <w:tc>
          <w:tcPr>
            <w:tcW w:w="0" w:type="auto"/>
            <w:hideMark/>
          </w:tcPr>
          <w:p w14:paraId="0CAAD2B2"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1061AA85"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0DD7581B"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195BC898"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712B3F50"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2328E6EF"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2</w:t>
            </w:r>
          </w:p>
        </w:tc>
        <w:tc>
          <w:tcPr>
            <w:tcW w:w="0" w:type="auto"/>
            <w:hideMark/>
          </w:tcPr>
          <w:p w14:paraId="733036DD"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c>
          <w:tcPr>
            <w:tcW w:w="0" w:type="auto"/>
            <w:hideMark/>
          </w:tcPr>
          <w:p w14:paraId="1BB5A689"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22C29F20"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1F5F61CC"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29379A6A"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552B9D0A"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05345BE2"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2</w:t>
            </w:r>
          </w:p>
        </w:tc>
        <w:tc>
          <w:tcPr>
            <w:tcW w:w="0" w:type="auto"/>
            <w:hideMark/>
          </w:tcPr>
          <w:p w14:paraId="44B59902"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2</w:t>
            </w:r>
          </w:p>
        </w:tc>
        <w:tc>
          <w:tcPr>
            <w:tcW w:w="0" w:type="auto"/>
            <w:hideMark/>
          </w:tcPr>
          <w:p w14:paraId="05BBCC81"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r>
      <w:tr w:rsidR="00742C21" w:rsidRPr="00C230A3" w14:paraId="29E3D34D" w14:textId="77777777" w:rsidTr="00C230A3">
        <w:tc>
          <w:tcPr>
            <w:tcW w:w="0" w:type="auto"/>
            <w:hideMark/>
          </w:tcPr>
          <w:p w14:paraId="100D5A04"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b/>
                <w:bCs/>
                <w:sz w:val="14"/>
                <w:szCs w:val="14"/>
                <w:lang w:val="en-US"/>
              </w:rPr>
              <w:t>CO6</w:t>
            </w:r>
          </w:p>
        </w:tc>
        <w:tc>
          <w:tcPr>
            <w:tcW w:w="0" w:type="auto"/>
            <w:hideMark/>
          </w:tcPr>
          <w:p w14:paraId="6B42FB41"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03ADE879"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41BC272C"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6A37AC2E"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74D561CF"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39164121"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25CD5D71"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52867258"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c>
          <w:tcPr>
            <w:tcW w:w="0" w:type="auto"/>
            <w:hideMark/>
          </w:tcPr>
          <w:p w14:paraId="0ADD7FF3"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2</w:t>
            </w:r>
          </w:p>
        </w:tc>
        <w:tc>
          <w:tcPr>
            <w:tcW w:w="0" w:type="auto"/>
            <w:hideMark/>
          </w:tcPr>
          <w:p w14:paraId="6E8248EB"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2</w:t>
            </w:r>
          </w:p>
        </w:tc>
        <w:tc>
          <w:tcPr>
            <w:tcW w:w="0" w:type="auto"/>
            <w:hideMark/>
          </w:tcPr>
          <w:p w14:paraId="17344FB1"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0</w:t>
            </w:r>
          </w:p>
        </w:tc>
        <w:tc>
          <w:tcPr>
            <w:tcW w:w="0" w:type="auto"/>
            <w:hideMark/>
          </w:tcPr>
          <w:p w14:paraId="4CE1F791"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c>
          <w:tcPr>
            <w:tcW w:w="0" w:type="auto"/>
            <w:hideMark/>
          </w:tcPr>
          <w:p w14:paraId="13E34D58"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1</w:t>
            </w:r>
          </w:p>
        </w:tc>
        <w:tc>
          <w:tcPr>
            <w:tcW w:w="0" w:type="auto"/>
            <w:hideMark/>
          </w:tcPr>
          <w:p w14:paraId="121AF061"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1</w:t>
            </w:r>
          </w:p>
        </w:tc>
        <w:tc>
          <w:tcPr>
            <w:tcW w:w="0" w:type="auto"/>
            <w:hideMark/>
          </w:tcPr>
          <w:p w14:paraId="2E8470B0" w14:textId="77777777" w:rsidR="00742C21" w:rsidRPr="00C230A3" w:rsidRDefault="00742C21" w:rsidP="00FC10A7">
            <w:pPr>
              <w:rPr>
                <w:rFonts w:ascii="Times New Roman" w:eastAsia="Times New Roman" w:hAnsi="Times New Roman" w:cs="Times New Roman"/>
                <w:sz w:val="14"/>
                <w:szCs w:val="14"/>
                <w:lang w:val="en-US"/>
              </w:rPr>
            </w:pPr>
            <w:r w:rsidRPr="00C230A3">
              <w:rPr>
                <w:rFonts w:ascii="Times New Roman" w:eastAsia="Times New Roman" w:hAnsi="Times New Roman" w:cs="Times New Roman"/>
                <w:sz w:val="14"/>
                <w:szCs w:val="14"/>
                <w:lang w:val="en-US"/>
              </w:rPr>
              <w:t>3</w:t>
            </w:r>
          </w:p>
        </w:tc>
      </w:tr>
    </w:tbl>
    <w:p w14:paraId="1B21780F" w14:textId="77777777" w:rsidR="00742C21" w:rsidRPr="00742C21" w:rsidRDefault="00000000" w:rsidP="00742C21">
      <w:pPr>
        <w:spacing w:after="0" w:line="240" w:lineRule="auto"/>
        <w:ind w:left="227"/>
        <w:rPr>
          <w:rFonts w:ascii="Times New Roman" w:eastAsia="Times New Roman" w:hAnsi="Times New Roman" w:cs="Times New Roman"/>
          <w:b/>
          <w:bCs/>
          <w:sz w:val="28"/>
          <w:szCs w:val="28"/>
        </w:rPr>
      </w:pPr>
      <w:r w:rsidRPr="00742C21">
        <w:rPr>
          <w:rFonts w:ascii="Times New Roman" w:hAnsi="Times New Roman" w:cs="Times New Roman"/>
          <w:b/>
          <w:bC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42C21" w:rsidRPr="00742C21" w14:paraId="47B9B85C" w14:textId="77777777">
        <w:trPr>
          <w:tblCellSpacing w:w="15" w:type="dxa"/>
        </w:trPr>
        <w:tc>
          <w:tcPr>
            <w:tcW w:w="0" w:type="auto"/>
            <w:vAlign w:val="center"/>
            <w:hideMark/>
          </w:tcPr>
          <w:p w14:paraId="0D711EDD" w14:textId="77777777" w:rsidR="00742C21" w:rsidRPr="00742C21" w:rsidRDefault="00742C21" w:rsidP="00742C21">
            <w:pPr>
              <w:spacing w:after="0" w:line="240" w:lineRule="auto"/>
              <w:rPr>
                <w:rFonts w:ascii="Times New Roman" w:eastAsia="Times New Roman" w:hAnsi="Times New Roman" w:cs="Times New Roman"/>
                <w:sz w:val="24"/>
                <w:szCs w:val="24"/>
                <w:lang w:val="en-US"/>
              </w:rPr>
            </w:pPr>
          </w:p>
        </w:tc>
      </w:tr>
    </w:tbl>
    <w:p w14:paraId="2A12DCC0" w14:textId="327A5BD3" w:rsidR="005B373C" w:rsidRPr="00742C21" w:rsidRDefault="005B373C" w:rsidP="00742C21">
      <w:pPr>
        <w:spacing w:after="0" w:line="240" w:lineRule="auto"/>
        <w:ind w:left="227"/>
        <w:rPr>
          <w:rFonts w:ascii="Times New Roman" w:eastAsia="Times New Roman" w:hAnsi="Times New Roman" w:cs="Times New Roman"/>
          <w:b/>
          <w:bCs/>
          <w:sz w:val="28"/>
          <w:szCs w:val="28"/>
        </w:rPr>
      </w:pPr>
    </w:p>
    <w:p w14:paraId="30AB7D6E" w14:textId="77777777" w:rsidR="005B373C" w:rsidRDefault="00000000">
      <w:pPr>
        <w:spacing w:after="0" w:line="240" w:lineRule="auto"/>
        <w:ind w:left="227"/>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PEC-4.</w:t>
      </w:r>
      <w:proofErr w:type="gramStart"/>
      <w:r>
        <w:rPr>
          <w:rFonts w:ascii="Times New Roman" w:eastAsia="Times New Roman" w:hAnsi="Times New Roman" w:cs="Times New Roman"/>
          <w:b/>
          <w:sz w:val="28"/>
          <w:szCs w:val="28"/>
        </w:rPr>
        <w:t>7 :</w:t>
      </w:r>
      <w:proofErr w:type="gramEnd"/>
      <w:r>
        <w:rPr>
          <w:rFonts w:ascii="Times New Roman" w:eastAsia="Times New Roman" w:hAnsi="Times New Roman" w:cs="Times New Roman"/>
          <w:b/>
          <w:sz w:val="28"/>
          <w:szCs w:val="28"/>
        </w:rPr>
        <w:t xml:space="preserve"> Operations Research</w:t>
      </w:r>
    </w:p>
    <w:p w14:paraId="3DF7A9F8" w14:textId="77777777" w:rsidR="005B373C" w:rsidRDefault="005B373C">
      <w:pPr>
        <w:spacing w:after="0" w:line="240" w:lineRule="auto"/>
        <w:rPr>
          <w:rFonts w:ascii="Times New Roman" w:eastAsia="Times New Roman" w:hAnsi="Times New Roman" w:cs="Times New Roman"/>
          <w:sz w:val="24"/>
          <w:szCs w:val="24"/>
        </w:rPr>
      </w:pPr>
    </w:p>
    <w:tbl>
      <w:tblPr>
        <w:tblStyle w:val="affffe"/>
        <w:tblW w:w="9285" w:type="dxa"/>
        <w:jc w:val="center"/>
        <w:tblLayout w:type="fixed"/>
        <w:tblLook w:val="0400" w:firstRow="0" w:lastRow="0" w:firstColumn="0" w:lastColumn="0" w:noHBand="0" w:noVBand="1"/>
      </w:tblPr>
      <w:tblGrid>
        <w:gridCol w:w="1200"/>
        <w:gridCol w:w="2055"/>
        <w:gridCol w:w="420"/>
        <w:gridCol w:w="405"/>
        <w:gridCol w:w="570"/>
        <w:gridCol w:w="555"/>
        <w:gridCol w:w="1005"/>
        <w:gridCol w:w="675"/>
        <w:gridCol w:w="615"/>
        <w:gridCol w:w="555"/>
        <w:gridCol w:w="570"/>
        <w:gridCol w:w="660"/>
      </w:tblGrid>
      <w:tr w:rsidR="005B373C" w14:paraId="1BD61E94" w14:textId="77777777">
        <w:trPr>
          <w:trHeight w:val="657"/>
          <w:jc w:val="center"/>
        </w:trPr>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61407418" w14:textId="77777777" w:rsidR="005B373C" w:rsidRDefault="005B373C">
            <w:pPr>
              <w:spacing w:after="0" w:line="240" w:lineRule="auto"/>
              <w:jc w:val="center"/>
              <w:rPr>
                <w:rFonts w:ascii="Times New Roman" w:eastAsia="Times New Roman" w:hAnsi="Times New Roman" w:cs="Times New Roman"/>
                <w:sz w:val="24"/>
                <w:szCs w:val="24"/>
              </w:rPr>
            </w:pPr>
          </w:p>
          <w:p w14:paraId="00B2B73B" w14:textId="77777777" w:rsidR="005B373C" w:rsidRDefault="00000000">
            <w:pPr>
              <w:spacing w:after="0" w:line="240" w:lineRule="auto"/>
              <w:ind w:left="114" w:right="99" w:hanging="11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Course Code</w:t>
            </w:r>
          </w:p>
        </w:tc>
        <w:tc>
          <w:tcPr>
            <w:tcW w:w="2055" w:type="dxa"/>
            <w:vMerge w:val="restart"/>
            <w:tcBorders>
              <w:top w:val="single" w:sz="4" w:space="0" w:color="000000"/>
              <w:left w:val="single" w:sz="4" w:space="0" w:color="000000"/>
              <w:bottom w:val="single" w:sz="4" w:space="0" w:color="000000"/>
              <w:right w:val="single" w:sz="4" w:space="0" w:color="000000"/>
            </w:tcBorders>
            <w:vAlign w:val="center"/>
          </w:tcPr>
          <w:p w14:paraId="632C053C" w14:textId="77777777" w:rsidR="005B373C" w:rsidRDefault="005B373C">
            <w:pPr>
              <w:spacing w:after="0" w:line="240" w:lineRule="auto"/>
              <w:jc w:val="center"/>
              <w:rPr>
                <w:rFonts w:ascii="Times New Roman" w:eastAsia="Times New Roman" w:hAnsi="Times New Roman" w:cs="Times New Roman"/>
                <w:sz w:val="24"/>
                <w:szCs w:val="24"/>
              </w:rPr>
            </w:pPr>
          </w:p>
          <w:p w14:paraId="2AD1AE7C" w14:textId="77777777" w:rsidR="005B373C" w:rsidRDefault="00000000">
            <w:pPr>
              <w:spacing w:after="0" w:line="240" w:lineRule="auto"/>
              <w:ind w:left="23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955" w:type="dxa"/>
            <w:gridSpan w:val="5"/>
            <w:tcBorders>
              <w:top w:val="single" w:sz="4" w:space="0" w:color="000000"/>
              <w:left w:val="single" w:sz="4" w:space="0" w:color="000000"/>
              <w:bottom w:val="single" w:sz="4" w:space="0" w:color="000000"/>
              <w:right w:val="single" w:sz="4" w:space="0" w:color="000000"/>
            </w:tcBorders>
          </w:tcPr>
          <w:p w14:paraId="491F8843" w14:textId="77777777" w:rsidR="005B373C" w:rsidRDefault="00000000">
            <w:pPr>
              <w:spacing w:before="63" w:after="0" w:line="240" w:lineRule="auto"/>
              <w:ind w:left="263" w:firstLine="64"/>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 (Weightage in Hr.)</w:t>
            </w:r>
          </w:p>
        </w:tc>
        <w:tc>
          <w:tcPr>
            <w:tcW w:w="3075" w:type="dxa"/>
            <w:gridSpan w:val="5"/>
            <w:tcBorders>
              <w:top w:val="single" w:sz="4" w:space="0" w:color="000000"/>
              <w:left w:val="single" w:sz="4" w:space="0" w:color="000000"/>
              <w:bottom w:val="single" w:sz="4" w:space="0" w:color="000000"/>
              <w:right w:val="single" w:sz="4" w:space="0" w:color="000000"/>
            </w:tcBorders>
          </w:tcPr>
          <w:p w14:paraId="59BB5B8A" w14:textId="77777777" w:rsidR="005B373C" w:rsidRDefault="00000000">
            <w:pPr>
              <w:spacing w:before="51" w:after="0" w:line="240" w:lineRule="auto"/>
              <w:ind w:left="890"/>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03B397E0" w14:textId="77777777" w:rsidR="005B373C" w:rsidRDefault="00000000">
            <w:pPr>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3FC480F0" w14:textId="77777777">
        <w:trPr>
          <w:trHeight w:val="266"/>
          <w:jc w:val="center"/>
        </w:trPr>
        <w:tc>
          <w:tcPr>
            <w:tcW w:w="1200" w:type="dxa"/>
            <w:vMerge/>
            <w:tcBorders>
              <w:top w:val="single" w:sz="4" w:space="0" w:color="000000"/>
              <w:left w:val="single" w:sz="4" w:space="0" w:color="000000"/>
              <w:bottom w:val="single" w:sz="4" w:space="0" w:color="000000"/>
              <w:right w:val="single" w:sz="4" w:space="0" w:color="000000"/>
            </w:tcBorders>
            <w:vAlign w:val="center"/>
          </w:tcPr>
          <w:p w14:paraId="005FE212"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055" w:type="dxa"/>
            <w:vMerge/>
            <w:tcBorders>
              <w:top w:val="single" w:sz="4" w:space="0" w:color="000000"/>
              <w:left w:val="single" w:sz="4" w:space="0" w:color="000000"/>
              <w:bottom w:val="single" w:sz="4" w:space="0" w:color="000000"/>
              <w:right w:val="single" w:sz="4" w:space="0" w:color="000000"/>
            </w:tcBorders>
            <w:vAlign w:val="center"/>
          </w:tcPr>
          <w:p w14:paraId="797078E5"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20" w:type="dxa"/>
            <w:vMerge w:val="restart"/>
            <w:tcBorders>
              <w:top w:val="single" w:sz="4" w:space="0" w:color="000000"/>
              <w:left w:val="single" w:sz="4" w:space="0" w:color="000000"/>
              <w:bottom w:val="single" w:sz="4" w:space="0" w:color="000000"/>
              <w:right w:val="single" w:sz="4" w:space="0" w:color="000000"/>
            </w:tcBorders>
          </w:tcPr>
          <w:p w14:paraId="6ADAD769" w14:textId="77777777" w:rsidR="005B373C" w:rsidRDefault="00000000">
            <w:pPr>
              <w:spacing w:before="149" w:after="0" w:line="240" w:lineRule="auto"/>
              <w:ind w:lef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405" w:type="dxa"/>
            <w:vMerge w:val="restart"/>
            <w:tcBorders>
              <w:top w:val="single" w:sz="4" w:space="0" w:color="000000"/>
              <w:left w:val="single" w:sz="4" w:space="0" w:color="000000"/>
              <w:bottom w:val="single" w:sz="4" w:space="0" w:color="000000"/>
              <w:right w:val="single" w:sz="4" w:space="0" w:color="000000"/>
            </w:tcBorders>
          </w:tcPr>
          <w:p w14:paraId="6886C6DC" w14:textId="77777777" w:rsidR="005B373C" w:rsidRDefault="00000000">
            <w:pPr>
              <w:spacing w:before="149" w:after="0" w:line="240" w:lineRule="auto"/>
              <w:ind w:left="7" w:right="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570" w:type="dxa"/>
            <w:vMerge w:val="restart"/>
            <w:tcBorders>
              <w:top w:val="single" w:sz="4" w:space="0" w:color="000000"/>
              <w:left w:val="single" w:sz="4" w:space="0" w:color="000000"/>
              <w:bottom w:val="single" w:sz="4" w:space="0" w:color="000000"/>
              <w:right w:val="single" w:sz="4" w:space="0" w:color="000000"/>
            </w:tcBorders>
          </w:tcPr>
          <w:p w14:paraId="1587DF89" w14:textId="77777777" w:rsidR="005B373C" w:rsidRDefault="00000000">
            <w:pPr>
              <w:spacing w:before="149" w:after="0" w:line="240" w:lineRule="auto"/>
              <w:ind w:left="150"/>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c>
          <w:tcPr>
            <w:tcW w:w="555" w:type="dxa"/>
            <w:vMerge w:val="restart"/>
            <w:tcBorders>
              <w:top w:val="single" w:sz="4" w:space="0" w:color="000000"/>
              <w:left w:val="single" w:sz="4" w:space="0" w:color="000000"/>
              <w:bottom w:val="single" w:sz="4" w:space="0" w:color="000000"/>
              <w:right w:val="single" w:sz="4" w:space="0" w:color="000000"/>
            </w:tcBorders>
          </w:tcPr>
          <w:p w14:paraId="189736AE" w14:textId="77777777" w:rsidR="005B373C" w:rsidRDefault="00000000">
            <w:pPr>
              <w:spacing w:before="149" w:after="0" w:line="240" w:lineRule="auto"/>
              <w:ind w:left="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1005" w:type="dxa"/>
            <w:vMerge w:val="restart"/>
            <w:tcBorders>
              <w:top w:val="single" w:sz="4" w:space="0" w:color="000000"/>
              <w:left w:val="single" w:sz="4" w:space="0" w:color="000000"/>
              <w:bottom w:val="single" w:sz="4" w:space="0" w:color="000000"/>
              <w:right w:val="single" w:sz="4" w:space="0" w:color="000000"/>
            </w:tcBorders>
          </w:tcPr>
          <w:p w14:paraId="7C19759E" w14:textId="77777777" w:rsidR="005B373C" w:rsidRDefault="00000000">
            <w:pPr>
              <w:spacing w:before="149" w:after="0" w:line="240" w:lineRule="auto"/>
              <w:ind w:left="196"/>
              <w:rPr>
                <w:rFonts w:ascii="Times New Roman" w:eastAsia="Times New Roman" w:hAnsi="Times New Roman" w:cs="Times New Roman"/>
                <w:b/>
                <w:sz w:val="24"/>
                <w:szCs w:val="24"/>
              </w:rPr>
            </w:pPr>
            <w:r>
              <w:rPr>
                <w:rFonts w:ascii="Times New Roman" w:eastAsia="Times New Roman" w:hAnsi="Times New Roman" w:cs="Times New Roman"/>
                <w:b/>
                <w:sz w:val="24"/>
                <w:szCs w:val="24"/>
              </w:rPr>
              <w:t>Cr</w:t>
            </w:r>
          </w:p>
        </w:tc>
        <w:tc>
          <w:tcPr>
            <w:tcW w:w="1845" w:type="dxa"/>
            <w:gridSpan w:val="3"/>
            <w:tcBorders>
              <w:top w:val="single" w:sz="4" w:space="0" w:color="000000"/>
              <w:left w:val="single" w:sz="4" w:space="0" w:color="000000"/>
              <w:bottom w:val="single" w:sz="4" w:space="0" w:color="000000"/>
              <w:right w:val="single" w:sz="4" w:space="0" w:color="000000"/>
            </w:tcBorders>
          </w:tcPr>
          <w:p w14:paraId="77C22861"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Theory</w:t>
            </w:r>
          </w:p>
        </w:tc>
        <w:tc>
          <w:tcPr>
            <w:tcW w:w="1230" w:type="dxa"/>
            <w:gridSpan w:val="2"/>
            <w:tcBorders>
              <w:top w:val="single" w:sz="4" w:space="0" w:color="000000"/>
              <w:left w:val="single" w:sz="4" w:space="0" w:color="000000"/>
              <w:bottom w:val="single" w:sz="4" w:space="0" w:color="000000"/>
              <w:right w:val="single" w:sz="4" w:space="0" w:color="000000"/>
            </w:tcBorders>
          </w:tcPr>
          <w:p w14:paraId="6E940659"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Laboratory</w:t>
            </w:r>
          </w:p>
        </w:tc>
      </w:tr>
      <w:tr w:rsidR="005B373C" w14:paraId="40E75915" w14:textId="77777777">
        <w:trPr>
          <w:trHeight w:val="290"/>
          <w:jc w:val="center"/>
        </w:trPr>
        <w:tc>
          <w:tcPr>
            <w:tcW w:w="1200" w:type="dxa"/>
            <w:vMerge/>
            <w:tcBorders>
              <w:top w:val="single" w:sz="4" w:space="0" w:color="000000"/>
              <w:left w:val="single" w:sz="4" w:space="0" w:color="000000"/>
              <w:bottom w:val="single" w:sz="4" w:space="0" w:color="000000"/>
              <w:right w:val="single" w:sz="4" w:space="0" w:color="000000"/>
            </w:tcBorders>
            <w:vAlign w:val="center"/>
          </w:tcPr>
          <w:p w14:paraId="709353B9"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2055" w:type="dxa"/>
            <w:vMerge/>
            <w:tcBorders>
              <w:top w:val="single" w:sz="4" w:space="0" w:color="000000"/>
              <w:left w:val="single" w:sz="4" w:space="0" w:color="000000"/>
              <w:bottom w:val="single" w:sz="4" w:space="0" w:color="000000"/>
              <w:right w:val="single" w:sz="4" w:space="0" w:color="000000"/>
            </w:tcBorders>
            <w:vAlign w:val="center"/>
          </w:tcPr>
          <w:p w14:paraId="5EFFC68F"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420" w:type="dxa"/>
            <w:vMerge/>
            <w:tcBorders>
              <w:top w:val="single" w:sz="4" w:space="0" w:color="000000"/>
              <w:left w:val="single" w:sz="4" w:space="0" w:color="000000"/>
              <w:bottom w:val="single" w:sz="4" w:space="0" w:color="000000"/>
              <w:right w:val="single" w:sz="4" w:space="0" w:color="000000"/>
            </w:tcBorders>
          </w:tcPr>
          <w:p w14:paraId="15713A96"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405" w:type="dxa"/>
            <w:vMerge/>
            <w:tcBorders>
              <w:top w:val="single" w:sz="4" w:space="0" w:color="000000"/>
              <w:left w:val="single" w:sz="4" w:space="0" w:color="000000"/>
              <w:bottom w:val="single" w:sz="4" w:space="0" w:color="000000"/>
              <w:right w:val="single" w:sz="4" w:space="0" w:color="000000"/>
            </w:tcBorders>
          </w:tcPr>
          <w:p w14:paraId="33E14FC7"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570" w:type="dxa"/>
            <w:vMerge/>
            <w:tcBorders>
              <w:top w:val="single" w:sz="4" w:space="0" w:color="000000"/>
              <w:left w:val="single" w:sz="4" w:space="0" w:color="000000"/>
              <w:bottom w:val="single" w:sz="4" w:space="0" w:color="000000"/>
              <w:right w:val="single" w:sz="4" w:space="0" w:color="000000"/>
            </w:tcBorders>
          </w:tcPr>
          <w:p w14:paraId="65BE637A"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555" w:type="dxa"/>
            <w:vMerge/>
            <w:tcBorders>
              <w:top w:val="single" w:sz="4" w:space="0" w:color="000000"/>
              <w:left w:val="single" w:sz="4" w:space="0" w:color="000000"/>
              <w:bottom w:val="single" w:sz="4" w:space="0" w:color="000000"/>
              <w:right w:val="single" w:sz="4" w:space="0" w:color="000000"/>
            </w:tcBorders>
          </w:tcPr>
          <w:p w14:paraId="53FB2586"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1005" w:type="dxa"/>
            <w:vMerge/>
            <w:tcBorders>
              <w:top w:val="single" w:sz="4" w:space="0" w:color="000000"/>
              <w:left w:val="single" w:sz="4" w:space="0" w:color="000000"/>
              <w:bottom w:val="single" w:sz="4" w:space="0" w:color="000000"/>
              <w:right w:val="single" w:sz="4" w:space="0" w:color="000000"/>
            </w:tcBorders>
          </w:tcPr>
          <w:p w14:paraId="64DB563A"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675" w:type="dxa"/>
            <w:tcBorders>
              <w:top w:val="single" w:sz="4" w:space="0" w:color="000000"/>
              <w:left w:val="single" w:sz="4" w:space="0" w:color="000000"/>
              <w:bottom w:val="single" w:sz="4" w:space="0" w:color="000000"/>
              <w:right w:val="single" w:sz="4" w:space="0" w:color="000000"/>
            </w:tcBorders>
          </w:tcPr>
          <w:p w14:paraId="4D87D306" w14:textId="77777777" w:rsidR="005B373C" w:rsidRDefault="00000000">
            <w:pPr>
              <w:spacing w:after="0" w:line="240" w:lineRule="auto"/>
              <w:ind w:left="19" w:right="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MSE</w:t>
            </w:r>
          </w:p>
        </w:tc>
        <w:tc>
          <w:tcPr>
            <w:tcW w:w="615" w:type="dxa"/>
            <w:tcBorders>
              <w:top w:val="single" w:sz="4" w:space="0" w:color="000000"/>
              <w:left w:val="single" w:sz="4" w:space="0" w:color="000000"/>
              <w:bottom w:val="single" w:sz="4" w:space="0" w:color="000000"/>
              <w:right w:val="single" w:sz="4" w:space="0" w:color="000000"/>
            </w:tcBorders>
          </w:tcPr>
          <w:p w14:paraId="6EB772DB" w14:textId="77777777" w:rsidR="005B373C" w:rsidRDefault="00000000">
            <w:pPr>
              <w:spacing w:after="0" w:line="240" w:lineRule="auto"/>
              <w:ind w:left="13" w:right="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w:t>
            </w:r>
          </w:p>
        </w:tc>
        <w:tc>
          <w:tcPr>
            <w:tcW w:w="555" w:type="dxa"/>
            <w:tcBorders>
              <w:top w:val="single" w:sz="4" w:space="0" w:color="000000"/>
              <w:left w:val="single" w:sz="4" w:space="0" w:color="000000"/>
              <w:bottom w:val="single" w:sz="4" w:space="0" w:color="000000"/>
              <w:right w:val="single" w:sz="4" w:space="0" w:color="000000"/>
            </w:tcBorders>
          </w:tcPr>
          <w:p w14:paraId="0EBE280F" w14:textId="77777777" w:rsidR="005B373C" w:rsidRDefault="00000000">
            <w:pPr>
              <w:spacing w:after="0" w:line="240" w:lineRule="auto"/>
              <w:ind w:left="12" w:right="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ESE</w:t>
            </w:r>
          </w:p>
        </w:tc>
        <w:tc>
          <w:tcPr>
            <w:tcW w:w="570" w:type="dxa"/>
            <w:tcBorders>
              <w:top w:val="single" w:sz="4" w:space="0" w:color="000000"/>
              <w:left w:val="single" w:sz="4" w:space="0" w:color="000000"/>
              <w:bottom w:val="single" w:sz="4" w:space="0" w:color="000000"/>
              <w:right w:val="single" w:sz="4" w:space="0" w:color="000000"/>
            </w:tcBorders>
          </w:tcPr>
          <w:p w14:paraId="30137B87" w14:textId="77777777" w:rsidR="005B373C" w:rsidRDefault="00000000">
            <w:pPr>
              <w:spacing w:after="0" w:line="240" w:lineRule="auto"/>
              <w:ind w:left="18" w:right="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ISE</w:t>
            </w:r>
          </w:p>
        </w:tc>
        <w:tc>
          <w:tcPr>
            <w:tcW w:w="660" w:type="dxa"/>
            <w:tcBorders>
              <w:top w:val="single" w:sz="4" w:space="0" w:color="000000"/>
              <w:left w:val="single" w:sz="4" w:space="0" w:color="000000"/>
              <w:bottom w:val="single" w:sz="4" w:space="0" w:color="000000"/>
              <w:right w:val="single" w:sz="4" w:space="0" w:color="000000"/>
            </w:tcBorders>
          </w:tcPr>
          <w:p w14:paraId="7676A6BB" w14:textId="77777777" w:rsidR="005B373C" w:rsidRDefault="00000000">
            <w:pPr>
              <w:spacing w:after="0" w:line="240" w:lineRule="auto"/>
              <w:ind w:left="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ESE</w:t>
            </w:r>
          </w:p>
        </w:tc>
      </w:tr>
      <w:tr w:rsidR="005B373C" w14:paraId="1ADFCE93" w14:textId="77777777">
        <w:trPr>
          <w:trHeight w:val="578"/>
          <w:jc w:val="center"/>
        </w:trPr>
        <w:tc>
          <w:tcPr>
            <w:tcW w:w="1200" w:type="dxa"/>
            <w:tcBorders>
              <w:top w:val="single" w:sz="4" w:space="0" w:color="000000"/>
              <w:left w:val="single" w:sz="4" w:space="0" w:color="000000"/>
              <w:bottom w:val="single" w:sz="4" w:space="0" w:color="000000"/>
              <w:right w:val="single" w:sz="4" w:space="0" w:color="000000"/>
            </w:tcBorders>
            <w:vAlign w:val="center"/>
          </w:tcPr>
          <w:p w14:paraId="06514BE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w:t>
            </w:r>
            <w:proofErr w:type="spellStart"/>
            <w:r>
              <w:rPr>
                <w:rFonts w:ascii="Times New Roman" w:eastAsia="Times New Roman" w:hAnsi="Times New Roman" w:cs="Times New Roman"/>
                <w:sz w:val="24"/>
                <w:szCs w:val="24"/>
              </w:rPr>
              <w:t>xxxx</w:t>
            </w:r>
            <w:proofErr w:type="spellEnd"/>
          </w:p>
        </w:tc>
        <w:tc>
          <w:tcPr>
            <w:tcW w:w="2055" w:type="dxa"/>
            <w:tcBorders>
              <w:top w:val="single" w:sz="4" w:space="0" w:color="000000"/>
              <w:left w:val="single" w:sz="4" w:space="0" w:color="000000"/>
              <w:bottom w:val="single" w:sz="4" w:space="0" w:color="000000"/>
              <w:right w:val="single" w:sz="4" w:space="0" w:color="000000"/>
            </w:tcBorders>
          </w:tcPr>
          <w:p w14:paraId="77DAA001" w14:textId="77777777" w:rsidR="005B373C" w:rsidRDefault="00000000">
            <w:pPr>
              <w:spacing w:after="0" w:line="240" w:lineRule="auto"/>
              <w:ind w:left="227"/>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Operations Research</w:t>
            </w:r>
          </w:p>
        </w:tc>
        <w:tc>
          <w:tcPr>
            <w:tcW w:w="4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94F8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ADEAE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5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9847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FBE6A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CC869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52F96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3628D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C9FD8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23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0FDEB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1704AACE" w14:textId="77777777" w:rsidR="005B373C" w:rsidRDefault="00000000">
      <w:pPr>
        <w:spacing w:before="240"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Course outcomes:</w:t>
      </w:r>
    </w:p>
    <w:p w14:paraId="29196CAA"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course student will able to:</w:t>
      </w:r>
    </w:p>
    <w:tbl>
      <w:tblPr>
        <w:tblStyle w:val="afffff"/>
        <w:tblW w:w="8955" w:type="dxa"/>
        <w:tblInd w:w="-105" w:type="dxa"/>
        <w:tblLayout w:type="fixed"/>
        <w:tblLook w:val="0400" w:firstRow="0" w:lastRow="0" w:firstColumn="0" w:lastColumn="0" w:noHBand="0" w:noVBand="1"/>
      </w:tblPr>
      <w:tblGrid>
        <w:gridCol w:w="930"/>
        <w:gridCol w:w="8025"/>
      </w:tblGrid>
      <w:tr w:rsidR="00DB7231" w14:paraId="5B5C330F" w14:textId="77777777" w:rsidTr="00DB7231">
        <w:tc>
          <w:tcPr>
            <w:tcW w:w="930" w:type="dxa"/>
            <w:tcMar>
              <w:top w:w="100" w:type="dxa"/>
              <w:left w:w="100" w:type="dxa"/>
              <w:bottom w:w="100" w:type="dxa"/>
              <w:right w:w="100" w:type="dxa"/>
            </w:tcMar>
            <w:vAlign w:val="center"/>
          </w:tcPr>
          <w:p w14:paraId="4F6A88B4" w14:textId="5622AD0C" w:rsidR="00DB7231" w:rsidRPr="00DB7231" w:rsidRDefault="00DB7231" w:rsidP="00DB7231">
            <w:pPr>
              <w:spacing w:after="0" w:line="240" w:lineRule="auto"/>
              <w:rPr>
                <w:rFonts w:ascii="Times New Roman" w:eastAsia="Times New Roman" w:hAnsi="Times New Roman" w:cs="Times New Roman"/>
                <w:b/>
                <w:bCs/>
                <w:sz w:val="24"/>
                <w:szCs w:val="24"/>
              </w:rPr>
            </w:pPr>
            <w:r w:rsidRPr="00DB7231">
              <w:rPr>
                <w:rFonts w:ascii="Times New Roman" w:hAnsi="Times New Roman" w:cs="Times New Roman"/>
                <w:b/>
                <w:bCs/>
              </w:rPr>
              <w:t>CO1</w:t>
            </w:r>
            <w:r w:rsidR="001A41A0">
              <w:rPr>
                <w:rFonts w:ascii="Times New Roman" w:hAnsi="Times New Roman" w:cs="Times New Roman"/>
                <w:b/>
                <w:bCs/>
              </w:rPr>
              <w:t>:</w:t>
            </w:r>
          </w:p>
        </w:tc>
        <w:tc>
          <w:tcPr>
            <w:tcW w:w="8025" w:type="dxa"/>
            <w:tcMar>
              <w:top w:w="100" w:type="dxa"/>
              <w:left w:w="100" w:type="dxa"/>
              <w:bottom w:w="100" w:type="dxa"/>
              <w:right w:w="100" w:type="dxa"/>
            </w:tcMar>
            <w:vAlign w:val="center"/>
          </w:tcPr>
          <w:p w14:paraId="450B3E27" w14:textId="2883E89D" w:rsidR="00DB7231" w:rsidRPr="00DB7231" w:rsidRDefault="00DB7231" w:rsidP="00DB7231">
            <w:pPr>
              <w:spacing w:after="0" w:line="240" w:lineRule="auto"/>
              <w:jc w:val="both"/>
              <w:rPr>
                <w:rFonts w:ascii="Times New Roman" w:eastAsia="Times New Roman" w:hAnsi="Times New Roman" w:cs="Times New Roman"/>
                <w:sz w:val="24"/>
                <w:szCs w:val="24"/>
              </w:rPr>
            </w:pPr>
            <w:r w:rsidRPr="00DB7231">
              <w:rPr>
                <w:rFonts w:ascii="Times New Roman" w:hAnsi="Times New Roman" w:cs="Times New Roman"/>
              </w:rPr>
              <w:t>Explain the fundamental concepts, models, and scope of operations research in engineering and management decision-making.</w:t>
            </w:r>
          </w:p>
        </w:tc>
      </w:tr>
      <w:tr w:rsidR="00DB7231" w14:paraId="12B53656" w14:textId="77777777" w:rsidTr="00DB7231">
        <w:tc>
          <w:tcPr>
            <w:tcW w:w="930" w:type="dxa"/>
            <w:tcMar>
              <w:top w:w="100" w:type="dxa"/>
              <w:left w:w="100" w:type="dxa"/>
              <w:bottom w:w="100" w:type="dxa"/>
              <w:right w:w="100" w:type="dxa"/>
            </w:tcMar>
            <w:vAlign w:val="center"/>
          </w:tcPr>
          <w:p w14:paraId="7B1FBEEE" w14:textId="0B5588CB" w:rsidR="00DB7231" w:rsidRPr="00DB7231" w:rsidRDefault="00DB7231" w:rsidP="00DB7231">
            <w:pPr>
              <w:spacing w:after="0" w:line="240" w:lineRule="auto"/>
              <w:rPr>
                <w:rFonts w:ascii="Times New Roman" w:eastAsia="Times New Roman" w:hAnsi="Times New Roman" w:cs="Times New Roman"/>
                <w:b/>
                <w:bCs/>
                <w:sz w:val="24"/>
                <w:szCs w:val="24"/>
              </w:rPr>
            </w:pPr>
            <w:r w:rsidRPr="00DB7231">
              <w:rPr>
                <w:rFonts w:ascii="Times New Roman" w:hAnsi="Times New Roman" w:cs="Times New Roman"/>
                <w:b/>
                <w:bCs/>
              </w:rPr>
              <w:t>CO2</w:t>
            </w:r>
            <w:r w:rsidR="001A41A0">
              <w:rPr>
                <w:rFonts w:ascii="Times New Roman" w:hAnsi="Times New Roman" w:cs="Times New Roman"/>
                <w:b/>
                <w:bCs/>
              </w:rPr>
              <w:t>:</w:t>
            </w:r>
          </w:p>
        </w:tc>
        <w:tc>
          <w:tcPr>
            <w:tcW w:w="8025" w:type="dxa"/>
            <w:tcMar>
              <w:top w:w="100" w:type="dxa"/>
              <w:left w:w="100" w:type="dxa"/>
              <w:bottom w:w="100" w:type="dxa"/>
              <w:right w:w="100" w:type="dxa"/>
            </w:tcMar>
            <w:vAlign w:val="center"/>
          </w:tcPr>
          <w:p w14:paraId="0BECB3AA" w14:textId="1F918E64" w:rsidR="00DB7231" w:rsidRPr="00DB7231" w:rsidRDefault="00DB7231" w:rsidP="00DB7231">
            <w:pPr>
              <w:spacing w:after="0" w:line="240" w:lineRule="auto"/>
              <w:jc w:val="both"/>
              <w:rPr>
                <w:rFonts w:ascii="Times New Roman" w:eastAsia="Times New Roman" w:hAnsi="Times New Roman" w:cs="Times New Roman"/>
                <w:sz w:val="24"/>
                <w:szCs w:val="24"/>
              </w:rPr>
            </w:pPr>
            <w:r w:rsidRPr="00DB7231">
              <w:rPr>
                <w:rFonts w:ascii="Times New Roman" w:hAnsi="Times New Roman" w:cs="Times New Roman"/>
              </w:rPr>
              <w:t>Formulate linear programming problems and solve them using graphical and simplex methods.</w:t>
            </w:r>
          </w:p>
        </w:tc>
      </w:tr>
      <w:tr w:rsidR="00DB7231" w14:paraId="7E52E672" w14:textId="77777777" w:rsidTr="00DB7231">
        <w:tc>
          <w:tcPr>
            <w:tcW w:w="930" w:type="dxa"/>
            <w:tcMar>
              <w:top w:w="100" w:type="dxa"/>
              <w:left w:w="100" w:type="dxa"/>
              <w:bottom w:w="100" w:type="dxa"/>
              <w:right w:w="100" w:type="dxa"/>
            </w:tcMar>
            <w:vAlign w:val="center"/>
          </w:tcPr>
          <w:p w14:paraId="4CF22FD9" w14:textId="6B6D88A5" w:rsidR="00DB7231" w:rsidRPr="00DB7231" w:rsidRDefault="00DB7231" w:rsidP="00DB7231">
            <w:pPr>
              <w:spacing w:after="0" w:line="240" w:lineRule="auto"/>
              <w:rPr>
                <w:rFonts w:ascii="Times New Roman" w:eastAsia="Times New Roman" w:hAnsi="Times New Roman" w:cs="Times New Roman"/>
                <w:b/>
                <w:bCs/>
                <w:sz w:val="24"/>
                <w:szCs w:val="24"/>
              </w:rPr>
            </w:pPr>
            <w:r w:rsidRPr="00DB7231">
              <w:rPr>
                <w:rFonts w:ascii="Times New Roman" w:hAnsi="Times New Roman" w:cs="Times New Roman"/>
                <w:b/>
                <w:bCs/>
              </w:rPr>
              <w:t>CO3</w:t>
            </w:r>
            <w:r w:rsidR="001A41A0">
              <w:rPr>
                <w:rFonts w:ascii="Times New Roman" w:hAnsi="Times New Roman" w:cs="Times New Roman"/>
                <w:b/>
                <w:bCs/>
              </w:rPr>
              <w:t>:</w:t>
            </w:r>
          </w:p>
        </w:tc>
        <w:tc>
          <w:tcPr>
            <w:tcW w:w="8025" w:type="dxa"/>
            <w:tcMar>
              <w:top w:w="100" w:type="dxa"/>
              <w:left w:w="100" w:type="dxa"/>
              <w:bottom w:w="100" w:type="dxa"/>
              <w:right w:w="100" w:type="dxa"/>
            </w:tcMar>
            <w:vAlign w:val="center"/>
          </w:tcPr>
          <w:p w14:paraId="022270ED" w14:textId="4722519F" w:rsidR="00DB7231" w:rsidRPr="00DB7231" w:rsidRDefault="00DB7231" w:rsidP="00DB7231">
            <w:pPr>
              <w:spacing w:after="0" w:line="240" w:lineRule="auto"/>
              <w:jc w:val="both"/>
              <w:rPr>
                <w:rFonts w:ascii="Times New Roman" w:eastAsia="Times New Roman" w:hAnsi="Times New Roman" w:cs="Times New Roman"/>
                <w:sz w:val="24"/>
                <w:szCs w:val="24"/>
              </w:rPr>
            </w:pPr>
            <w:r w:rsidRPr="00DB7231">
              <w:rPr>
                <w:rFonts w:ascii="Times New Roman" w:hAnsi="Times New Roman" w:cs="Times New Roman"/>
              </w:rPr>
              <w:t>Apply optimization techniques such as transportation, assignment, and network models to real-world engineering scenarios.</w:t>
            </w:r>
          </w:p>
        </w:tc>
      </w:tr>
      <w:tr w:rsidR="00DB7231" w14:paraId="26D95EBB" w14:textId="77777777" w:rsidTr="00DB7231">
        <w:tc>
          <w:tcPr>
            <w:tcW w:w="930" w:type="dxa"/>
            <w:tcMar>
              <w:top w:w="100" w:type="dxa"/>
              <w:left w:w="100" w:type="dxa"/>
              <w:bottom w:w="100" w:type="dxa"/>
              <w:right w:w="100" w:type="dxa"/>
            </w:tcMar>
            <w:vAlign w:val="center"/>
          </w:tcPr>
          <w:p w14:paraId="4D5FA604" w14:textId="642004EB" w:rsidR="00DB7231" w:rsidRPr="00DB7231" w:rsidRDefault="00DB7231" w:rsidP="00DB7231">
            <w:pPr>
              <w:spacing w:after="0" w:line="240" w:lineRule="auto"/>
              <w:rPr>
                <w:rFonts w:ascii="Times New Roman" w:eastAsia="Times New Roman" w:hAnsi="Times New Roman" w:cs="Times New Roman"/>
                <w:b/>
                <w:bCs/>
                <w:sz w:val="24"/>
                <w:szCs w:val="24"/>
              </w:rPr>
            </w:pPr>
            <w:r w:rsidRPr="00DB7231">
              <w:rPr>
                <w:rFonts w:ascii="Times New Roman" w:hAnsi="Times New Roman" w:cs="Times New Roman"/>
                <w:b/>
                <w:bCs/>
              </w:rPr>
              <w:t>CO4</w:t>
            </w:r>
            <w:r w:rsidR="001A41A0">
              <w:rPr>
                <w:rFonts w:ascii="Times New Roman" w:hAnsi="Times New Roman" w:cs="Times New Roman"/>
                <w:b/>
                <w:bCs/>
              </w:rPr>
              <w:t>:</w:t>
            </w:r>
          </w:p>
        </w:tc>
        <w:tc>
          <w:tcPr>
            <w:tcW w:w="8025" w:type="dxa"/>
            <w:tcMar>
              <w:top w:w="100" w:type="dxa"/>
              <w:left w:w="100" w:type="dxa"/>
              <w:bottom w:w="100" w:type="dxa"/>
              <w:right w:w="100" w:type="dxa"/>
            </w:tcMar>
            <w:vAlign w:val="center"/>
          </w:tcPr>
          <w:p w14:paraId="6970C8EF" w14:textId="19DBA5A0" w:rsidR="00DB7231" w:rsidRPr="00DB7231" w:rsidRDefault="00DB7231" w:rsidP="00DB7231">
            <w:pPr>
              <w:spacing w:after="0" w:line="240" w:lineRule="auto"/>
              <w:jc w:val="both"/>
              <w:rPr>
                <w:rFonts w:ascii="Times New Roman" w:eastAsia="Times New Roman" w:hAnsi="Times New Roman" w:cs="Times New Roman"/>
                <w:sz w:val="24"/>
                <w:szCs w:val="24"/>
              </w:rPr>
            </w:pPr>
            <w:r w:rsidRPr="00DB7231">
              <w:rPr>
                <w:rFonts w:ascii="Times New Roman" w:hAnsi="Times New Roman" w:cs="Times New Roman"/>
              </w:rPr>
              <w:t>Analyze decision-making problems under uncertainty using game theory, decision trees, and queuing models.</w:t>
            </w:r>
          </w:p>
        </w:tc>
      </w:tr>
      <w:tr w:rsidR="00DB7231" w14:paraId="16F0F687" w14:textId="77777777" w:rsidTr="00DB7231">
        <w:tc>
          <w:tcPr>
            <w:tcW w:w="930" w:type="dxa"/>
            <w:tcMar>
              <w:top w:w="100" w:type="dxa"/>
              <w:left w:w="100" w:type="dxa"/>
              <w:bottom w:w="100" w:type="dxa"/>
              <w:right w:w="100" w:type="dxa"/>
            </w:tcMar>
            <w:vAlign w:val="center"/>
          </w:tcPr>
          <w:p w14:paraId="092DB5D5" w14:textId="3B69A9A0" w:rsidR="00DB7231" w:rsidRPr="00DB7231" w:rsidRDefault="00DB7231" w:rsidP="00DB7231">
            <w:pPr>
              <w:spacing w:after="0" w:line="240" w:lineRule="auto"/>
              <w:rPr>
                <w:rFonts w:ascii="Times New Roman" w:eastAsia="Times New Roman" w:hAnsi="Times New Roman" w:cs="Times New Roman"/>
                <w:b/>
                <w:bCs/>
                <w:sz w:val="24"/>
                <w:szCs w:val="24"/>
              </w:rPr>
            </w:pPr>
            <w:r w:rsidRPr="00DB7231">
              <w:rPr>
                <w:rFonts w:ascii="Times New Roman" w:hAnsi="Times New Roman" w:cs="Times New Roman"/>
                <w:b/>
                <w:bCs/>
              </w:rPr>
              <w:t>CO5</w:t>
            </w:r>
            <w:r w:rsidR="001A41A0">
              <w:rPr>
                <w:rFonts w:ascii="Times New Roman" w:hAnsi="Times New Roman" w:cs="Times New Roman"/>
                <w:b/>
                <w:bCs/>
              </w:rPr>
              <w:t>:</w:t>
            </w:r>
          </w:p>
        </w:tc>
        <w:tc>
          <w:tcPr>
            <w:tcW w:w="8025" w:type="dxa"/>
            <w:tcMar>
              <w:top w:w="100" w:type="dxa"/>
              <w:left w:w="100" w:type="dxa"/>
              <w:bottom w:w="100" w:type="dxa"/>
              <w:right w:w="100" w:type="dxa"/>
            </w:tcMar>
            <w:vAlign w:val="center"/>
          </w:tcPr>
          <w:p w14:paraId="39A5566A" w14:textId="7AF44568" w:rsidR="00DB7231" w:rsidRPr="00DB7231" w:rsidRDefault="00DB7231" w:rsidP="00DB7231">
            <w:pPr>
              <w:spacing w:after="0" w:line="240" w:lineRule="auto"/>
              <w:jc w:val="both"/>
              <w:rPr>
                <w:rFonts w:ascii="Times New Roman" w:eastAsia="Times New Roman" w:hAnsi="Times New Roman" w:cs="Times New Roman"/>
                <w:sz w:val="24"/>
                <w:szCs w:val="24"/>
              </w:rPr>
            </w:pPr>
            <w:r w:rsidRPr="00DB7231">
              <w:rPr>
                <w:rFonts w:ascii="Times New Roman" w:hAnsi="Times New Roman" w:cs="Times New Roman"/>
              </w:rPr>
              <w:t>Use software tools and computational methods to simulate and solve complex operations research problems.</w:t>
            </w:r>
          </w:p>
        </w:tc>
      </w:tr>
      <w:tr w:rsidR="00DB7231" w14:paraId="676BC12B" w14:textId="77777777" w:rsidTr="00DB7231">
        <w:tc>
          <w:tcPr>
            <w:tcW w:w="930" w:type="dxa"/>
            <w:tcMar>
              <w:top w:w="100" w:type="dxa"/>
              <w:left w:w="100" w:type="dxa"/>
              <w:bottom w:w="100" w:type="dxa"/>
              <w:right w:w="100" w:type="dxa"/>
            </w:tcMar>
            <w:vAlign w:val="center"/>
          </w:tcPr>
          <w:p w14:paraId="679EACFF" w14:textId="5F9D3B6F" w:rsidR="00DB7231" w:rsidRPr="00DB7231" w:rsidRDefault="00DB7231" w:rsidP="00DB7231">
            <w:pPr>
              <w:spacing w:after="0" w:line="240" w:lineRule="auto"/>
              <w:rPr>
                <w:rFonts w:ascii="Times New Roman" w:eastAsia="Times New Roman" w:hAnsi="Times New Roman" w:cs="Times New Roman"/>
                <w:b/>
                <w:bCs/>
                <w:sz w:val="24"/>
                <w:szCs w:val="24"/>
              </w:rPr>
            </w:pPr>
            <w:r w:rsidRPr="00DB7231">
              <w:rPr>
                <w:rFonts w:ascii="Times New Roman" w:hAnsi="Times New Roman" w:cs="Times New Roman"/>
                <w:b/>
                <w:bCs/>
              </w:rPr>
              <w:t>CO6</w:t>
            </w:r>
            <w:r w:rsidR="001A41A0">
              <w:rPr>
                <w:rFonts w:ascii="Times New Roman" w:hAnsi="Times New Roman" w:cs="Times New Roman"/>
                <w:b/>
                <w:bCs/>
              </w:rPr>
              <w:t>:</w:t>
            </w:r>
          </w:p>
        </w:tc>
        <w:tc>
          <w:tcPr>
            <w:tcW w:w="8025" w:type="dxa"/>
            <w:tcMar>
              <w:top w:w="100" w:type="dxa"/>
              <w:left w:w="100" w:type="dxa"/>
              <w:bottom w:w="100" w:type="dxa"/>
              <w:right w:w="100" w:type="dxa"/>
            </w:tcMar>
            <w:vAlign w:val="center"/>
          </w:tcPr>
          <w:p w14:paraId="4D5F988A" w14:textId="0D76AE6B" w:rsidR="00DB7231" w:rsidRPr="00DB7231" w:rsidRDefault="00DB7231" w:rsidP="00DB7231">
            <w:pPr>
              <w:spacing w:after="0" w:line="240" w:lineRule="auto"/>
              <w:jc w:val="both"/>
              <w:rPr>
                <w:rFonts w:ascii="Times New Roman" w:eastAsia="Times New Roman" w:hAnsi="Times New Roman" w:cs="Times New Roman"/>
                <w:sz w:val="24"/>
                <w:szCs w:val="24"/>
              </w:rPr>
            </w:pPr>
            <w:r w:rsidRPr="00DB7231">
              <w:rPr>
                <w:rFonts w:ascii="Times New Roman" w:hAnsi="Times New Roman" w:cs="Times New Roman"/>
              </w:rPr>
              <w:t>Evaluate the ethical, economic, and societal implications of operations research models in industrial and public systems.</w:t>
            </w:r>
          </w:p>
        </w:tc>
      </w:tr>
    </w:tbl>
    <w:p w14:paraId="7C13E09B" w14:textId="77777777" w:rsidR="005B373C" w:rsidRDefault="005B373C">
      <w:pPr>
        <w:spacing w:after="0" w:line="240" w:lineRule="auto"/>
        <w:rPr>
          <w:rFonts w:ascii="Times New Roman" w:eastAsia="Times New Roman" w:hAnsi="Times New Roman" w:cs="Times New Roman"/>
          <w:sz w:val="24"/>
          <w:szCs w:val="24"/>
        </w:rPr>
      </w:pPr>
    </w:p>
    <w:p w14:paraId="219C8EC0" w14:textId="77777777" w:rsidR="005B373C" w:rsidRDefault="00000000">
      <w:pPr>
        <w:spacing w:after="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Syllabus:</w:t>
      </w:r>
    </w:p>
    <w:tbl>
      <w:tblPr>
        <w:tblStyle w:val="afffff0"/>
        <w:tblW w:w="9016" w:type="dxa"/>
        <w:tblLayout w:type="fixed"/>
        <w:tblLook w:val="0400" w:firstRow="0" w:lastRow="0" w:firstColumn="0" w:lastColumn="0" w:noHBand="0" w:noVBand="1"/>
      </w:tblPr>
      <w:tblGrid>
        <w:gridCol w:w="670"/>
        <w:gridCol w:w="7683"/>
        <w:gridCol w:w="663"/>
      </w:tblGrid>
      <w:tr w:rsidR="005B373C" w14:paraId="632DB41E" w14:textId="77777777">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D19B8" w14:textId="77777777" w:rsidR="005B373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063A4" w14:textId="77777777" w:rsidR="005B373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w:t>
            </w:r>
          </w:p>
        </w:tc>
        <w:tc>
          <w:tcPr>
            <w:tcW w:w="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B3C1B" w14:textId="77777777" w:rsidR="005B373C"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616A10FF" w14:textId="77777777">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3DAB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A3C9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 to operations research and linear programming problem:</w:t>
            </w:r>
          </w:p>
          <w:p w14:paraId="1983BAB0"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Scope, phases, and applications of operations research, advantages and limitations of operations research.</w:t>
            </w:r>
          </w:p>
          <w:p w14:paraId="6D9DA436"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Linear Programming Problem (LPP)- formulation and graphical solution to LPP, simplex method, artificial variable technique- Big M method and two-phase method, duality and sensitivity analysis.</w:t>
            </w:r>
          </w:p>
        </w:tc>
        <w:tc>
          <w:tcPr>
            <w:tcW w:w="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1A73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B373C" w14:paraId="29F93F81" w14:textId="77777777">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B032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55E1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Transportation, assignment and sequencing problem:</w:t>
            </w:r>
          </w:p>
          <w:p w14:paraId="7608620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Mathematical formulation of transportation problem (TP), methods to obtain initial basic feasible solution, TP with and without degeneracy. Assignment problem (AP)- Mathematical formulation, variations of AP, Travelling Salesman Problem.</w:t>
            </w:r>
          </w:p>
          <w:p w14:paraId="3AA5FBD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Sequencing Problem-Assumptions in sequencing problem, processing of n jobs through two machines, processing of n jobs through three machines.</w:t>
            </w:r>
          </w:p>
        </w:tc>
        <w:tc>
          <w:tcPr>
            <w:tcW w:w="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BC2C3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B373C" w14:paraId="15A1F18C" w14:textId="77777777">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6059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04D04"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Replacement model and waiting line theory:</w:t>
            </w:r>
          </w:p>
          <w:p w14:paraId="706754E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Replacement of items whose maintenance and repair cost increases with time ignoring money value and considering money value, replacement of items that fails suddenly- group replacement.</w:t>
            </w:r>
          </w:p>
          <w:p w14:paraId="47317344" w14:textId="77777777" w:rsidR="005B373C"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Waiting line theory- Kendall’s notation, waiting line with single channel Poisson arrivals with exponential service times, infinite population.</w:t>
            </w:r>
          </w:p>
        </w:tc>
        <w:tc>
          <w:tcPr>
            <w:tcW w:w="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FE50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B373C" w14:paraId="55B72C16" w14:textId="77777777">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C3D9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3600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Games theory and simulation: </w:t>
            </w:r>
          </w:p>
          <w:p w14:paraId="40D80A1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Minimax criteria for optimality, characteristics of game, dominance principles, 2X2 game- arithmetic and algebraic method, 2Xn and mX2 game- graphical and method of subgames, 3X3 game- method of matrices</w:t>
            </w:r>
          </w:p>
          <w:p w14:paraId="3B0905D4"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Simulation- Monte Carlo simulation, advantages and limitations of simulation, applications of simulation</w:t>
            </w:r>
          </w:p>
        </w:tc>
        <w:tc>
          <w:tcPr>
            <w:tcW w:w="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1633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r>
      <w:tr w:rsidR="005B373C" w14:paraId="6DE3746B" w14:textId="77777777">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3274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7909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Network analysis:</w:t>
            </w:r>
          </w:p>
          <w:p w14:paraId="61639034"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Network construction, identification of critical path, float calculations, Programme Evaluation and Review Technique (PERT) time calculations, crashing of network, resource scheduling, network updating</w:t>
            </w:r>
          </w:p>
        </w:tc>
        <w:tc>
          <w:tcPr>
            <w:tcW w:w="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00B6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bl>
    <w:p w14:paraId="49F61792" w14:textId="77777777" w:rsidR="005B373C" w:rsidRDefault="005B373C">
      <w:pPr>
        <w:spacing w:after="0" w:line="240" w:lineRule="auto"/>
        <w:rPr>
          <w:rFonts w:ascii="Times New Roman" w:eastAsia="Times New Roman" w:hAnsi="Times New Roman" w:cs="Times New Roman"/>
          <w:sz w:val="24"/>
          <w:szCs w:val="24"/>
        </w:rPr>
      </w:pPr>
    </w:p>
    <w:p w14:paraId="00F308B2" w14:textId="77777777" w:rsidR="005B373C" w:rsidRDefault="00000000">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r>
        <w:rPr>
          <w:rFonts w:ascii="Times New Roman" w:eastAsia="Times New Roman" w:hAnsi="Times New Roman" w:cs="Times New Roman"/>
          <w:sz w:val="24"/>
          <w:szCs w:val="24"/>
        </w:rPr>
        <w:t> </w:t>
      </w:r>
    </w:p>
    <w:p w14:paraId="06A1412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Text Books:</w:t>
      </w:r>
    </w:p>
    <w:p w14:paraId="734E0AC7" w14:textId="77777777" w:rsidR="005B373C" w:rsidRDefault="00000000">
      <w:pPr>
        <w:numPr>
          <w:ilvl w:val="0"/>
          <w:numId w:val="27"/>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Operations Research- theory, methods &amp; applications, </w:t>
      </w:r>
      <w:proofErr w:type="gramStart"/>
      <w:r>
        <w:rPr>
          <w:rFonts w:ascii="Times New Roman" w:eastAsia="Times New Roman" w:hAnsi="Times New Roman" w:cs="Times New Roman"/>
          <w:sz w:val="24"/>
          <w:szCs w:val="24"/>
        </w:rPr>
        <w:t>Eighteenth</w:t>
      </w:r>
      <w:proofErr w:type="gramEnd"/>
      <w:r>
        <w:rPr>
          <w:rFonts w:ascii="Times New Roman" w:eastAsia="Times New Roman" w:hAnsi="Times New Roman" w:cs="Times New Roman"/>
          <w:sz w:val="24"/>
          <w:szCs w:val="24"/>
        </w:rPr>
        <w:t xml:space="preserve"> revised edition 2017, S. D. Sharma, Kedar Nath Ram Nath</w:t>
      </w:r>
    </w:p>
    <w:p w14:paraId="140058CF" w14:textId="77777777" w:rsidR="005B373C" w:rsidRDefault="00000000">
      <w:pPr>
        <w:numPr>
          <w:ilvl w:val="0"/>
          <w:numId w:val="27"/>
        </w:numPr>
        <w:spacing w:after="0" w:line="240" w:lineRule="auto"/>
        <w:ind w:left="360"/>
        <w:jc w:val="both"/>
        <w:rPr>
          <w:rFonts w:ascii="Tahoma" w:eastAsia="Tahoma" w:hAnsi="Tahoma" w:cs="Tahoma"/>
          <w:b/>
          <w:sz w:val="24"/>
          <w:szCs w:val="24"/>
        </w:rPr>
      </w:pPr>
      <w:r>
        <w:rPr>
          <w:rFonts w:ascii="Times New Roman" w:eastAsia="Times New Roman" w:hAnsi="Times New Roman" w:cs="Times New Roman"/>
          <w:sz w:val="24"/>
          <w:szCs w:val="24"/>
        </w:rPr>
        <w:t>Operations Research, Revised and enlarged edition 2012 Prem Kumar Gupta and D S Hira, S Chand &amp; Company Ltd.</w:t>
      </w:r>
      <w:r>
        <w:rPr>
          <w:rFonts w:ascii="Times New Roman" w:eastAsia="Times New Roman" w:hAnsi="Times New Roman" w:cs="Times New Roman"/>
          <w:b/>
          <w:sz w:val="24"/>
          <w:szCs w:val="24"/>
        </w:rPr>
        <w:t>  </w:t>
      </w:r>
    </w:p>
    <w:p w14:paraId="6C5BAFA0" w14:textId="77777777" w:rsidR="005B373C" w:rsidRDefault="005B373C">
      <w:pPr>
        <w:spacing w:after="0" w:line="240" w:lineRule="auto"/>
        <w:rPr>
          <w:rFonts w:ascii="Times New Roman" w:eastAsia="Times New Roman" w:hAnsi="Times New Roman" w:cs="Times New Roman"/>
          <w:sz w:val="24"/>
          <w:szCs w:val="24"/>
        </w:rPr>
      </w:pPr>
    </w:p>
    <w:p w14:paraId="146D705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p w14:paraId="457B333D" w14:textId="77777777" w:rsidR="005B373C" w:rsidRDefault="00000000">
      <w:pPr>
        <w:numPr>
          <w:ilvl w:val="0"/>
          <w:numId w:val="29"/>
        </w:numPr>
        <w:spacing w:after="0" w:line="240" w:lineRule="auto"/>
        <w:ind w:left="360" w:right="-1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Operations Research-An Introduction, Ninth edition 2014, Hamdy A Taha, Pearson Education India</w:t>
      </w:r>
    </w:p>
    <w:p w14:paraId="22697424" w14:textId="77777777" w:rsidR="005B373C" w:rsidRDefault="00000000">
      <w:pPr>
        <w:numPr>
          <w:ilvl w:val="0"/>
          <w:numId w:val="29"/>
        </w:num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Operations Research: Methods and Problems, Maurice Saseini, </w:t>
      </w:r>
      <w:proofErr w:type="spellStart"/>
      <w:r>
        <w:rPr>
          <w:rFonts w:ascii="Times New Roman" w:eastAsia="Times New Roman" w:hAnsi="Times New Roman" w:cs="Times New Roman"/>
          <w:sz w:val="24"/>
          <w:szCs w:val="24"/>
        </w:rPr>
        <w:t>Arhur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Yaspan</w:t>
      </w:r>
      <w:proofErr w:type="spellEnd"/>
      <w:r>
        <w:rPr>
          <w:rFonts w:ascii="Times New Roman" w:eastAsia="Times New Roman" w:hAnsi="Times New Roman" w:cs="Times New Roman"/>
          <w:sz w:val="24"/>
          <w:szCs w:val="24"/>
        </w:rPr>
        <w:t xml:space="preserve"> and Lawrence Friedman, John Wiley and Sons., New York</w:t>
      </w:r>
    </w:p>
    <w:p w14:paraId="6983529F" w14:textId="77777777" w:rsidR="001F7668" w:rsidRDefault="001F7668" w:rsidP="001F7668">
      <w:pPr>
        <w:spacing w:after="0" w:line="240" w:lineRule="auto"/>
        <w:ind w:right="425"/>
      </w:pPr>
    </w:p>
    <w:p w14:paraId="642BB0B5" w14:textId="052C3B44" w:rsidR="001F7668" w:rsidRDefault="001F7668" w:rsidP="001F7668">
      <w:pPr>
        <w:spacing w:after="0" w:line="240" w:lineRule="auto"/>
        <w:ind w:right="425"/>
        <w:rPr>
          <w:rFonts w:ascii="Times New Roman" w:hAnsi="Times New Roman" w:cs="Times New Roman"/>
          <w:b/>
          <w:bCs/>
        </w:rPr>
      </w:pPr>
      <w:r w:rsidRPr="001F7668">
        <w:rPr>
          <w:rFonts w:ascii="Times New Roman" w:hAnsi="Times New Roman" w:cs="Times New Roman"/>
          <w:b/>
          <w:bCs/>
        </w:rPr>
        <w:t>CO-PO Mapping Table</w:t>
      </w:r>
    </w:p>
    <w:p w14:paraId="2E4CCC44" w14:textId="77777777" w:rsidR="00283627" w:rsidRDefault="00283627" w:rsidP="001F7668">
      <w:pPr>
        <w:spacing w:after="0" w:line="240" w:lineRule="auto"/>
        <w:ind w:right="425"/>
        <w:rPr>
          <w:rFonts w:ascii="Times New Roman" w:hAnsi="Times New Roman" w:cs="Times New Roman"/>
          <w:b/>
          <w:bCs/>
        </w:rPr>
      </w:pPr>
    </w:p>
    <w:tbl>
      <w:tblPr>
        <w:tblStyle w:val="TableGrid"/>
        <w:tblW w:w="0" w:type="auto"/>
        <w:tblLook w:val="04A0" w:firstRow="1" w:lastRow="0" w:firstColumn="1" w:lastColumn="0" w:noHBand="0" w:noVBand="1"/>
      </w:tblPr>
      <w:tblGrid>
        <w:gridCol w:w="1130"/>
        <w:gridCol w:w="1424"/>
        <w:gridCol w:w="6252"/>
      </w:tblGrid>
      <w:tr w:rsidR="00283627" w:rsidRPr="00283627" w14:paraId="6ABF6E98" w14:textId="77777777" w:rsidTr="00283627">
        <w:tc>
          <w:tcPr>
            <w:tcW w:w="895" w:type="dxa"/>
          </w:tcPr>
          <w:p w14:paraId="2B507B22" w14:textId="03AC562D"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b/>
                <w:bCs/>
              </w:rPr>
              <w:t>CO Code</w:t>
            </w:r>
          </w:p>
        </w:tc>
        <w:tc>
          <w:tcPr>
            <w:tcW w:w="990" w:type="dxa"/>
          </w:tcPr>
          <w:p w14:paraId="49909D98" w14:textId="0572A82F"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b/>
                <w:bCs/>
              </w:rPr>
              <w:t>Mapped POs</w:t>
            </w:r>
          </w:p>
        </w:tc>
        <w:tc>
          <w:tcPr>
            <w:tcW w:w="6921" w:type="dxa"/>
          </w:tcPr>
          <w:p w14:paraId="4BFAACAE" w14:textId="01BAB6FD"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b/>
                <w:bCs/>
              </w:rPr>
              <w:t>Description and Justification</w:t>
            </w:r>
          </w:p>
        </w:tc>
      </w:tr>
      <w:tr w:rsidR="00283627" w:rsidRPr="00283627" w14:paraId="147B8EC5" w14:textId="77777777" w:rsidTr="00283627">
        <w:tc>
          <w:tcPr>
            <w:tcW w:w="895" w:type="dxa"/>
          </w:tcPr>
          <w:p w14:paraId="4D029FD3" w14:textId="1AAAD085"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CO1</w:t>
            </w:r>
          </w:p>
        </w:tc>
        <w:tc>
          <w:tcPr>
            <w:tcW w:w="990" w:type="dxa"/>
          </w:tcPr>
          <w:p w14:paraId="78BA3CFD" w14:textId="260E2FB2"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PO1, PO2</w:t>
            </w:r>
          </w:p>
        </w:tc>
        <w:tc>
          <w:tcPr>
            <w:tcW w:w="6921" w:type="dxa"/>
          </w:tcPr>
          <w:p w14:paraId="1BC29FDC" w14:textId="730AC3A0"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 xml:space="preserve">Students apply mathematical and engineering fundamentals to understand operations research models. They </w:t>
            </w:r>
            <w:proofErr w:type="spellStart"/>
            <w:r w:rsidRPr="00283627">
              <w:rPr>
                <w:rFonts w:ascii="Times New Roman" w:hAnsi="Times New Roman" w:cs="Times New Roman"/>
              </w:rPr>
              <w:t>analyze</w:t>
            </w:r>
            <w:proofErr w:type="spellEnd"/>
            <w:r w:rsidRPr="00283627">
              <w:rPr>
                <w:rFonts w:ascii="Times New Roman" w:hAnsi="Times New Roman" w:cs="Times New Roman"/>
              </w:rPr>
              <w:t xml:space="preserve"> decision variables and system constraints, developing analytical thinking for complex problems.</w:t>
            </w:r>
          </w:p>
        </w:tc>
      </w:tr>
      <w:tr w:rsidR="00283627" w:rsidRPr="00283627" w14:paraId="41AFE961" w14:textId="77777777" w:rsidTr="00283627">
        <w:tc>
          <w:tcPr>
            <w:tcW w:w="895" w:type="dxa"/>
          </w:tcPr>
          <w:p w14:paraId="6320D8DB" w14:textId="09488E0B"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CO2</w:t>
            </w:r>
          </w:p>
        </w:tc>
        <w:tc>
          <w:tcPr>
            <w:tcW w:w="990" w:type="dxa"/>
          </w:tcPr>
          <w:p w14:paraId="7E2C39B9" w14:textId="3F7DEF53"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PO2, PO4</w:t>
            </w:r>
          </w:p>
        </w:tc>
        <w:tc>
          <w:tcPr>
            <w:tcW w:w="6921" w:type="dxa"/>
          </w:tcPr>
          <w:p w14:paraId="01AF6B31" w14:textId="7EFFC869"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 xml:space="preserve">Learners formulate and </w:t>
            </w:r>
            <w:proofErr w:type="spellStart"/>
            <w:r w:rsidRPr="00283627">
              <w:rPr>
                <w:rFonts w:ascii="Times New Roman" w:hAnsi="Times New Roman" w:cs="Times New Roman"/>
              </w:rPr>
              <w:t>analyze</w:t>
            </w:r>
            <w:proofErr w:type="spellEnd"/>
            <w:r w:rsidRPr="00283627">
              <w:rPr>
                <w:rFonts w:ascii="Times New Roman" w:hAnsi="Times New Roman" w:cs="Times New Roman"/>
              </w:rPr>
              <w:t xml:space="preserve"> linear programming problems. They apply research-based mathematical methods like graphical and simplex techniques to solve structured optimization problems.</w:t>
            </w:r>
          </w:p>
        </w:tc>
      </w:tr>
      <w:tr w:rsidR="00283627" w:rsidRPr="00283627" w14:paraId="0B7C07AC" w14:textId="77777777" w:rsidTr="00283627">
        <w:tc>
          <w:tcPr>
            <w:tcW w:w="895" w:type="dxa"/>
          </w:tcPr>
          <w:p w14:paraId="1498F906" w14:textId="5D5306E3"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CO3</w:t>
            </w:r>
          </w:p>
        </w:tc>
        <w:tc>
          <w:tcPr>
            <w:tcW w:w="990" w:type="dxa"/>
          </w:tcPr>
          <w:p w14:paraId="4B9609EF" w14:textId="553C1418"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PO2, PO3, PO4</w:t>
            </w:r>
          </w:p>
        </w:tc>
        <w:tc>
          <w:tcPr>
            <w:tcW w:w="6921" w:type="dxa"/>
          </w:tcPr>
          <w:p w14:paraId="5607FCD9" w14:textId="35B85BA8"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 xml:space="preserve">Students </w:t>
            </w:r>
            <w:proofErr w:type="spellStart"/>
            <w:r w:rsidRPr="00283627">
              <w:rPr>
                <w:rFonts w:ascii="Times New Roman" w:hAnsi="Times New Roman" w:cs="Times New Roman"/>
              </w:rPr>
              <w:t>analyze</w:t>
            </w:r>
            <w:proofErr w:type="spellEnd"/>
            <w:r w:rsidRPr="00283627">
              <w:rPr>
                <w:rFonts w:ascii="Times New Roman" w:hAnsi="Times New Roman" w:cs="Times New Roman"/>
              </w:rPr>
              <w:t xml:space="preserve"> real-world systems using optimization models. They design efficient solutions using transportation, assignment, and network techniques, and interpret results using modeling tools.</w:t>
            </w:r>
          </w:p>
        </w:tc>
      </w:tr>
      <w:tr w:rsidR="00283627" w:rsidRPr="00283627" w14:paraId="2C8FACFF" w14:textId="77777777" w:rsidTr="00283627">
        <w:tc>
          <w:tcPr>
            <w:tcW w:w="895" w:type="dxa"/>
          </w:tcPr>
          <w:p w14:paraId="303F081C" w14:textId="7CDBD08E"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CO4</w:t>
            </w:r>
          </w:p>
        </w:tc>
        <w:tc>
          <w:tcPr>
            <w:tcW w:w="990" w:type="dxa"/>
          </w:tcPr>
          <w:p w14:paraId="7D26DD9B" w14:textId="17DCD0BF"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PO2, PO5</w:t>
            </w:r>
          </w:p>
        </w:tc>
        <w:tc>
          <w:tcPr>
            <w:tcW w:w="6921" w:type="dxa"/>
          </w:tcPr>
          <w:p w14:paraId="57106F6E" w14:textId="7CA10B14"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Learners evaluate decision-making under uncertainty. They use modern tools such as game theory and queuing models to simulate and solve complex scenarios.</w:t>
            </w:r>
          </w:p>
        </w:tc>
      </w:tr>
      <w:tr w:rsidR="00283627" w:rsidRPr="00283627" w14:paraId="79D6B5B9" w14:textId="77777777" w:rsidTr="00283627">
        <w:tc>
          <w:tcPr>
            <w:tcW w:w="895" w:type="dxa"/>
          </w:tcPr>
          <w:p w14:paraId="1EEC8AE8" w14:textId="0D40FE4A"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CO5</w:t>
            </w:r>
          </w:p>
        </w:tc>
        <w:tc>
          <w:tcPr>
            <w:tcW w:w="990" w:type="dxa"/>
          </w:tcPr>
          <w:p w14:paraId="739998B5" w14:textId="11681AA0"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PO5, PO6</w:t>
            </w:r>
          </w:p>
        </w:tc>
        <w:tc>
          <w:tcPr>
            <w:tcW w:w="6921" w:type="dxa"/>
          </w:tcPr>
          <w:p w14:paraId="66843AF5" w14:textId="4932F04E"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Students apply computational tools and simulation software to solve operations research problems. They assess the societal and ethical implications of optimization decisions in engineering and public systems.</w:t>
            </w:r>
          </w:p>
        </w:tc>
      </w:tr>
      <w:tr w:rsidR="00283627" w:rsidRPr="00283627" w14:paraId="5DF4FDCF" w14:textId="77777777" w:rsidTr="00283627">
        <w:tc>
          <w:tcPr>
            <w:tcW w:w="895" w:type="dxa"/>
          </w:tcPr>
          <w:p w14:paraId="3D06698D" w14:textId="61D23960"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CO6</w:t>
            </w:r>
          </w:p>
        </w:tc>
        <w:tc>
          <w:tcPr>
            <w:tcW w:w="990" w:type="dxa"/>
          </w:tcPr>
          <w:p w14:paraId="3A0C1D11" w14:textId="58EFFC21"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PO6, PO8, PO12</w:t>
            </w:r>
          </w:p>
        </w:tc>
        <w:tc>
          <w:tcPr>
            <w:tcW w:w="6921" w:type="dxa"/>
          </w:tcPr>
          <w:p w14:paraId="7DC3DCA7" w14:textId="4239CBDC" w:rsidR="00283627" w:rsidRPr="00283627" w:rsidRDefault="00283627" w:rsidP="00283627">
            <w:pPr>
              <w:ind w:right="425"/>
              <w:rPr>
                <w:rFonts w:ascii="Times New Roman" w:hAnsi="Times New Roman" w:cs="Times New Roman"/>
                <w:b/>
                <w:bCs/>
              </w:rPr>
            </w:pPr>
            <w:r w:rsidRPr="00283627">
              <w:rPr>
                <w:rFonts w:ascii="Times New Roman" w:hAnsi="Times New Roman" w:cs="Times New Roman"/>
              </w:rPr>
              <w:t>Learners evaluate the broader impact of operations research models on society. They reflect on ethical considerations in decision-making and engage in lifelong learning through evolving methodologies and tools.</w:t>
            </w:r>
          </w:p>
        </w:tc>
      </w:tr>
    </w:tbl>
    <w:p w14:paraId="1F6E6DF6" w14:textId="77777777" w:rsidR="00283627" w:rsidRDefault="00283627" w:rsidP="001F7668">
      <w:pPr>
        <w:spacing w:after="0" w:line="240" w:lineRule="auto"/>
        <w:ind w:right="425"/>
        <w:rPr>
          <w:rFonts w:ascii="Times New Roman" w:hAnsi="Times New Roman" w:cs="Times New Roman"/>
          <w:b/>
          <w:bCs/>
        </w:rPr>
      </w:pPr>
    </w:p>
    <w:p w14:paraId="63839E0C" w14:textId="77777777" w:rsidR="00283627" w:rsidRDefault="00283627" w:rsidP="001F7668">
      <w:pPr>
        <w:spacing w:after="0" w:line="240" w:lineRule="auto"/>
        <w:ind w:right="425"/>
        <w:rPr>
          <w:rFonts w:ascii="Times New Roman" w:hAnsi="Times New Roman" w:cs="Times New Roman"/>
          <w:b/>
          <w:bCs/>
        </w:rPr>
      </w:pPr>
    </w:p>
    <w:p w14:paraId="4D554332" w14:textId="77777777" w:rsidR="00283627" w:rsidRPr="001F7668" w:rsidRDefault="00283627" w:rsidP="001F7668">
      <w:pPr>
        <w:spacing w:after="0" w:line="240" w:lineRule="auto"/>
        <w:ind w:right="425"/>
        <w:rPr>
          <w:rFonts w:ascii="Times New Roman" w:hAnsi="Times New Roman" w:cs="Times New Roman"/>
          <w:b/>
          <w:bCs/>
        </w:rPr>
      </w:pPr>
    </w:p>
    <w:p w14:paraId="7511A3A9" w14:textId="77777777" w:rsidR="00283627" w:rsidRDefault="00283627" w:rsidP="001F7668">
      <w:pPr>
        <w:spacing w:after="0" w:line="240" w:lineRule="auto"/>
        <w:ind w:right="425"/>
        <w:rPr>
          <w:rFonts w:ascii="Times New Roman" w:hAnsi="Times New Roman" w:cs="Times New Roman"/>
          <w:b/>
          <w:bCs/>
        </w:rPr>
      </w:pPr>
    </w:p>
    <w:p w14:paraId="33B1D6DA" w14:textId="77777777" w:rsidR="00283627" w:rsidRDefault="00283627" w:rsidP="001F7668">
      <w:pPr>
        <w:spacing w:after="0" w:line="240" w:lineRule="auto"/>
        <w:ind w:right="425"/>
        <w:rPr>
          <w:rFonts w:ascii="Times New Roman" w:hAnsi="Times New Roman" w:cs="Times New Roman"/>
          <w:b/>
          <w:bCs/>
        </w:rPr>
      </w:pPr>
    </w:p>
    <w:p w14:paraId="478A26BA" w14:textId="77777777" w:rsidR="00283627" w:rsidRDefault="00283627" w:rsidP="001F7668">
      <w:pPr>
        <w:spacing w:after="0" w:line="240" w:lineRule="auto"/>
        <w:ind w:right="425"/>
        <w:rPr>
          <w:rFonts w:ascii="Times New Roman" w:hAnsi="Times New Roman" w:cs="Times New Roman"/>
          <w:b/>
          <w:bCs/>
        </w:rPr>
      </w:pPr>
    </w:p>
    <w:p w14:paraId="07ACFB47" w14:textId="77777777" w:rsidR="00283627" w:rsidRDefault="00283627" w:rsidP="001F7668">
      <w:pPr>
        <w:spacing w:after="0" w:line="240" w:lineRule="auto"/>
        <w:ind w:right="425"/>
        <w:rPr>
          <w:rFonts w:ascii="Times New Roman" w:hAnsi="Times New Roman" w:cs="Times New Roman"/>
          <w:b/>
          <w:bCs/>
        </w:rPr>
      </w:pPr>
    </w:p>
    <w:p w14:paraId="6AC6F4CC" w14:textId="77777777" w:rsidR="00283627" w:rsidRDefault="00283627" w:rsidP="001F7668">
      <w:pPr>
        <w:spacing w:after="0" w:line="240" w:lineRule="auto"/>
        <w:ind w:right="425"/>
        <w:rPr>
          <w:rFonts w:ascii="Times New Roman" w:hAnsi="Times New Roman" w:cs="Times New Roman"/>
          <w:b/>
          <w:bCs/>
        </w:rPr>
      </w:pPr>
    </w:p>
    <w:p w14:paraId="51AC44BA" w14:textId="12308765" w:rsidR="002372CC" w:rsidRDefault="001F7668" w:rsidP="001F7668">
      <w:pPr>
        <w:spacing w:after="0" w:line="240" w:lineRule="auto"/>
        <w:ind w:right="425"/>
        <w:rPr>
          <w:rFonts w:ascii="Times New Roman" w:hAnsi="Times New Roman" w:cs="Times New Roman"/>
          <w:b/>
          <w:bCs/>
        </w:rPr>
      </w:pPr>
      <w:r w:rsidRPr="001F7668">
        <w:rPr>
          <w:rFonts w:ascii="Times New Roman" w:hAnsi="Times New Roman" w:cs="Times New Roman"/>
          <w:b/>
          <w:bCs/>
        </w:rPr>
        <w:t xml:space="preserve">CO-PO-PSO Mapping </w:t>
      </w:r>
    </w:p>
    <w:p w14:paraId="16786B5A" w14:textId="77777777" w:rsidR="002372CC" w:rsidRPr="002372CC" w:rsidRDefault="002372CC" w:rsidP="002372CC">
      <w:pPr>
        <w:pStyle w:val="NormalWeb"/>
        <w:rPr>
          <w:sz w:val="16"/>
          <w:szCs w:val="16"/>
        </w:rPr>
      </w:pPr>
      <w:r w:rsidRPr="002372CC">
        <w:rPr>
          <w:rStyle w:val="Strong"/>
          <w:sz w:val="16"/>
          <w:szCs w:val="16"/>
        </w:rPr>
        <w:t>Mapped Levels:</w:t>
      </w:r>
    </w:p>
    <w:p w14:paraId="0F06E47E" w14:textId="37F41467" w:rsidR="002372CC" w:rsidRPr="00500187" w:rsidRDefault="002372CC" w:rsidP="00500187">
      <w:pPr>
        <w:pStyle w:val="NormalWeb"/>
        <w:rPr>
          <w:sz w:val="20"/>
          <w:szCs w:val="20"/>
        </w:rPr>
      </w:pPr>
      <w:r w:rsidRPr="00500187">
        <w:rPr>
          <w:rStyle w:val="Strong"/>
          <w:b w:val="0"/>
          <w:bCs w:val="0"/>
          <w:sz w:val="20"/>
          <w:szCs w:val="20"/>
        </w:rPr>
        <w:t>3</w:t>
      </w:r>
      <w:r w:rsidRPr="00500187">
        <w:rPr>
          <w:sz w:val="20"/>
          <w:szCs w:val="20"/>
        </w:rPr>
        <w:t xml:space="preserve"> – High Contribution</w:t>
      </w:r>
      <w:r w:rsidR="00500187" w:rsidRPr="00500187">
        <w:rPr>
          <w:sz w:val="20"/>
          <w:szCs w:val="20"/>
        </w:rPr>
        <w:t xml:space="preserve">, </w:t>
      </w:r>
      <w:r w:rsidRPr="00500187">
        <w:rPr>
          <w:rStyle w:val="Strong"/>
          <w:b w:val="0"/>
          <w:bCs w:val="0"/>
          <w:sz w:val="20"/>
          <w:szCs w:val="20"/>
        </w:rPr>
        <w:t>2</w:t>
      </w:r>
      <w:r w:rsidRPr="00500187">
        <w:rPr>
          <w:sz w:val="20"/>
          <w:szCs w:val="20"/>
        </w:rPr>
        <w:t xml:space="preserve"> – Moderate Contribution</w:t>
      </w:r>
      <w:r w:rsidR="00500187" w:rsidRPr="00500187">
        <w:rPr>
          <w:sz w:val="20"/>
          <w:szCs w:val="20"/>
        </w:rPr>
        <w:t xml:space="preserve">, </w:t>
      </w:r>
      <w:r w:rsidRPr="00500187">
        <w:rPr>
          <w:rStyle w:val="Strong"/>
          <w:b w:val="0"/>
          <w:bCs w:val="0"/>
          <w:sz w:val="20"/>
          <w:szCs w:val="20"/>
        </w:rPr>
        <w:t>1</w:t>
      </w:r>
      <w:r w:rsidRPr="00500187">
        <w:rPr>
          <w:sz w:val="20"/>
          <w:szCs w:val="20"/>
        </w:rPr>
        <w:t xml:space="preserve"> – Low Contribution</w:t>
      </w:r>
      <w:r w:rsidR="00500187" w:rsidRPr="00500187">
        <w:rPr>
          <w:sz w:val="20"/>
          <w:szCs w:val="20"/>
        </w:rPr>
        <w:t xml:space="preserve">, </w:t>
      </w:r>
      <w:r w:rsidRPr="00500187">
        <w:rPr>
          <w:rStyle w:val="Emphasis"/>
          <w:sz w:val="20"/>
          <w:szCs w:val="20"/>
        </w:rPr>
        <w:t>0</w:t>
      </w:r>
      <w:r w:rsidRPr="00500187">
        <w:rPr>
          <w:sz w:val="20"/>
          <w:szCs w:val="20"/>
        </w:rPr>
        <w:t>– No Significant Contribution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83"/>
      </w:tblGrid>
      <w:tr w:rsidR="001F7668" w:rsidRPr="001F7668" w14:paraId="7CBA7791" w14:textId="77777777">
        <w:trPr>
          <w:tblCellSpacing w:w="15" w:type="dxa"/>
        </w:trPr>
        <w:tc>
          <w:tcPr>
            <w:tcW w:w="0" w:type="auto"/>
            <w:vAlign w:val="center"/>
            <w:hideMark/>
          </w:tcPr>
          <w:tbl>
            <w:tblPr>
              <w:tblStyle w:val="TableGrid"/>
              <w:tblW w:w="8183" w:type="dxa"/>
              <w:tblLook w:val="04A0" w:firstRow="1" w:lastRow="0" w:firstColumn="1" w:lastColumn="0" w:noHBand="0" w:noVBand="1"/>
            </w:tblPr>
            <w:tblGrid>
              <w:gridCol w:w="802"/>
              <w:gridCol w:w="500"/>
              <w:gridCol w:w="500"/>
              <w:gridCol w:w="500"/>
              <w:gridCol w:w="500"/>
              <w:gridCol w:w="500"/>
              <w:gridCol w:w="500"/>
              <w:gridCol w:w="500"/>
              <w:gridCol w:w="500"/>
              <w:gridCol w:w="500"/>
              <w:gridCol w:w="573"/>
              <w:gridCol w:w="573"/>
              <w:gridCol w:w="573"/>
              <w:gridCol w:w="581"/>
              <w:gridCol w:w="581"/>
            </w:tblGrid>
            <w:tr w:rsidR="002372CC" w:rsidRPr="002372CC" w14:paraId="7FBC0B5C" w14:textId="77777777" w:rsidTr="002372CC">
              <w:trPr>
                <w:trHeight w:val="193"/>
              </w:trPr>
              <w:tc>
                <w:tcPr>
                  <w:tcW w:w="0" w:type="auto"/>
                  <w:hideMark/>
                </w:tcPr>
                <w:p w14:paraId="3246422C" w14:textId="77777777"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CO Code</w:t>
                  </w:r>
                </w:p>
              </w:tc>
              <w:tc>
                <w:tcPr>
                  <w:tcW w:w="0" w:type="auto"/>
                  <w:hideMark/>
                </w:tcPr>
                <w:p w14:paraId="4C654FCD" w14:textId="77777777"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PO1</w:t>
                  </w:r>
                </w:p>
              </w:tc>
              <w:tc>
                <w:tcPr>
                  <w:tcW w:w="0" w:type="auto"/>
                  <w:hideMark/>
                </w:tcPr>
                <w:p w14:paraId="65B33FB1" w14:textId="77777777"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PO2</w:t>
                  </w:r>
                </w:p>
              </w:tc>
              <w:tc>
                <w:tcPr>
                  <w:tcW w:w="0" w:type="auto"/>
                  <w:hideMark/>
                </w:tcPr>
                <w:p w14:paraId="289F496F" w14:textId="77777777"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PO3</w:t>
                  </w:r>
                </w:p>
              </w:tc>
              <w:tc>
                <w:tcPr>
                  <w:tcW w:w="0" w:type="auto"/>
                  <w:hideMark/>
                </w:tcPr>
                <w:p w14:paraId="01D102E4" w14:textId="77777777"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PO4</w:t>
                  </w:r>
                </w:p>
              </w:tc>
              <w:tc>
                <w:tcPr>
                  <w:tcW w:w="0" w:type="auto"/>
                  <w:hideMark/>
                </w:tcPr>
                <w:p w14:paraId="4A6896F4" w14:textId="77777777"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PO5</w:t>
                  </w:r>
                </w:p>
              </w:tc>
              <w:tc>
                <w:tcPr>
                  <w:tcW w:w="0" w:type="auto"/>
                  <w:hideMark/>
                </w:tcPr>
                <w:p w14:paraId="2973FC57" w14:textId="77777777"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PO6</w:t>
                  </w:r>
                </w:p>
              </w:tc>
              <w:tc>
                <w:tcPr>
                  <w:tcW w:w="0" w:type="auto"/>
                </w:tcPr>
                <w:p w14:paraId="347D5998" w14:textId="0C3B4C9B"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PO7</w:t>
                  </w:r>
                </w:p>
              </w:tc>
              <w:tc>
                <w:tcPr>
                  <w:tcW w:w="0" w:type="auto"/>
                  <w:hideMark/>
                </w:tcPr>
                <w:p w14:paraId="61A45D16" w14:textId="7CFA96EF"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PO8</w:t>
                  </w:r>
                </w:p>
              </w:tc>
              <w:tc>
                <w:tcPr>
                  <w:tcW w:w="0" w:type="auto"/>
                </w:tcPr>
                <w:p w14:paraId="477B077F" w14:textId="7796C884"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PO9</w:t>
                  </w:r>
                </w:p>
              </w:tc>
              <w:tc>
                <w:tcPr>
                  <w:tcW w:w="0" w:type="auto"/>
                </w:tcPr>
                <w:p w14:paraId="5FA4491B" w14:textId="67DADC30"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PO10</w:t>
                  </w:r>
                </w:p>
              </w:tc>
              <w:tc>
                <w:tcPr>
                  <w:tcW w:w="0" w:type="auto"/>
                </w:tcPr>
                <w:p w14:paraId="6863C534" w14:textId="5F9D4597"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PO11</w:t>
                  </w:r>
                </w:p>
              </w:tc>
              <w:tc>
                <w:tcPr>
                  <w:tcW w:w="0" w:type="auto"/>
                  <w:hideMark/>
                </w:tcPr>
                <w:p w14:paraId="7993F9C4" w14:textId="52E9A4CA"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PO12</w:t>
                  </w:r>
                </w:p>
              </w:tc>
              <w:tc>
                <w:tcPr>
                  <w:tcW w:w="0" w:type="auto"/>
                  <w:hideMark/>
                </w:tcPr>
                <w:p w14:paraId="3CE1E02B" w14:textId="77777777"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PSO1</w:t>
                  </w:r>
                </w:p>
              </w:tc>
              <w:tc>
                <w:tcPr>
                  <w:tcW w:w="0" w:type="auto"/>
                  <w:hideMark/>
                </w:tcPr>
                <w:p w14:paraId="4061B726" w14:textId="77777777" w:rsidR="002372CC" w:rsidRPr="002372CC" w:rsidRDefault="002372CC" w:rsidP="001F7668">
                  <w:pPr>
                    <w:rPr>
                      <w:rFonts w:ascii="Times New Roman" w:eastAsia="Times New Roman" w:hAnsi="Times New Roman" w:cs="Times New Roman"/>
                      <w:b/>
                      <w:bCs/>
                      <w:sz w:val="14"/>
                      <w:szCs w:val="14"/>
                      <w:lang w:val="en-US"/>
                    </w:rPr>
                  </w:pPr>
                  <w:r w:rsidRPr="002372CC">
                    <w:rPr>
                      <w:rFonts w:ascii="Times New Roman" w:eastAsia="Times New Roman" w:hAnsi="Times New Roman" w:cs="Times New Roman"/>
                      <w:b/>
                      <w:bCs/>
                      <w:sz w:val="14"/>
                      <w:szCs w:val="14"/>
                      <w:lang w:val="en-US"/>
                    </w:rPr>
                    <w:t>PSO2</w:t>
                  </w:r>
                </w:p>
              </w:tc>
            </w:tr>
            <w:tr w:rsidR="002372CC" w:rsidRPr="002372CC" w14:paraId="0A643D4A" w14:textId="77777777" w:rsidTr="002372CC">
              <w:trPr>
                <w:trHeight w:val="208"/>
              </w:trPr>
              <w:tc>
                <w:tcPr>
                  <w:tcW w:w="0" w:type="auto"/>
                  <w:hideMark/>
                </w:tcPr>
                <w:p w14:paraId="6C0CD177"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b/>
                      <w:bCs/>
                      <w:sz w:val="14"/>
                      <w:szCs w:val="14"/>
                      <w:lang w:val="en-US"/>
                    </w:rPr>
                    <w:t>CO1</w:t>
                  </w:r>
                </w:p>
              </w:tc>
              <w:tc>
                <w:tcPr>
                  <w:tcW w:w="0" w:type="auto"/>
                  <w:hideMark/>
                </w:tcPr>
                <w:p w14:paraId="42CCA49D"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3</w:t>
                  </w:r>
                </w:p>
              </w:tc>
              <w:tc>
                <w:tcPr>
                  <w:tcW w:w="0" w:type="auto"/>
                  <w:hideMark/>
                </w:tcPr>
                <w:p w14:paraId="3FD3E18B"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3</w:t>
                  </w:r>
                </w:p>
              </w:tc>
              <w:tc>
                <w:tcPr>
                  <w:tcW w:w="0" w:type="auto"/>
                  <w:hideMark/>
                </w:tcPr>
                <w:p w14:paraId="3E80686A" w14:textId="09A65D92"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5F3278F5" w14:textId="5434F452"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2E572FAA" w14:textId="0E8DBDF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61CC4C5F" w14:textId="6EBD6DD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659116F4" w14:textId="59F6830A"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759ABA84" w14:textId="742BCB63"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6099C5D7" w14:textId="4F267F96"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4AA7E543" w14:textId="12F9899E"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1DF79F64" w14:textId="0A212A00"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4BF24A45" w14:textId="3554ECEF"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29181DB2"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2</w:t>
                  </w:r>
                </w:p>
              </w:tc>
              <w:tc>
                <w:tcPr>
                  <w:tcW w:w="0" w:type="auto"/>
                  <w:hideMark/>
                </w:tcPr>
                <w:p w14:paraId="1D380D55" w14:textId="161269BD"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r>
            <w:tr w:rsidR="002372CC" w:rsidRPr="002372CC" w14:paraId="350423AF" w14:textId="77777777" w:rsidTr="002372CC">
              <w:trPr>
                <w:trHeight w:val="208"/>
              </w:trPr>
              <w:tc>
                <w:tcPr>
                  <w:tcW w:w="0" w:type="auto"/>
                  <w:hideMark/>
                </w:tcPr>
                <w:p w14:paraId="428FF754"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b/>
                      <w:bCs/>
                      <w:sz w:val="14"/>
                      <w:szCs w:val="14"/>
                      <w:lang w:val="en-US"/>
                    </w:rPr>
                    <w:t>CO2</w:t>
                  </w:r>
                </w:p>
              </w:tc>
              <w:tc>
                <w:tcPr>
                  <w:tcW w:w="0" w:type="auto"/>
                  <w:hideMark/>
                </w:tcPr>
                <w:p w14:paraId="28103B3E" w14:textId="2F8394B0"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11BD7851"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3</w:t>
                  </w:r>
                </w:p>
              </w:tc>
              <w:tc>
                <w:tcPr>
                  <w:tcW w:w="0" w:type="auto"/>
                  <w:hideMark/>
                </w:tcPr>
                <w:p w14:paraId="2CBD7725" w14:textId="4E605F50"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7B90975C"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2</w:t>
                  </w:r>
                </w:p>
              </w:tc>
              <w:tc>
                <w:tcPr>
                  <w:tcW w:w="0" w:type="auto"/>
                  <w:hideMark/>
                </w:tcPr>
                <w:p w14:paraId="750BAB37" w14:textId="5B6F3420"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5BB4547D" w14:textId="542F9FDE"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18644372" w14:textId="610E0154"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301A34D3" w14:textId="4214E53C"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084DEC8B" w14:textId="36AB039E"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42E730FD" w14:textId="59B68F8D"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093F77CC" w14:textId="4BADF52E"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78694E54" w14:textId="6BA3C132"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7AEED7E2"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2</w:t>
                  </w:r>
                </w:p>
              </w:tc>
              <w:tc>
                <w:tcPr>
                  <w:tcW w:w="0" w:type="auto"/>
                  <w:hideMark/>
                </w:tcPr>
                <w:p w14:paraId="37DD048B" w14:textId="0437930E"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r>
            <w:tr w:rsidR="002372CC" w:rsidRPr="002372CC" w14:paraId="70FD956B" w14:textId="77777777" w:rsidTr="002372CC">
              <w:trPr>
                <w:trHeight w:val="193"/>
              </w:trPr>
              <w:tc>
                <w:tcPr>
                  <w:tcW w:w="0" w:type="auto"/>
                  <w:hideMark/>
                </w:tcPr>
                <w:p w14:paraId="7AD9CC95"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b/>
                      <w:bCs/>
                      <w:sz w:val="14"/>
                      <w:szCs w:val="14"/>
                      <w:lang w:val="en-US"/>
                    </w:rPr>
                    <w:t>CO3</w:t>
                  </w:r>
                </w:p>
              </w:tc>
              <w:tc>
                <w:tcPr>
                  <w:tcW w:w="0" w:type="auto"/>
                  <w:hideMark/>
                </w:tcPr>
                <w:p w14:paraId="108A726F" w14:textId="65EBEDD1"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2A54BB02"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3</w:t>
                  </w:r>
                </w:p>
              </w:tc>
              <w:tc>
                <w:tcPr>
                  <w:tcW w:w="0" w:type="auto"/>
                  <w:hideMark/>
                </w:tcPr>
                <w:p w14:paraId="0F96F56D"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2</w:t>
                  </w:r>
                </w:p>
              </w:tc>
              <w:tc>
                <w:tcPr>
                  <w:tcW w:w="0" w:type="auto"/>
                  <w:hideMark/>
                </w:tcPr>
                <w:p w14:paraId="2D5204D4"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2</w:t>
                  </w:r>
                </w:p>
              </w:tc>
              <w:tc>
                <w:tcPr>
                  <w:tcW w:w="0" w:type="auto"/>
                  <w:hideMark/>
                </w:tcPr>
                <w:p w14:paraId="3E9015A1" w14:textId="6311252C"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389A8872" w14:textId="23CC05D1"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095645B6" w14:textId="7155E68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1B7157C8" w14:textId="6507EDED"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101F6148" w14:textId="7C3F967A"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0CFC8D5B" w14:textId="2E7CD06A"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4B3EFDE2" w14:textId="0554435C"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66414961" w14:textId="0CA8D38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71A8F124"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3</w:t>
                  </w:r>
                </w:p>
              </w:tc>
              <w:tc>
                <w:tcPr>
                  <w:tcW w:w="0" w:type="auto"/>
                  <w:hideMark/>
                </w:tcPr>
                <w:p w14:paraId="7937E949"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2</w:t>
                  </w:r>
                </w:p>
              </w:tc>
            </w:tr>
            <w:tr w:rsidR="002372CC" w:rsidRPr="002372CC" w14:paraId="0B68F476" w14:textId="77777777" w:rsidTr="002372CC">
              <w:trPr>
                <w:trHeight w:val="208"/>
              </w:trPr>
              <w:tc>
                <w:tcPr>
                  <w:tcW w:w="0" w:type="auto"/>
                  <w:hideMark/>
                </w:tcPr>
                <w:p w14:paraId="4B5A2C79"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b/>
                      <w:bCs/>
                      <w:sz w:val="14"/>
                      <w:szCs w:val="14"/>
                      <w:lang w:val="en-US"/>
                    </w:rPr>
                    <w:t>CO4</w:t>
                  </w:r>
                </w:p>
              </w:tc>
              <w:tc>
                <w:tcPr>
                  <w:tcW w:w="0" w:type="auto"/>
                  <w:hideMark/>
                </w:tcPr>
                <w:p w14:paraId="5D68E882" w14:textId="270F4883"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1CACB92B"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2</w:t>
                  </w:r>
                </w:p>
              </w:tc>
              <w:tc>
                <w:tcPr>
                  <w:tcW w:w="0" w:type="auto"/>
                  <w:hideMark/>
                </w:tcPr>
                <w:p w14:paraId="2948565A" w14:textId="62355F85"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57258938" w14:textId="62279B15"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560E10F8"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3</w:t>
                  </w:r>
                </w:p>
              </w:tc>
              <w:tc>
                <w:tcPr>
                  <w:tcW w:w="0" w:type="auto"/>
                  <w:hideMark/>
                </w:tcPr>
                <w:p w14:paraId="74ADDBF2" w14:textId="5A0DA901"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6920F151" w14:textId="6F795A3F"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4CDBDBA8" w14:textId="59197E14"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20145AB1" w14:textId="4206A2A0"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34C0991E" w14:textId="1399BA68"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40DF02C0" w14:textId="0B90D8F0"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2986A8E7" w14:textId="24755D9B"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2E0A7CD6"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2</w:t>
                  </w:r>
                </w:p>
              </w:tc>
              <w:tc>
                <w:tcPr>
                  <w:tcW w:w="0" w:type="auto"/>
                  <w:hideMark/>
                </w:tcPr>
                <w:p w14:paraId="6363EC31"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2</w:t>
                  </w:r>
                </w:p>
              </w:tc>
            </w:tr>
            <w:tr w:rsidR="002372CC" w:rsidRPr="002372CC" w14:paraId="72D0F177" w14:textId="77777777" w:rsidTr="002372CC">
              <w:trPr>
                <w:trHeight w:val="193"/>
              </w:trPr>
              <w:tc>
                <w:tcPr>
                  <w:tcW w:w="0" w:type="auto"/>
                  <w:hideMark/>
                </w:tcPr>
                <w:p w14:paraId="5477127B"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b/>
                      <w:bCs/>
                      <w:sz w:val="14"/>
                      <w:szCs w:val="14"/>
                      <w:lang w:val="en-US"/>
                    </w:rPr>
                    <w:t>CO5</w:t>
                  </w:r>
                </w:p>
              </w:tc>
              <w:tc>
                <w:tcPr>
                  <w:tcW w:w="0" w:type="auto"/>
                  <w:hideMark/>
                </w:tcPr>
                <w:p w14:paraId="770CDAB0" w14:textId="105D9E69"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432E8241" w14:textId="4594C924"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6A47DC3D" w14:textId="349E5AE4"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61D90E30" w14:textId="77F54F01"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5F023535"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3</w:t>
                  </w:r>
                </w:p>
              </w:tc>
              <w:tc>
                <w:tcPr>
                  <w:tcW w:w="0" w:type="auto"/>
                  <w:hideMark/>
                </w:tcPr>
                <w:p w14:paraId="72C01010"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2</w:t>
                  </w:r>
                </w:p>
              </w:tc>
              <w:tc>
                <w:tcPr>
                  <w:tcW w:w="0" w:type="auto"/>
                </w:tcPr>
                <w:p w14:paraId="5A7C5F93" w14:textId="1D8812C2"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4D351F89" w14:textId="18E4CCE8"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29B1476C" w14:textId="1C95975B"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43EA5D68" w14:textId="31DC44F1"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39A259B1" w14:textId="6A4DA4F2"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0A07B000" w14:textId="3FBDB81F"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63F7B2AF"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2</w:t>
                  </w:r>
                </w:p>
              </w:tc>
              <w:tc>
                <w:tcPr>
                  <w:tcW w:w="0" w:type="auto"/>
                  <w:hideMark/>
                </w:tcPr>
                <w:p w14:paraId="308ED6BE"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3</w:t>
                  </w:r>
                </w:p>
              </w:tc>
            </w:tr>
            <w:tr w:rsidR="002372CC" w:rsidRPr="002372CC" w14:paraId="7A9C9B5D" w14:textId="77777777" w:rsidTr="002372CC">
              <w:trPr>
                <w:trHeight w:val="208"/>
              </w:trPr>
              <w:tc>
                <w:tcPr>
                  <w:tcW w:w="0" w:type="auto"/>
                  <w:hideMark/>
                </w:tcPr>
                <w:p w14:paraId="54CC5625"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b/>
                      <w:bCs/>
                      <w:sz w:val="14"/>
                      <w:szCs w:val="14"/>
                      <w:lang w:val="en-US"/>
                    </w:rPr>
                    <w:t>CO6</w:t>
                  </w:r>
                </w:p>
              </w:tc>
              <w:tc>
                <w:tcPr>
                  <w:tcW w:w="0" w:type="auto"/>
                  <w:hideMark/>
                </w:tcPr>
                <w:p w14:paraId="3E11A348" w14:textId="7292ED4B"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45B1D2D4" w14:textId="6C4D5FCA"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51F1E868" w14:textId="3A11B40C"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486DAC02" w14:textId="6F60C31D"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326C947B" w14:textId="6E2A1DC1"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0A88FEAA"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3</w:t>
                  </w:r>
                </w:p>
              </w:tc>
              <w:tc>
                <w:tcPr>
                  <w:tcW w:w="0" w:type="auto"/>
                </w:tcPr>
                <w:p w14:paraId="6205BACC" w14:textId="0844574D"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449E7A47" w14:textId="706B5E18"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2</w:t>
                  </w:r>
                </w:p>
              </w:tc>
              <w:tc>
                <w:tcPr>
                  <w:tcW w:w="0" w:type="auto"/>
                </w:tcPr>
                <w:p w14:paraId="556C09AD" w14:textId="60C45672"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677CD601" w14:textId="67352B74"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tcPr>
                <w:p w14:paraId="50E4793F" w14:textId="7DD0EB63"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0EC5CA51" w14:textId="2457A1BC"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2</w:t>
                  </w:r>
                </w:p>
              </w:tc>
              <w:tc>
                <w:tcPr>
                  <w:tcW w:w="0" w:type="auto"/>
                  <w:hideMark/>
                </w:tcPr>
                <w:p w14:paraId="54EF34B4" w14:textId="52E32488"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0</w:t>
                  </w:r>
                </w:p>
              </w:tc>
              <w:tc>
                <w:tcPr>
                  <w:tcW w:w="0" w:type="auto"/>
                  <w:hideMark/>
                </w:tcPr>
                <w:p w14:paraId="77C5CED4" w14:textId="77777777" w:rsidR="002372CC" w:rsidRPr="002372CC" w:rsidRDefault="002372CC" w:rsidP="001F7668">
                  <w:pPr>
                    <w:rPr>
                      <w:rFonts w:ascii="Times New Roman" w:eastAsia="Times New Roman" w:hAnsi="Times New Roman" w:cs="Times New Roman"/>
                      <w:sz w:val="14"/>
                      <w:szCs w:val="14"/>
                      <w:lang w:val="en-US"/>
                    </w:rPr>
                  </w:pPr>
                  <w:r w:rsidRPr="002372CC">
                    <w:rPr>
                      <w:rFonts w:ascii="Times New Roman" w:eastAsia="Times New Roman" w:hAnsi="Times New Roman" w:cs="Times New Roman"/>
                      <w:sz w:val="14"/>
                      <w:szCs w:val="14"/>
                      <w:lang w:val="en-US"/>
                    </w:rPr>
                    <w:t>3</w:t>
                  </w:r>
                </w:p>
              </w:tc>
            </w:tr>
          </w:tbl>
          <w:p w14:paraId="650144D4" w14:textId="77777777" w:rsidR="001F7668" w:rsidRPr="001F7668" w:rsidRDefault="001F7668" w:rsidP="001F7668">
            <w:pPr>
              <w:spacing w:after="0" w:line="240" w:lineRule="auto"/>
              <w:rPr>
                <w:rFonts w:ascii="Times New Roman" w:eastAsia="Times New Roman" w:hAnsi="Times New Roman" w:cs="Times New Roman"/>
                <w:sz w:val="24"/>
                <w:szCs w:val="24"/>
                <w:lang w:val="en-US"/>
              </w:rPr>
            </w:pPr>
          </w:p>
        </w:tc>
      </w:tr>
    </w:tbl>
    <w:p w14:paraId="10FBE87A" w14:textId="03A0D702" w:rsidR="005B373C" w:rsidRDefault="00000000" w:rsidP="001F7668">
      <w:pPr>
        <w:spacing w:after="0" w:line="240" w:lineRule="auto"/>
        <w:ind w:right="425"/>
      </w:pPr>
      <w:r>
        <w:br w:type="page"/>
      </w:r>
    </w:p>
    <w:p w14:paraId="2B1256FB" w14:textId="77777777" w:rsidR="005B373C" w:rsidRDefault="00000000">
      <w:pPr>
        <w:spacing w:after="0" w:line="240" w:lineRule="auto"/>
        <w:ind w:right="42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PEC-4-</w:t>
      </w:r>
      <w:proofErr w:type="gramStart"/>
      <w:r>
        <w:rPr>
          <w:rFonts w:ascii="Times New Roman" w:eastAsia="Times New Roman" w:hAnsi="Times New Roman" w:cs="Times New Roman"/>
          <w:b/>
          <w:sz w:val="28"/>
          <w:szCs w:val="28"/>
        </w:rPr>
        <w:t>8 :</w:t>
      </w:r>
      <w:proofErr w:type="gramEnd"/>
      <w:r>
        <w:rPr>
          <w:rFonts w:ascii="Times New Roman" w:eastAsia="Times New Roman" w:hAnsi="Times New Roman" w:cs="Times New Roman"/>
          <w:b/>
          <w:sz w:val="28"/>
          <w:szCs w:val="28"/>
        </w:rPr>
        <w:t xml:space="preserve"> Machine Learning</w:t>
      </w:r>
    </w:p>
    <w:p w14:paraId="799F99AC" w14:textId="77777777" w:rsidR="005B373C" w:rsidRDefault="005B373C">
      <w:pPr>
        <w:spacing w:after="0" w:line="240" w:lineRule="auto"/>
        <w:ind w:right="425"/>
        <w:jc w:val="center"/>
        <w:rPr>
          <w:rFonts w:ascii="Times New Roman" w:eastAsia="Times New Roman" w:hAnsi="Times New Roman" w:cs="Times New Roman"/>
          <w:sz w:val="24"/>
          <w:szCs w:val="24"/>
        </w:rPr>
      </w:pPr>
    </w:p>
    <w:tbl>
      <w:tblPr>
        <w:tblStyle w:val="afffff1"/>
        <w:tblW w:w="9015" w:type="dxa"/>
        <w:tblLayout w:type="fixed"/>
        <w:tblLook w:val="0400" w:firstRow="0" w:lastRow="0" w:firstColumn="0" w:lastColumn="0" w:noHBand="0" w:noVBand="1"/>
      </w:tblPr>
      <w:tblGrid>
        <w:gridCol w:w="1245"/>
        <w:gridCol w:w="1815"/>
        <w:gridCol w:w="480"/>
        <w:gridCol w:w="570"/>
        <w:gridCol w:w="570"/>
        <w:gridCol w:w="570"/>
        <w:gridCol w:w="750"/>
        <w:gridCol w:w="615"/>
        <w:gridCol w:w="570"/>
        <w:gridCol w:w="540"/>
        <w:gridCol w:w="510"/>
        <w:gridCol w:w="780"/>
      </w:tblGrid>
      <w:tr w:rsidR="005B373C" w14:paraId="30F5C507" w14:textId="77777777">
        <w:trPr>
          <w:trHeight w:val="654"/>
        </w:trPr>
        <w:tc>
          <w:tcPr>
            <w:tcW w:w="1245" w:type="dxa"/>
            <w:vMerge w:val="restart"/>
            <w:tcBorders>
              <w:top w:val="single" w:sz="4" w:space="0" w:color="000000"/>
              <w:left w:val="single" w:sz="4" w:space="0" w:color="000000"/>
              <w:bottom w:val="single" w:sz="4" w:space="0" w:color="000000"/>
              <w:right w:val="single" w:sz="4" w:space="0" w:color="000000"/>
            </w:tcBorders>
            <w:vAlign w:val="center"/>
          </w:tcPr>
          <w:p w14:paraId="7AD7480D" w14:textId="77777777" w:rsidR="005B373C" w:rsidRDefault="00000000">
            <w:pPr>
              <w:spacing w:after="0" w:line="240" w:lineRule="auto"/>
              <w:ind w:left="114" w:right="99" w:hanging="11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1815" w:type="dxa"/>
            <w:vMerge w:val="restart"/>
            <w:tcBorders>
              <w:top w:val="single" w:sz="4" w:space="0" w:color="000000"/>
              <w:left w:val="single" w:sz="4" w:space="0" w:color="000000"/>
              <w:bottom w:val="single" w:sz="4" w:space="0" w:color="000000"/>
              <w:right w:val="single" w:sz="4" w:space="0" w:color="000000"/>
            </w:tcBorders>
            <w:vAlign w:val="center"/>
          </w:tcPr>
          <w:p w14:paraId="2FF42292" w14:textId="77777777" w:rsidR="005B373C" w:rsidRDefault="00000000">
            <w:pPr>
              <w:spacing w:after="0" w:line="240" w:lineRule="auto"/>
              <w:ind w:left="232"/>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940" w:type="dxa"/>
            <w:gridSpan w:val="5"/>
            <w:tcBorders>
              <w:top w:val="single" w:sz="4" w:space="0" w:color="000000"/>
              <w:left w:val="single" w:sz="4" w:space="0" w:color="000000"/>
              <w:bottom w:val="single" w:sz="4" w:space="0" w:color="000000"/>
              <w:right w:val="single" w:sz="4" w:space="0" w:color="000000"/>
            </w:tcBorders>
          </w:tcPr>
          <w:p w14:paraId="43DEFAA7" w14:textId="77777777" w:rsidR="005B373C" w:rsidRDefault="00000000">
            <w:pPr>
              <w:spacing w:before="60" w:after="0" w:line="240" w:lineRule="auto"/>
              <w:ind w:left="263" w:firstLine="6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 (Weightage in Hr.)</w:t>
            </w:r>
          </w:p>
        </w:tc>
        <w:tc>
          <w:tcPr>
            <w:tcW w:w="3015" w:type="dxa"/>
            <w:gridSpan w:val="5"/>
            <w:tcBorders>
              <w:top w:val="single" w:sz="4" w:space="0" w:color="000000"/>
              <w:left w:val="single" w:sz="4" w:space="0" w:color="000000"/>
              <w:bottom w:val="single" w:sz="4" w:space="0" w:color="000000"/>
              <w:right w:val="single" w:sz="4" w:space="0" w:color="000000"/>
            </w:tcBorders>
          </w:tcPr>
          <w:p w14:paraId="5C42BAAC" w14:textId="77777777" w:rsidR="005B373C" w:rsidRDefault="00000000">
            <w:pPr>
              <w:spacing w:before="48" w:after="0" w:line="240" w:lineRule="auto"/>
              <w:ind w:left="890"/>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070048CE" w14:textId="77777777" w:rsidR="005B373C" w:rsidRDefault="00000000">
            <w:pPr>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7741E356" w14:textId="77777777">
        <w:trPr>
          <w:trHeight w:val="266"/>
        </w:trPr>
        <w:tc>
          <w:tcPr>
            <w:tcW w:w="1245" w:type="dxa"/>
            <w:vMerge/>
            <w:tcBorders>
              <w:top w:val="single" w:sz="4" w:space="0" w:color="000000"/>
              <w:left w:val="single" w:sz="4" w:space="0" w:color="000000"/>
              <w:bottom w:val="single" w:sz="4" w:space="0" w:color="000000"/>
              <w:right w:val="single" w:sz="4" w:space="0" w:color="000000"/>
            </w:tcBorders>
            <w:vAlign w:val="center"/>
          </w:tcPr>
          <w:p w14:paraId="5F946E3D"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15" w:type="dxa"/>
            <w:vMerge/>
            <w:tcBorders>
              <w:top w:val="single" w:sz="4" w:space="0" w:color="000000"/>
              <w:left w:val="single" w:sz="4" w:space="0" w:color="000000"/>
              <w:bottom w:val="single" w:sz="4" w:space="0" w:color="000000"/>
              <w:right w:val="single" w:sz="4" w:space="0" w:color="000000"/>
            </w:tcBorders>
            <w:vAlign w:val="center"/>
          </w:tcPr>
          <w:p w14:paraId="5C560C0D"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80" w:type="dxa"/>
            <w:vMerge w:val="restart"/>
            <w:tcBorders>
              <w:top w:val="single" w:sz="4" w:space="0" w:color="000000"/>
              <w:left w:val="single" w:sz="4" w:space="0" w:color="000000"/>
              <w:bottom w:val="single" w:sz="4" w:space="0" w:color="000000"/>
              <w:right w:val="single" w:sz="4" w:space="0" w:color="000000"/>
            </w:tcBorders>
          </w:tcPr>
          <w:p w14:paraId="6C192C28" w14:textId="77777777" w:rsidR="005B373C" w:rsidRDefault="00000000">
            <w:pPr>
              <w:spacing w:before="149" w:after="0" w:line="240" w:lineRule="auto"/>
              <w:ind w:lef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570" w:type="dxa"/>
            <w:vMerge w:val="restart"/>
            <w:tcBorders>
              <w:top w:val="single" w:sz="4" w:space="0" w:color="000000"/>
              <w:left w:val="single" w:sz="4" w:space="0" w:color="000000"/>
              <w:bottom w:val="single" w:sz="4" w:space="0" w:color="000000"/>
              <w:right w:val="single" w:sz="4" w:space="0" w:color="000000"/>
            </w:tcBorders>
          </w:tcPr>
          <w:p w14:paraId="1CBFE7C7" w14:textId="77777777" w:rsidR="005B373C" w:rsidRDefault="00000000">
            <w:pPr>
              <w:spacing w:before="149" w:after="0" w:line="240" w:lineRule="auto"/>
              <w:ind w:left="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570" w:type="dxa"/>
            <w:vMerge w:val="restart"/>
            <w:tcBorders>
              <w:top w:val="single" w:sz="4" w:space="0" w:color="000000"/>
              <w:left w:val="single" w:sz="4" w:space="0" w:color="000000"/>
              <w:bottom w:val="single" w:sz="4" w:space="0" w:color="000000"/>
              <w:right w:val="single" w:sz="4" w:space="0" w:color="000000"/>
            </w:tcBorders>
          </w:tcPr>
          <w:p w14:paraId="092B90D7" w14:textId="77777777" w:rsidR="005B373C" w:rsidRDefault="00000000">
            <w:pPr>
              <w:spacing w:before="149" w:after="0" w:line="240" w:lineRule="auto"/>
              <w:ind w:left="150"/>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c>
          <w:tcPr>
            <w:tcW w:w="570" w:type="dxa"/>
            <w:vMerge w:val="restart"/>
            <w:tcBorders>
              <w:top w:val="single" w:sz="4" w:space="0" w:color="000000"/>
              <w:left w:val="single" w:sz="4" w:space="0" w:color="000000"/>
              <w:bottom w:val="single" w:sz="4" w:space="0" w:color="000000"/>
              <w:right w:val="single" w:sz="4" w:space="0" w:color="000000"/>
            </w:tcBorders>
          </w:tcPr>
          <w:p w14:paraId="67604FE2" w14:textId="77777777" w:rsidR="005B373C" w:rsidRDefault="00000000">
            <w:pPr>
              <w:spacing w:before="149" w:after="0" w:line="240" w:lineRule="auto"/>
              <w:ind w:left="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750" w:type="dxa"/>
            <w:vMerge w:val="restart"/>
            <w:tcBorders>
              <w:top w:val="single" w:sz="4" w:space="0" w:color="000000"/>
              <w:left w:val="single" w:sz="4" w:space="0" w:color="000000"/>
              <w:bottom w:val="single" w:sz="4" w:space="0" w:color="000000"/>
              <w:right w:val="single" w:sz="4" w:space="0" w:color="000000"/>
            </w:tcBorders>
          </w:tcPr>
          <w:p w14:paraId="74E591C0" w14:textId="77777777" w:rsidR="005B373C" w:rsidRDefault="00000000">
            <w:pPr>
              <w:spacing w:before="149" w:after="0" w:line="240" w:lineRule="auto"/>
              <w:ind w:left="196"/>
              <w:rPr>
                <w:rFonts w:ascii="Times New Roman" w:eastAsia="Times New Roman" w:hAnsi="Times New Roman" w:cs="Times New Roman"/>
                <w:b/>
                <w:sz w:val="24"/>
                <w:szCs w:val="24"/>
              </w:rPr>
            </w:pPr>
            <w:r>
              <w:rPr>
                <w:rFonts w:ascii="Times New Roman" w:eastAsia="Times New Roman" w:hAnsi="Times New Roman" w:cs="Times New Roman"/>
                <w:b/>
                <w:sz w:val="24"/>
                <w:szCs w:val="24"/>
              </w:rPr>
              <w:t>Cr</w:t>
            </w:r>
          </w:p>
        </w:tc>
        <w:tc>
          <w:tcPr>
            <w:tcW w:w="1725" w:type="dxa"/>
            <w:gridSpan w:val="3"/>
            <w:tcBorders>
              <w:top w:val="single" w:sz="4" w:space="0" w:color="000000"/>
              <w:left w:val="single" w:sz="4" w:space="0" w:color="000000"/>
              <w:bottom w:val="single" w:sz="4" w:space="0" w:color="000000"/>
              <w:right w:val="single" w:sz="4" w:space="0" w:color="000000"/>
            </w:tcBorders>
          </w:tcPr>
          <w:p w14:paraId="26156E3C" w14:textId="77777777" w:rsidR="005B373C" w:rsidRDefault="00000000">
            <w:pPr>
              <w:spacing w:after="0" w:line="240" w:lineRule="auto"/>
              <w:ind w:left="614"/>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Theory</w:t>
            </w:r>
          </w:p>
        </w:tc>
        <w:tc>
          <w:tcPr>
            <w:tcW w:w="1290" w:type="dxa"/>
            <w:gridSpan w:val="2"/>
            <w:tcBorders>
              <w:top w:val="single" w:sz="4" w:space="0" w:color="000000"/>
              <w:left w:val="single" w:sz="4" w:space="0" w:color="000000"/>
              <w:bottom w:val="single" w:sz="4" w:space="0" w:color="000000"/>
              <w:right w:val="single" w:sz="4" w:space="0" w:color="000000"/>
            </w:tcBorders>
          </w:tcPr>
          <w:p w14:paraId="1F32B476" w14:textId="77777777" w:rsidR="005B373C" w:rsidRDefault="00000000">
            <w:pPr>
              <w:pBdr>
                <w:top w:val="nil"/>
                <w:left w:val="nil"/>
                <w:bottom w:val="nil"/>
                <w:right w:val="nil"/>
                <w:between w:val="nil"/>
              </w:pBdr>
              <w:spacing w:after="0" w:line="240" w:lineRule="auto"/>
              <w:jc w:val="center"/>
              <w:rPr>
                <w:b/>
              </w:rPr>
            </w:pPr>
            <w:r>
              <w:rPr>
                <w:rFonts w:ascii="Times New Roman" w:eastAsia="Times New Roman" w:hAnsi="Times New Roman" w:cs="Times New Roman"/>
                <w:b/>
                <w:sz w:val="24"/>
                <w:szCs w:val="24"/>
              </w:rPr>
              <w:t>Laboratory</w:t>
            </w:r>
          </w:p>
        </w:tc>
      </w:tr>
      <w:tr w:rsidR="005B373C" w14:paraId="5C360357" w14:textId="77777777">
        <w:trPr>
          <w:trHeight w:val="290"/>
        </w:trPr>
        <w:tc>
          <w:tcPr>
            <w:tcW w:w="1245" w:type="dxa"/>
            <w:vMerge/>
            <w:tcBorders>
              <w:top w:val="single" w:sz="4" w:space="0" w:color="000000"/>
              <w:left w:val="single" w:sz="4" w:space="0" w:color="000000"/>
              <w:bottom w:val="single" w:sz="4" w:space="0" w:color="000000"/>
              <w:right w:val="single" w:sz="4" w:space="0" w:color="000000"/>
            </w:tcBorders>
            <w:vAlign w:val="center"/>
          </w:tcPr>
          <w:p w14:paraId="35BB5D98" w14:textId="77777777" w:rsidR="005B373C" w:rsidRDefault="005B373C">
            <w:pPr>
              <w:widowControl w:val="0"/>
              <w:pBdr>
                <w:top w:val="nil"/>
                <w:left w:val="nil"/>
                <w:bottom w:val="nil"/>
                <w:right w:val="nil"/>
                <w:between w:val="nil"/>
              </w:pBdr>
              <w:spacing w:after="0" w:line="276" w:lineRule="auto"/>
              <w:rPr>
                <w:b/>
              </w:rPr>
            </w:pPr>
          </w:p>
        </w:tc>
        <w:tc>
          <w:tcPr>
            <w:tcW w:w="1815" w:type="dxa"/>
            <w:vMerge/>
            <w:tcBorders>
              <w:top w:val="single" w:sz="4" w:space="0" w:color="000000"/>
              <w:left w:val="single" w:sz="4" w:space="0" w:color="000000"/>
              <w:bottom w:val="single" w:sz="4" w:space="0" w:color="000000"/>
              <w:right w:val="single" w:sz="4" w:space="0" w:color="000000"/>
            </w:tcBorders>
            <w:vAlign w:val="center"/>
          </w:tcPr>
          <w:p w14:paraId="700253BA" w14:textId="77777777" w:rsidR="005B373C" w:rsidRDefault="005B373C">
            <w:pPr>
              <w:widowControl w:val="0"/>
              <w:pBdr>
                <w:top w:val="nil"/>
                <w:left w:val="nil"/>
                <w:bottom w:val="nil"/>
                <w:right w:val="nil"/>
                <w:between w:val="nil"/>
              </w:pBdr>
              <w:spacing w:after="0" w:line="276" w:lineRule="auto"/>
              <w:rPr>
                <w:b/>
              </w:rPr>
            </w:pPr>
          </w:p>
        </w:tc>
        <w:tc>
          <w:tcPr>
            <w:tcW w:w="480" w:type="dxa"/>
            <w:vMerge/>
            <w:tcBorders>
              <w:top w:val="single" w:sz="4" w:space="0" w:color="000000"/>
              <w:left w:val="single" w:sz="4" w:space="0" w:color="000000"/>
              <w:bottom w:val="single" w:sz="4" w:space="0" w:color="000000"/>
              <w:right w:val="single" w:sz="4" w:space="0" w:color="000000"/>
            </w:tcBorders>
          </w:tcPr>
          <w:p w14:paraId="2452F9AA" w14:textId="77777777" w:rsidR="005B373C" w:rsidRDefault="005B373C">
            <w:pPr>
              <w:widowControl w:val="0"/>
              <w:pBdr>
                <w:top w:val="nil"/>
                <w:left w:val="nil"/>
                <w:bottom w:val="nil"/>
                <w:right w:val="nil"/>
                <w:between w:val="nil"/>
              </w:pBdr>
              <w:spacing w:after="0" w:line="276" w:lineRule="auto"/>
              <w:rPr>
                <w:b/>
              </w:rPr>
            </w:pPr>
          </w:p>
        </w:tc>
        <w:tc>
          <w:tcPr>
            <w:tcW w:w="570" w:type="dxa"/>
            <w:vMerge/>
            <w:tcBorders>
              <w:top w:val="single" w:sz="4" w:space="0" w:color="000000"/>
              <w:left w:val="single" w:sz="4" w:space="0" w:color="000000"/>
              <w:bottom w:val="single" w:sz="4" w:space="0" w:color="000000"/>
              <w:right w:val="single" w:sz="4" w:space="0" w:color="000000"/>
            </w:tcBorders>
          </w:tcPr>
          <w:p w14:paraId="1E40A23C" w14:textId="77777777" w:rsidR="005B373C" w:rsidRDefault="005B373C">
            <w:pPr>
              <w:widowControl w:val="0"/>
              <w:pBdr>
                <w:top w:val="nil"/>
                <w:left w:val="nil"/>
                <w:bottom w:val="nil"/>
                <w:right w:val="nil"/>
                <w:between w:val="nil"/>
              </w:pBdr>
              <w:spacing w:after="0" w:line="276" w:lineRule="auto"/>
              <w:rPr>
                <w:b/>
              </w:rPr>
            </w:pPr>
          </w:p>
        </w:tc>
        <w:tc>
          <w:tcPr>
            <w:tcW w:w="570" w:type="dxa"/>
            <w:vMerge/>
            <w:tcBorders>
              <w:top w:val="single" w:sz="4" w:space="0" w:color="000000"/>
              <w:left w:val="single" w:sz="4" w:space="0" w:color="000000"/>
              <w:bottom w:val="single" w:sz="4" w:space="0" w:color="000000"/>
              <w:right w:val="single" w:sz="4" w:space="0" w:color="000000"/>
            </w:tcBorders>
          </w:tcPr>
          <w:p w14:paraId="309CA978" w14:textId="77777777" w:rsidR="005B373C" w:rsidRDefault="005B373C">
            <w:pPr>
              <w:widowControl w:val="0"/>
              <w:pBdr>
                <w:top w:val="nil"/>
                <w:left w:val="nil"/>
                <w:bottom w:val="nil"/>
                <w:right w:val="nil"/>
                <w:between w:val="nil"/>
              </w:pBdr>
              <w:spacing w:after="0" w:line="276" w:lineRule="auto"/>
              <w:rPr>
                <w:b/>
              </w:rPr>
            </w:pPr>
          </w:p>
        </w:tc>
        <w:tc>
          <w:tcPr>
            <w:tcW w:w="570" w:type="dxa"/>
            <w:vMerge/>
            <w:tcBorders>
              <w:top w:val="single" w:sz="4" w:space="0" w:color="000000"/>
              <w:left w:val="single" w:sz="4" w:space="0" w:color="000000"/>
              <w:bottom w:val="single" w:sz="4" w:space="0" w:color="000000"/>
              <w:right w:val="single" w:sz="4" w:space="0" w:color="000000"/>
            </w:tcBorders>
          </w:tcPr>
          <w:p w14:paraId="051E39FD" w14:textId="77777777" w:rsidR="005B373C" w:rsidRDefault="005B373C">
            <w:pPr>
              <w:widowControl w:val="0"/>
              <w:pBdr>
                <w:top w:val="nil"/>
                <w:left w:val="nil"/>
                <w:bottom w:val="nil"/>
                <w:right w:val="nil"/>
                <w:between w:val="nil"/>
              </w:pBdr>
              <w:spacing w:after="0" w:line="276" w:lineRule="auto"/>
              <w:rPr>
                <w:b/>
              </w:rPr>
            </w:pPr>
          </w:p>
        </w:tc>
        <w:tc>
          <w:tcPr>
            <w:tcW w:w="750" w:type="dxa"/>
            <w:vMerge/>
            <w:tcBorders>
              <w:top w:val="single" w:sz="4" w:space="0" w:color="000000"/>
              <w:left w:val="single" w:sz="4" w:space="0" w:color="000000"/>
              <w:bottom w:val="single" w:sz="4" w:space="0" w:color="000000"/>
              <w:right w:val="single" w:sz="4" w:space="0" w:color="000000"/>
            </w:tcBorders>
          </w:tcPr>
          <w:p w14:paraId="73A346C5" w14:textId="77777777" w:rsidR="005B373C" w:rsidRDefault="005B373C">
            <w:pPr>
              <w:widowControl w:val="0"/>
              <w:pBdr>
                <w:top w:val="nil"/>
                <w:left w:val="nil"/>
                <w:bottom w:val="nil"/>
                <w:right w:val="nil"/>
                <w:between w:val="nil"/>
              </w:pBdr>
              <w:spacing w:after="0" w:line="276" w:lineRule="auto"/>
              <w:rPr>
                <w:b/>
              </w:rPr>
            </w:pPr>
          </w:p>
        </w:tc>
        <w:tc>
          <w:tcPr>
            <w:tcW w:w="615" w:type="dxa"/>
            <w:tcBorders>
              <w:top w:val="single" w:sz="4" w:space="0" w:color="000000"/>
              <w:left w:val="single" w:sz="4" w:space="0" w:color="000000"/>
              <w:bottom w:val="single" w:sz="4" w:space="0" w:color="000000"/>
              <w:right w:val="single" w:sz="4" w:space="0" w:color="000000"/>
            </w:tcBorders>
          </w:tcPr>
          <w:p w14:paraId="59DEE5AE" w14:textId="77777777" w:rsidR="005B373C" w:rsidRDefault="00000000">
            <w:pPr>
              <w:spacing w:after="0" w:line="240" w:lineRule="auto"/>
              <w:ind w:left="12" w:right="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MSE</w:t>
            </w:r>
          </w:p>
        </w:tc>
        <w:tc>
          <w:tcPr>
            <w:tcW w:w="570" w:type="dxa"/>
            <w:tcBorders>
              <w:top w:val="single" w:sz="4" w:space="0" w:color="000000"/>
              <w:left w:val="single" w:sz="4" w:space="0" w:color="000000"/>
              <w:bottom w:val="single" w:sz="4" w:space="0" w:color="000000"/>
              <w:right w:val="single" w:sz="4" w:space="0" w:color="000000"/>
            </w:tcBorders>
          </w:tcPr>
          <w:p w14:paraId="571E36A0" w14:textId="77777777" w:rsidR="005B373C" w:rsidRDefault="00000000">
            <w:pPr>
              <w:spacing w:after="0" w:line="240" w:lineRule="auto"/>
              <w:ind w:left="13" w:right="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w:t>
            </w:r>
          </w:p>
        </w:tc>
        <w:tc>
          <w:tcPr>
            <w:tcW w:w="540" w:type="dxa"/>
            <w:tcBorders>
              <w:top w:val="single" w:sz="4" w:space="0" w:color="000000"/>
              <w:left w:val="single" w:sz="4" w:space="0" w:color="000000"/>
              <w:bottom w:val="single" w:sz="4" w:space="0" w:color="000000"/>
              <w:right w:val="single" w:sz="4" w:space="0" w:color="000000"/>
            </w:tcBorders>
          </w:tcPr>
          <w:p w14:paraId="3D227FFA" w14:textId="77777777" w:rsidR="005B373C" w:rsidRDefault="00000000">
            <w:pPr>
              <w:spacing w:after="0" w:line="240" w:lineRule="auto"/>
              <w:ind w:left="12" w:right="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ESE</w:t>
            </w:r>
          </w:p>
        </w:tc>
        <w:tc>
          <w:tcPr>
            <w:tcW w:w="510" w:type="dxa"/>
            <w:tcBorders>
              <w:top w:val="single" w:sz="4" w:space="0" w:color="000000"/>
              <w:left w:val="single" w:sz="4" w:space="0" w:color="000000"/>
              <w:bottom w:val="single" w:sz="4" w:space="0" w:color="000000"/>
              <w:right w:val="single" w:sz="4" w:space="0" w:color="000000"/>
            </w:tcBorders>
          </w:tcPr>
          <w:p w14:paraId="6F946A37" w14:textId="77777777" w:rsidR="005B373C" w:rsidRDefault="00000000">
            <w:pPr>
              <w:spacing w:after="0" w:line="240" w:lineRule="auto"/>
              <w:ind w:left="18" w:right="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ISE</w:t>
            </w:r>
          </w:p>
        </w:tc>
        <w:tc>
          <w:tcPr>
            <w:tcW w:w="780" w:type="dxa"/>
            <w:tcBorders>
              <w:top w:val="single" w:sz="4" w:space="0" w:color="000000"/>
              <w:left w:val="single" w:sz="4" w:space="0" w:color="000000"/>
              <w:bottom w:val="single" w:sz="4" w:space="0" w:color="000000"/>
              <w:right w:val="single" w:sz="4" w:space="0" w:color="000000"/>
            </w:tcBorders>
          </w:tcPr>
          <w:p w14:paraId="2BBBBC5D" w14:textId="77777777" w:rsidR="005B373C" w:rsidRDefault="00000000">
            <w:pPr>
              <w:spacing w:after="0" w:line="240" w:lineRule="auto"/>
              <w:ind w:left="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ESE</w:t>
            </w:r>
          </w:p>
        </w:tc>
      </w:tr>
      <w:tr w:rsidR="005B373C" w14:paraId="788E71A9" w14:textId="77777777">
        <w:trPr>
          <w:trHeight w:val="868"/>
        </w:trPr>
        <w:tc>
          <w:tcPr>
            <w:tcW w:w="1245" w:type="dxa"/>
            <w:tcBorders>
              <w:top w:val="single" w:sz="4" w:space="0" w:color="000000"/>
              <w:left w:val="single" w:sz="4" w:space="0" w:color="000000"/>
              <w:bottom w:val="single" w:sz="4" w:space="0" w:color="000000"/>
              <w:right w:val="single" w:sz="4" w:space="0" w:color="000000"/>
            </w:tcBorders>
            <w:vAlign w:val="center"/>
          </w:tcPr>
          <w:p w14:paraId="1F2B0C5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roofErr w:type="spellStart"/>
            <w:r>
              <w:rPr>
                <w:rFonts w:ascii="Times New Roman" w:eastAsia="Times New Roman" w:hAnsi="Times New Roman" w:cs="Times New Roman"/>
                <w:sz w:val="24"/>
                <w:szCs w:val="24"/>
              </w:rPr>
              <w:t>xxxx</w:t>
            </w:r>
            <w:proofErr w:type="spellEnd"/>
          </w:p>
        </w:tc>
        <w:tc>
          <w:tcPr>
            <w:tcW w:w="1815" w:type="dxa"/>
            <w:tcBorders>
              <w:top w:val="single" w:sz="4" w:space="0" w:color="000000"/>
              <w:left w:val="single" w:sz="4" w:space="0" w:color="000000"/>
              <w:bottom w:val="single" w:sz="4" w:space="0" w:color="000000"/>
              <w:right w:val="single" w:sz="4" w:space="0" w:color="000000"/>
            </w:tcBorders>
            <w:vAlign w:val="center"/>
          </w:tcPr>
          <w:p w14:paraId="5185BA2D" w14:textId="77777777" w:rsidR="005B373C" w:rsidRDefault="00000000">
            <w:pPr>
              <w:spacing w:after="0" w:line="240" w:lineRule="auto"/>
              <w:ind w:right="4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Learning</w:t>
            </w:r>
          </w:p>
        </w:tc>
        <w:tc>
          <w:tcPr>
            <w:tcW w:w="4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44364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5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E2104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5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97B4F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5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05FF3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1B824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62576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BEFFC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68425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2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C6393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BAB4973" w14:textId="77777777" w:rsidR="005B373C" w:rsidRDefault="005B373C">
      <w:pPr>
        <w:spacing w:after="0" w:line="240" w:lineRule="auto"/>
        <w:rPr>
          <w:rFonts w:ascii="Times New Roman" w:eastAsia="Times New Roman" w:hAnsi="Times New Roman" w:cs="Times New Roman"/>
          <w:sz w:val="24"/>
          <w:szCs w:val="24"/>
        </w:rPr>
      </w:pPr>
    </w:p>
    <w:p w14:paraId="452D675E" w14:textId="77777777" w:rsidR="005B373C" w:rsidRDefault="005B373C">
      <w:pPr>
        <w:spacing w:after="0" w:line="240" w:lineRule="auto"/>
        <w:rPr>
          <w:rFonts w:ascii="Times New Roman" w:eastAsia="Times New Roman" w:hAnsi="Times New Roman" w:cs="Times New Roman"/>
          <w:b/>
          <w:sz w:val="24"/>
          <w:szCs w:val="24"/>
        </w:rPr>
      </w:pPr>
    </w:p>
    <w:p w14:paraId="79E3498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w:t>
      </w:r>
    </w:p>
    <w:p w14:paraId="1F88ABB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Students who successfully complete this course will have demonstrated an ability to:</w:t>
      </w: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850"/>
        <w:gridCol w:w="8176"/>
      </w:tblGrid>
      <w:tr w:rsidR="004844AF" w:rsidRPr="004844AF" w14:paraId="7D4C96FB" w14:textId="77777777" w:rsidTr="00365CDD">
        <w:tc>
          <w:tcPr>
            <w:tcW w:w="850" w:type="dxa"/>
          </w:tcPr>
          <w:p w14:paraId="5ED8683A" w14:textId="6298824E" w:rsidR="004844AF" w:rsidRPr="004844AF" w:rsidRDefault="004844AF" w:rsidP="004844AF">
            <w:pPr>
              <w:spacing w:before="37"/>
              <w:rPr>
                <w:rFonts w:ascii="Times New Roman" w:eastAsia="Times New Roman" w:hAnsi="Times New Roman" w:cs="Times New Roman"/>
                <w:b/>
                <w:bCs/>
                <w:sz w:val="20"/>
                <w:szCs w:val="20"/>
              </w:rPr>
            </w:pPr>
            <w:r w:rsidRPr="004844AF">
              <w:rPr>
                <w:rFonts w:ascii="Times New Roman" w:hAnsi="Times New Roman" w:cs="Times New Roman"/>
                <w:b/>
                <w:bCs/>
                <w:sz w:val="20"/>
                <w:szCs w:val="20"/>
              </w:rPr>
              <w:t>CO1</w:t>
            </w:r>
            <w:r w:rsidR="00365CDD">
              <w:rPr>
                <w:rFonts w:ascii="Times New Roman" w:hAnsi="Times New Roman" w:cs="Times New Roman"/>
                <w:b/>
                <w:bCs/>
                <w:sz w:val="20"/>
                <w:szCs w:val="20"/>
              </w:rPr>
              <w:t>:</w:t>
            </w:r>
          </w:p>
        </w:tc>
        <w:tc>
          <w:tcPr>
            <w:tcW w:w="8176" w:type="dxa"/>
          </w:tcPr>
          <w:p w14:paraId="2F236E56" w14:textId="2ABCFFEC" w:rsidR="004844AF" w:rsidRPr="00365CDD" w:rsidRDefault="004844AF" w:rsidP="004844AF">
            <w:pPr>
              <w:spacing w:before="37"/>
              <w:rPr>
                <w:rFonts w:ascii="Times New Roman" w:eastAsia="Times New Roman" w:hAnsi="Times New Roman" w:cs="Times New Roman"/>
                <w:sz w:val="24"/>
                <w:szCs w:val="24"/>
              </w:rPr>
            </w:pPr>
            <w:r w:rsidRPr="00365CDD">
              <w:rPr>
                <w:rFonts w:ascii="Times New Roman" w:hAnsi="Times New Roman" w:cs="Times New Roman"/>
                <w:sz w:val="24"/>
                <w:szCs w:val="24"/>
              </w:rPr>
              <w:t>Explain the fundamental concepts, types, and applications of machine learning in engineering and interdisciplinary contexts.</w:t>
            </w:r>
          </w:p>
        </w:tc>
      </w:tr>
      <w:tr w:rsidR="004844AF" w:rsidRPr="004844AF" w14:paraId="761D86EA" w14:textId="77777777" w:rsidTr="00365CDD">
        <w:tc>
          <w:tcPr>
            <w:tcW w:w="850" w:type="dxa"/>
          </w:tcPr>
          <w:p w14:paraId="7E490ECB" w14:textId="0FCBCD05" w:rsidR="004844AF" w:rsidRPr="004844AF" w:rsidRDefault="004844AF" w:rsidP="004844AF">
            <w:pPr>
              <w:spacing w:before="37"/>
              <w:rPr>
                <w:rFonts w:ascii="Times New Roman" w:eastAsia="Times New Roman" w:hAnsi="Times New Roman" w:cs="Times New Roman"/>
                <w:b/>
                <w:bCs/>
                <w:sz w:val="20"/>
                <w:szCs w:val="20"/>
              </w:rPr>
            </w:pPr>
            <w:r w:rsidRPr="004844AF">
              <w:rPr>
                <w:rFonts w:ascii="Times New Roman" w:hAnsi="Times New Roman" w:cs="Times New Roman"/>
                <w:b/>
                <w:bCs/>
                <w:sz w:val="20"/>
                <w:szCs w:val="20"/>
              </w:rPr>
              <w:t>CO2</w:t>
            </w:r>
            <w:r w:rsidR="00365CDD">
              <w:rPr>
                <w:rFonts w:ascii="Times New Roman" w:hAnsi="Times New Roman" w:cs="Times New Roman"/>
                <w:b/>
                <w:bCs/>
                <w:sz w:val="20"/>
                <w:szCs w:val="20"/>
              </w:rPr>
              <w:t>:</w:t>
            </w:r>
          </w:p>
        </w:tc>
        <w:tc>
          <w:tcPr>
            <w:tcW w:w="8176" w:type="dxa"/>
          </w:tcPr>
          <w:p w14:paraId="53C98C70" w14:textId="783C3051" w:rsidR="004844AF" w:rsidRPr="00365CDD" w:rsidRDefault="004844AF" w:rsidP="004844AF">
            <w:pPr>
              <w:spacing w:before="37"/>
              <w:rPr>
                <w:rFonts w:ascii="Times New Roman" w:eastAsia="Times New Roman" w:hAnsi="Times New Roman" w:cs="Times New Roman"/>
                <w:sz w:val="24"/>
                <w:szCs w:val="24"/>
              </w:rPr>
            </w:pPr>
            <w:r w:rsidRPr="00365CDD">
              <w:rPr>
                <w:rFonts w:ascii="Times New Roman" w:hAnsi="Times New Roman" w:cs="Times New Roman"/>
                <w:sz w:val="24"/>
                <w:szCs w:val="24"/>
              </w:rPr>
              <w:t>Formulate supervised and unsupervised learning problems and apply appropriate algorithms for classification, regression, and clustering.</w:t>
            </w:r>
          </w:p>
        </w:tc>
      </w:tr>
      <w:tr w:rsidR="004844AF" w:rsidRPr="004844AF" w14:paraId="3E4802B0" w14:textId="77777777" w:rsidTr="00365CDD">
        <w:tc>
          <w:tcPr>
            <w:tcW w:w="850" w:type="dxa"/>
          </w:tcPr>
          <w:p w14:paraId="65CDC43A" w14:textId="3E567B42" w:rsidR="004844AF" w:rsidRPr="004844AF" w:rsidRDefault="004844AF" w:rsidP="004844AF">
            <w:pPr>
              <w:spacing w:before="37"/>
              <w:rPr>
                <w:rFonts w:ascii="Times New Roman" w:eastAsia="Times New Roman" w:hAnsi="Times New Roman" w:cs="Times New Roman"/>
                <w:b/>
                <w:bCs/>
                <w:sz w:val="20"/>
                <w:szCs w:val="20"/>
              </w:rPr>
            </w:pPr>
            <w:r w:rsidRPr="004844AF">
              <w:rPr>
                <w:rFonts w:ascii="Times New Roman" w:hAnsi="Times New Roman" w:cs="Times New Roman"/>
                <w:b/>
                <w:bCs/>
                <w:sz w:val="20"/>
                <w:szCs w:val="20"/>
              </w:rPr>
              <w:t>CO3</w:t>
            </w:r>
            <w:r w:rsidR="00365CDD">
              <w:rPr>
                <w:rFonts w:ascii="Times New Roman" w:hAnsi="Times New Roman" w:cs="Times New Roman"/>
                <w:b/>
                <w:bCs/>
                <w:sz w:val="20"/>
                <w:szCs w:val="20"/>
              </w:rPr>
              <w:t>:</w:t>
            </w:r>
          </w:p>
        </w:tc>
        <w:tc>
          <w:tcPr>
            <w:tcW w:w="8176" w:type="dxa"/>
          </w:tcPr>
          <w:p w14:paraId="21EDE3C7" w14:textId="54BD1E26" w:rsidR="004844AF" w:rsidRPr="00365CDD" w:rsidRDefault="004844AF" w:rsidP="004844AF">
            <w:pPr>
              <w:spacing w:before="37"/>
              <w:rPr>
                <w:rFonts w:ascii="Times New Roman" w:eastAsia="Times New Roman" w:hAnsi="Times New Roman" w:cs="Times New Roman"/>
                <w:sz w:val="24"/>
                <w:szCs w:val="24"/>
              </w:rPr>
            </w:pPr>
            <w:r w:rsidRPr="00365CDD">
              <w:rPr>
                <w:rFonts w:ascii="Times New Roman" w:hAnsi="Times New Roman" w:cs="Times New Roman"/>
                <w:sz w:val="24"/>
                <w:szCs w:val="24"/>
              </w:rPr>
              <w:t>Analyze model performance using metrics such as accuracy, precision, recall, F1-score, and confusion matrices.</w:t>
            </w:r>
          </w:p>
        </w:tc>
      </w:tr>
      <w:tr w:rsidR="004844AF" w:rsidRPr="004844AF" w14:paraId="61FAD377" w14:textId="77777777" w:rsidTr="00365CDD">
        <w:tc>
          <w:tcPr>
            <w:tcW w:w="850" w:type="dxa"/>
          </w:tcPr>
          <w:p w14:paraId="6B9BF905" w14:textId="16C373B7" w:rsidR="004844AF" w:rsidRPr="004844AF" w:rsidRDefault="004844AF" w:rsidP="004844AF">
            <w:pPr>
              <w:spacing w:before="37"/>
              <w:rPr>
                <w:rFonts w:ascii="Times New Roman" w:eastAsia="Times New Roman" w:hAnsi="Times New Roman" w:cs="Times New Roman"/>
                <w:b/>
                <w:bCs/>
                <w:sz w:val="20"/>
                <w:szCs w:val="20"/>
              </w:rPr>
            </w:pPr>
            <w:r w:rsidRPr="004844AF">
              <w:rPr>
                <w:rFonts w:ascii="Times New Roman" w:hAnsi="Times New Roman" w:cs="Times New Roman"/>
                <w:b/>
                <w:bCs/>
                <w:sz w:val="20"/>
                <w:szCs w:val="20"/>
              </w:rPr>
              <w:t>CO4</w:t>
            </w:r>
            <w:r w:rsidR="00365CDD">
              <w:rPr>
                <w:rFonts w:ascii="Times New Roman" w:hAnsi="Times New Roman" w:cs="Times New Roman"/>
                <w:b/>
                <w:bCs/>
                <w:sz w:val="20"/>
                <w:szCs w:val="20"/>
              </w:rPr>
              <w:t>:</w:t>
            </w:r>
          </w:p>
        </w:tc>
        <w:tc>
          <w:tcPr>
            <w:tcW w:w="8176" w:type="dxa"/>
          </w:tcPr>
          <w:p w14:paraId="59AD21E9" w14:textId="3C9967EE" w:rsidR="004844AF" w:rsidRPr="00365CDD" w:rsidRDefault="004844AF" w:rsidP="004844AF">
            <w:pPr>
              <w:spacing w:before="37"/>
              <w:rPr>
                <w:rFonts w:ascii="Times New Roman" w:eastAsia="Times New Roman" w:hAnsi="Times New Roman" w:cs="Times New Roman"/>
                <w:sz w:val="24"/>
                <w:szCs w:val="24"/>
              </w:rPr>
            </w:pPr>
            <w:r w:rsidRPr="00365CDD">
              <w:rPr>
                <w:rFonts w:ascii="Times New Roman" w:hAnsi="Times New Roman" w:cs="Times New Roman"/>
                <w:sz w:val="24"/>
                <w:szCs w:val="24"/>
              </w:rPr>
              <w:t>Implement machine learning algorithms using programming tools and libraries such as Python, scikit-learn, and TensorFlow.</w:t>
            </w:r>
          </w:p>
        </w:tc>
      </w:tr>
      <w:tr w:rsidR="004844AF" w:rsidRPr="004844AF" w14:paraId="07FB13C4" w14:textId="77777777" w:rsidTr="00365CDD">
        <w:tc>
          <w:tcPr>
            <w:tcW w:w="850" w:type="dxa"/>
          </w:tcPr>
          <w:p w14:paraId="6E8F64AE" w14:textId="633AEAB3" w:rsidR="004844AF" w:rsidRPr="004844AF" w:rsidRDefault="004844AF" w:rsidP="004844AF">
            <w:pPr>
              <w:spacing w:before="37"/>
              <w:rPr>
                <w:rFonts w:ascii="Times New Roman" w:eastAsia="Times New Roman" w:hAnsi="Times New Roman" w:cs="Times New Roman"/>
                <w:b/>
                <w:bCs/>
                <w:sz w:val="20"/>
                <w:szCs w:val="20"/>
              </w:rPr>
            </w:pPr>
            <w:r w:rsidRPr="004844AF">
              <w:rPr>
                <w:rFonts w:ascii="Times New Roman" w:hAnsi="Times New Roman" w:cs="Times New Roman"/>
                <w:b/>
                <w:bCs/>
                <w:sz w:val="20"/>
                <w:szCs w:val="20"/>
              </w:rPr>
              <w:t>CO5</w:t>
            </w:r>
            <w:r w:rsidR="00365CDD">
              <w:rPr>
                <w:rFonts w:ascii="Times New Roman" w:hAnsi="Times New Roman" w:cs="Times New Roman"/>
                <w:b/>
                <w:bCs/>
                <w:sz w:val="20"/>
                <w:szCs w:val="20"/>
              </w:rPr>
              <w:t>:</w:t>
            </w:r>
          </w:p>
        </w:tc>
        <w:tc>
          <w:tcPr>
            <w:tcW w:w="8176" w:type="dxa"/>
          </w:tcPr>
          <w:p w14:paraId="0E1648FF" w14:textId="5E90A5D9" w:rsidR="004844AF" w:rsidRPr="00365CDD" w:rsidRDefault="004844AF" w:rsidP="004844AF">
            <w:pPr>
              <w:spacing w:before="37"/>
              <w:rPr>
                <w:rFonts w:ascii="Times New Roman" w:eastAsia="Times New Roman" w:hAnsi="Times New Roman" w:cs="Times New Roman"/>
                <w:sz w:val="24"/>
                <w:szCs w:val="24"/>
              </w:rPr>
            </w:pPr>
            <w:r w:rsidRPr="00365CDD">
              <w:rPr>
                <w:rFonts w:ascii="Times New Roman" w:hAnsi="Times New Roman" w:cs="Times New Roman"/>
                <w:sz w:val="24"/>
                <w:szCs w:val="24"/>
              </w:rPr>
              <w:t>Evaluate the ethical, societal, and security implications of machine learning systems in real-world applications.</w:t>
            </w:r>
          </w:p>
        </w:tc>
      </w:tr>
      <w:tr w:rsidR="004844AF" w:rsidRPr="004844AF" w14:paraId="6944F3ED" w14:textId="77777777" w:rsidTr="00365CDD">
        <w:tc>
          <w:tcPr>
            <w:tcW w:w="850" w:type="dxa"/>
          </w:tcPr>
          <w:p w14:paraId="010EB632" w14:textId="664AD035" w:rsidR="004844AF" w:rsidRPr="004844AF" w:rsidRDefault="004844AF" w:rsidP="004844AF">
            <w:pPr>
              <w:spacing w:before="37"/>
              <w:rPr>
                <w:rFonts w:ascii="Times New Roman" w:eastAsia="Times New Roman" w:hAnsi="Times New Roman" w:cs="Times New Roman"/>
                <w:b/>
                <w:bCs/>
                <w:sz w:val="20"/>
                <w:szCs w:val="20"/>
              </w:rPr>
            </w:pPr>
            <w:r w:rsidRPr="004844AF">
              <w:rPr>
                <w:rFonts w:ascii="Times New Roman" w:hAnsi="Times New Roman" w:cs="Times New Roman"/>
                <w:b/>
                <w:bCs/>
                <w:sz w:val="20"/>
                <w:szCs w:val="20"/>
              </w:rPr>
              <w:t>CO6</w:t>
            </w:r>
            <w:r w:rsidR="00365CDD">
              <w:rPr>
                <w:rFonts w:ascii="Times New Roman" w:hAnsi="Times New Roman" w:cs="Times New Roman"/>
                <w:b/>
                <w:bCs/>
                <w:sz w:val="20"/>
                <w:szCs w:val="20"/>
              </w:rPr>
              <w:t>:</w:t>
            </w:r>
          </w:p>
        </w:tc>
        <w:tc>
          <w:tcPr>
            <w:tcW w:w="8176" w:type="dxa"/>
          </w:tcPr>
          <w:p w14:paraId="2C703F9B" w14:textId="5EE65DE4" w:rsidR="004844AF" w:rsidRPr="00365CDD" w:rsidRDefault="004844AF" w:rsidP="004844AF">
            <w:pPr>
              <w:spacing w:before="37"/>
              <w:rPr>
                <w:rFonts w:ascii="Times New Roman" w:eastAsia="Times New Roman" w:hAnsi="Times New Roman" w:cs="Times New Roman"/>
                <w:sz w:val="24"/>
                <w:szCs w:val="24"/>
              </w:rPr>
            </w:pPr>
            <w:r w:rsidRPr="00365CDD">
              <w:rPr>
                <w:rFonts w:ascii="Times New Roman" w:hAnsi="Times New Roman" w:cs="Times New Roman"/>
                <w:sz w:val="24"/>
                <w:szCs w:val="24"/>
              </w:rPr>
              <w:t>Design and optimize machine learning workflows for engineering problems involving data preprocessing, feature selection, and model tuning.</w:t>
            </w:r>
          </w:p>
        </w:tc>
      </w:tr>
    </w:tbl>
    <w:p w14:paraId="4631F15D" w14:textId="77777777" w:rsidR="005B373C" w:rsidRDefault="005B373C">
      <w:pPr>
        <w:spacing w:after="0" w:line="240" w:lineRule="auto"/>
        <w:rPr>
          <w:rFonts w:ascii="Times New Roman" w:eastAsia="Times New Roman" w:hAnsi="Times New Roman" w:cs="Times New Roman"/>
          <w:sz w:val="24"/>
          <w:szCs w:val="24"/>
        </w:rPr>
      </w:pPr>
    </w:p>
    <w:p w14:paraId="0505483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p w14:paraId="36B122A1" w14:textId="77777777" w:rsidR="005B373C" w:rsidRDefault="005B373C">
      <w:pPr>
        <w:spacing w:after="0" w:line="240" w:lineRule="auto"/>
        <w:rPr>
          <w:rFonts w:ascii="Times New Roman" w:eastAsia="Times New Roman" w:hAnsi="Times New Roman" w:cs="Times New Roman"/>
          <w:sz w:val="24"/>
          <w:szCs w:val="24"/>
        </w:rPr>
      </w:pPr>
    </w:p>
    <w:tbl>
      <w:tblPr>
        <w:tblStyle w:val="afffff3"/>
        <w:tblW w:w="9016" w:type="dxa"/>
        <w:tblLayout w:type="fixed"/>
        <w:tblLook w:val="0400" w:firstRow="0" w:lastRow="0" w:firstColumn="0" w:lastColumn="0" w:noHBand="0" w:noVBand="1"/>
      </w:tblPr>
      <w:tblGrid>
        <w:gridCol w:w="587"/>
        <w:gridCol w:w="7946"/>
        <w:gridCol w:w="483"/>
      </w:tblGrid>
      <w:tr w:rsidR="005B373C" w14:paraId="22F87918" w14:textId="77777777">
        <w:trPr>
          <w:trHeight w:val="378"/>
        </w:trPr>
        <w:tc>
          <w:tcPr>
            <w:tcW w:w="587" w:type="dxa"/>
            <w:tcBorders>
              <w:top w:val="single" w:sz="4" w:space="0" w:color="000000"/>
              <w:left w:val="single" w:sz="4" w:space="0" w:color="000000"/>
              <w:bottom w:val="single" w:sz="4" w:space="0" w:color="000000"/>
              <w:right w:val="single" w:sz="4" w:space="0" w:color="000000"/>
            </w:tcBorders>
          </w:tcPr>
          <w:p w14:paraId="448A457E" w14:textId="77777777" w:rsidR="005B373C" w:rsidRDefault="00000000">
            <w:pPr>
              <w:spacing w:before="55" w:after="0" w:line="240" w:lineRule="auto"/>
              <w:ind w:left="1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Units</w:t>
            </w:r>
          </w:p>
        </w:tc>
        <w:tc>
          <w:tcPr>
            <w:tcW w:w="7946" w:type="dxa"/>
            <w:tcBorders>
              <w:top w:val="single" w:sz="4" w:space="0" w:color="000000"/>
              <w:left w:val="single" w:sz="4" w:space="0" w:color="000000"/>
              <w:bottom w:val="single" w:sz="4" w:space="0" w:color="000000"/>
              <w:right w:val="single" w:sz="4" w:space="0" w:color="000000"/>
            </w:tcBorders>
          </w:tcPr>
          <w:p w14:paraId="0798C5CC" w14:textId="77777777" w:rsidR="005B373C" w:rsidRDefault="00000000">
            <w:pPr>
              <w:spacing w:before="55"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483" w:type="dxa"/>
            <w:tcBorders>
              <w:top w:val="single" w:sz="4" w:space="0" w:color="000000"/>
              <w:left w:val="single" w:sz="4" w:space="0" w:color="000000"/>
              <w:bottom w:val="single" w:sz="4" w:space="0" w:color="000000"/>
              <w:right w:val="single" w:sz="4" w:space="0" w:color="000000"/>
            </w:tcBorders>
          </w:tcPr>
          <w:p w14:paraId="0AE8E07B" w14:textId="77777777" w:rsidR="005B373C" w:rsidRDefault="00000000">
            <w:pPr>
              <w:spacing w:before="55" w:after="0" w:line="240" w:lineRule="auto"/>
              <w:ind w:left="4"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4D7F9AAC" w14:textId="77777777">
        <w:trPr>
          <w:trHeight w:val="1166"/>
        </w:trPr>
        <w:tc>
          <w:tcPr>
            <w:tcW w:w="587" w:type="dxa"/>
            <w:tcBorders>
              <w:top w:val="single" w:sz="4" w:space="0" w:color="000000"/>
              <w:left w:val="single" w:sz="4" w:space="0" w:color="000000"/>
              <w:bottom w:val="single" w:sz="4" w:space="0" w:color="000000"/>
              <w:right w:val="single" w:sz="4" w:space="0" w:color="000000"/>
            </w:tcBorders>
            <w:vAlign w:val="center"/>
          </w:tcPr>
          <w:p w14:paraId="314A6037" w14:textId="77777777" w:rsidR="005B373C" w:rsidRDefault="005B373C">
            <w:pPr>
              <w:spacing w:after="0" w:line="240" w:lineRule="auto"/>
              <w:rPr>
                <w:rFonts w:ascii="Times New Roman" w:eastAsia="Times New Roman" w:hAnsi="Times New Roman" w:cs="Times New Roman"/>
                <w:sz w:val="24"/>
                <w:szCs w:val="24"/>
              </w:rPr>
            </w:pPr>
          </w:p>
          <w:p w14:paraId="0D59F74C" w14:textId="77777777" w:rsidR="005B373C" w:rsidRDefault="00000000">
            <w:pPr>
              <w:spacing w:before="1"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946" w:type="dxa"/>
            <w:tcBorders>
              <w:top w:val="single" w:sz="4" w:space="0" w:color="000000"/>
              <w:left w:val="single" w:sz="4" w:space="0" w:color="000000"/>
              <w:bottom w:val="single" w:sz="4" w:space="0" w:color="000000"/>
              <w:right w:val="single" w:sz="4" w:space="0" w:color="000000"/>
            </w:tcBorders>
            <w:vAlign w:val="center"/>
          </w:tcPr>
          <w:p w14:paraId="4F70E5DE" w14:textId="77777777" w:rsidR="005B373C" w:rsidRDefault="00000000">
            <w:pPr>
              <w:spacing w:before="46" w:after="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 to AI &amp; Machine Learning in Mechanical Engineering:</w:t>
            </w:r>
          </w:p>
          <w:p w14:paraId="392F4586" w14:textId="77777777" w:rsidR="005B373C" w:rsidRDefault="00000000">
            <w:pPr>
              <w:spacing w:before="1" w:after="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History and evolution of AI and ML, Differences between AI, ML, and Data Science.</w:t>
            </w:r>
          </w:p>
          <w:p w14:paraId="658AF148" w14:textId="77777777" w:rsidR="005B373C" w:rsidRDefault="00000000">
            <w:pPr>
              <w:spacing w:after="20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Importance of ML in engineering, Overview of ML approaches: Supervised, Unsupervised, Reinforcement Learning Basic concepts: Reasoning, problem-solving, knowledge representation, planning, perception</w:t>
            </w:r>
          </w:p>
        </w:tc>
        <w:tc>
          <w:tcPr>
            <w:tcW w:w="483" w:type="dxa"/>
            <w:tcBorders>
              <w:top w:val="single" w:sz="4" w:space="0" w:color="000000"/>
              <w:left w:val="single" w:sz="4" w:space="0" w:color="000000"/>
              <w:bottom w:val="single" w:sz="4" w:space="0" w:color="000000"/>
              <w:right w:val="single" w:sz="4" w:space="0" w:color="000000"/>
            </w:tcBorders>
            <w:vAlign w:val="center"/>
          </w:tcPr>
          <w:p w14:paraId="1E573B90" w14:textId="77777777" w:rsidR="005B373C" w:rsidRDefault="005B373C">
            <w:pPr>
              <w:spacing w:after="0" w:line="240" w:lineRule="auto"/>
              <w:rPr>
                <w:rFonts w:ascii="Times New Roman" w:eastAsia="Times New Roman" w:hAnsi="Times New Roman" w:cs="Times New Roman"/>
                <w:sz w:val="24"/>
                <w:szCs w:val="24"/>
              </w:rPr>
            </w:pPr>
          </w:p>
          <w:p w14:paraId="1394C614" w14:textId="77777777" w:rsidR="005B373C" w:rsidRDefault="00000000">
            <w:pPr>
              <w:spacing w:before="1"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6D58217B" w14:textId="77777777">
        <w:trPr>
          <w:trHeight w:val="1165"/>
        </w:trPr>
        <w:tc>
          <w:tcPr>
            <w:tcW w:w="587" w:type="dxa"/>
            <w:tcBorders>
              <w:top w:val="single" w:sz="4" w:space="0" w:color="000000"/>
              <w:left w:val="single" w:sz="4" w:space="0" w:color="000000"/>
              <w:bottom w:val="single" w:sz="4" w:space="0" w:color="000000"/>
              <w:right w:val="single" w:sz="4" w:space="0" w:color="000000"/>
            </w:tcBorders>
            <w:vAlign w:val="center"/>
          </w:tcPr>
          <w:p w14:paraId="335D952C" w14:textId="77777777" w:rsidR="005B373C" w:rsidRDefault="00000000">
            <w:pPr>
              <w:spacing w:before="1"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946" w:type="dxa"/>
            <w:tcBorders>
              <w:top w:val="single" w:sz="4" w:space="0" w:color="000000"/>
              <w:left w:val="single" w:sz="4" w:space="0" w:color="000000"/>
              <w:bottom w:val="single" w:sz="4" w:space="0" w:color="000000"/>
              <w:right w:val="single" w:sz="4" w:space="0" w:color="000000"/>
            </w:tcBorders>
            <w:vAlign w:val="center"/>
          </w:tcPr>
          <w:p w14:paraId="283086E9" w14:textId="77777777" w:rsidR="005B373C" w:rsidRDefault="00000000">
            <w:pPr>
              <w:spacing w:after="0" w:line="240" w:lineRule="auto"/>
              <w:ind w:left="54" w:right="6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Feature Engineering and Data Preprocessing:</w:t>
            </w:r>
          </w:p>
          <w:p w14:paraId="68B46EE3" w14:textId="77777777" w:rsidR="005B373C" w:rsidRDefault="00000000">
            <w:pPr>
              <w:spacing w:after="200" w:line="240" w:lineRule="auto"/>
              <w:ind w:left="54" w:right="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Importance of data quality and preprocessing, Techniques for feature extraction: Statistical features, Principal Component Analysis (PCA), Feature selection methods, Dimensionality reduction techniques</w:t>
            </w:r>
          </w:p>
        </w:tc>
        <w:tc>
          <w:tcPr>
            <w:tcW w:w="483" w:type="dxa"/>
            <w:tcBorders>
              <w:top w:val="single" w:sz="4" w:space="0" w:color="000000"/>
              <w:left w:val="single" w:sz="4" w:space="0" w:color="000000"/>
              <w:bottom w:val="single" w:sz="4" w:space="0" w:color="000000"/>
              <w:right w:val="single" w:sz="4" w:space="0" w:color="000000"/>
            </w:tcBorders>
            <w:vAlign w:val="center"/>
          </w:tcPr>
          <w:p w14:paraId="6D0ED6ED" w14:textId="77777777" w:rsidR="005B373C" w:rsidRDefault="00000000">
            <w:pPr>
              <w:spacing w:before="1"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r w:rsidR="005B373C" w14:paraId="310E90EB" w14:textId="77777777">
        <w:trPr>
          <w:trHeight w:val="1262"/>
        </w:trPr>
        <w:tc>
          <w:tcPr>
            <w:tcW w:w="587" w:type="dxa"/>
            <w:tcBorders>
              <w:top w:val="single" w:sz="4" w:space="0" w:color="000000"/>
              <w:left w:val="single" w:sz="4" w:space="0" w:color="000000"/>
              <w:bottom w:val="single" w:sz="4" w:space="0" w:color="000000"/>
              <w:right w:val="single" w:sz="4" w:space="0" w:color="000000"/>
            </w:tcBorders>
            <w:vAlign w:val="center"/>
          </w:tcPr>
          <w:p w14:paraId="69094E5D" w14:textId="77777777" w:rsidR="005B373C" w:rsidRDefault="00000000">
            <w:pPr>
              <w:spacing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946" w:type="dxa"/>
            <w:tcBorders>
              <w:top w:val="single" w:sz="4" w:space="0" w:color="000000"/>
              <w:left w:val="single" w:sz="4" w:space="0" w:color="000000"/>
              <w:bottom w:val="single" w:sz="4" w:space="0" w:color="000000"/>
              <w:right w:val="single" w:sz="4" w:space="0" w:color="000000"/>
            </w:tcBorders>
            <w:vAlign w:val="center"/>
          </w:tcPr>
          <w:p w14:paraId="2510282B" w14:textId="77777777" w:rsidR="005B373C" w:rsidRDefault="00000000">
            <w:pPr>
              <w:spacing w:after="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Supervised Learning Algorithms: </w:t>
            </w:r>
          </w:p>
          <w:p w14:paraId="77E1C00D" w14:textId="77777777" w:rsidR="005B373C" w:rsidRDefault="00000000">
            <w:pPr>
              <w:spacing w:after="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Linear and logistic regression, Decision trees and random forests, Support Vector Machines (SVM), K-Nearest </w:t>
            </w:r>
            <w:proofErr w:type="spellStart"/>
            <w:r>
              <w:rPr>
                <w:rFonts w:ascii="Times New Roman" w:eastAsia="Times New Roman" w:hAnsi="Times New Roman" w:cs="Times New Roman"/>
                <w:sz w:val="24"/>
                <w:szCs w:val="24"/>
              </w:rPr>
              <w:t>Neighbors</w:t>
            </w:r>
            <w:proofErr w:type="spellEnd"/>
            <w:r>
              <w:rPr>
                <w:rFonts w:ascii="Times New Roman" w:eastAsia="Times New Roman" w:hAnsi="Times New Roman" w:cs="Times New Roman"/>
                <w:sz w:val="24"/>
                <w:szCs w:val="24"/>
              </w:rPr>
              <w:t xml:space="preserve"> (KNN), Model evaluation metrics: Accuracy, precision, recall, F1-score</w:t>
            </w:r>
          </w:p>
        </w:tc>
        <w:tc>
          <w:tcPr>
            <w:tcW w:w="483" w:type="dxa"/>
            <w:tcBorders>
              <w:top w:val="single" w:sz="4" w:space="0" w:color="000000"/>
              <w:left w:val="single" w:sz="4" w:space="0" w:color="000000"/>
              <w:bottom w:val="single" w:sz="4" w:space="0" w:color="000000"/>
              <w:right w:val="single" w:sz="4" w:space="0" w:color="000000"/>
            </w:tcBorders>
            <w:vAlign w:val="center"/>
          </w:tcPr>
          <w:p w14:paraId="2A91A909" w14:textId="77777777" w:rsidR="005B373C" w:rsidRDefault="00000000">
            <w:pPr>
              <w:spacing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58423FE8" w14:textId="77777777">
        <w:trPr>
          <w:trHeight w:val="1432"/>
        </w:trPr>
        <w:tc>
          <w:tcPr>
            <w:tcW w:w="587" w:type="dxa"/>
            <w:tcBorders>
              <w:top w:val="single" w:sz="4" w:space="0" w:color="000000"/>
              <w:left w:val="single" w:sz="4" w:space="0" w:color="000000"/>
              <w:bottom w:val="single" w:sz="4" w:space="0" w:color="000000"/>
              <w:right w:val="single" w:sz="4" w:space="0" w:color="000000"/>
            </w:tcBorders>
            <w:vAlign w:val="center"/>
          </w:tcPr>
          <w:p w14:paraId="16DA4843" w14:textId="77777777" w:rsidR="005B373C" w:rsidRDefault="00000000">
            <w:pPr>
              <w:spacing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946" w:type="dxa"/>
            <w:tcBorders>
              <w:top w:val="single" w:sz="4" w:space="0" w:color="000000"/>
              <w:left w:val="single" w:sz="4" w:space="0" w:color="000000"/>
              <w:bottom w:val="single" w:sz="4" w:space="0" w:color="000000"/>
              <w:right w:val="single" w:sz="4" w:space="0" w:color="000000"/>
            </w:tcBorders>
            <w:vAlign w:val="center"/>
          </w:tcPr>
          <w:p w14:paraId="4F12F15B" w14:textId="77777777" w:rsidR="005B373C" w:rsidRDefault="00000000">
            <w:pPr>
              <w:spacing w:before="1" w:after="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Unsupervised Learning and Clustering:</w:t>
            </w:r>
          </w:p>
          <w:p w14:paraId="24C200AF" w14:textId="77777777" w:rsidR="005B373C" w:rsidRDefault="00000000">
            <w:pPr>
              <w:spacing w:before="1" w:after="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Clustering algorithms: K-Means, Hierarchical clustering, Dimensionality reduction: PCA, t-SNE, Anomaly detection techniques, Applications in mechanical systems: Fault detection, pattern recognition</w:t>
            </w:r>
          </w:p>
        </w:tc>
        <w:tc>
          <w:tcPr>
            <w:tcW w:w="483" w:type="dxa"/>
            <w:tcBorders>
              <w:top w:val="single" w:sz="4" w:space="0" w:color="000000"/>
              <w:left w:val="single" w:sz="4" w:space="0" w:color="000000"/>
              <w:bottom w:val="single" w:sz="4" w:space="0" w:color="000000"/>
              <w:right w:val="single" w:sz="4" w:space="0" w:color="000000"/>
            </w:tcBorders>
            <w:vAlign w:val="center"/>
          </w:tcPr>
          <w:p w14:paraId="41A0FE22" w14:textId="77777777" w:rsidR="005B373C" w:rsidRDefault="00000000">
            <w:pPr>
              <w:spacing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r w:rsidR="005B373C" w14:paraId="42D5EE36" w14:textId="77777777">
        <w:trPr>
          <w:trHeight w:val="1432"/>
        </w:trPr>
        <w:tc>
          <w:tcPr>
            <w:tcW w:w="587" w:type="dxa"/>
            <w:tcBorders>
              <w:top w:val="single" w:sz="4" w:space="0" w:color="000000"/>
              <w:left w:val="single" w:sz="4" w:space="0" w:color="000000"/>
              <w:bottom w:val="single" w:sz="4" w:space="0" w:color="000000"/>
              <w:right w:val="single" w:sz="4" w:space="0" w:color="000000"/>
            </w:tcBorders>
            <w:vAlign w:val="center"/>
          </w:tcPr>
          <w:p w14:paraId="009A942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5</w:t>
            </w:r>
          </w:p>
        </w:tc>
        <w:tc>
          <w:tcPr>
            <w:tcW w:w="7946" w:type="dxa"/>
            <w:tcBorders>
              <w:top w:val="single" w:sz="4" w:space="0" w:color="000000"/>
              <w:left w:val="single" w:sz="4" w:space="0" w:color="000000"/>
              <w:bottom w:val="single" w:sz="4" w:space="0" w:color="000000"/>
              <w:right w:val="single" w:sz="4" w:space="0" w:color="000000"/>
            </w:tcBorders>
            <w:vAlign w:val="center"/>
          </w:tcPr>
          <w:p w14:paraId="45327316" w14:textId="77777777" w:rsidR="005B373C" w:rsidRDefault="00000000">
            <w:pPr>
              <w:spacing w:before="1" w:after="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Deep Learning and Neural Networks:</w:t>
            </w:r>
          </w:p>
          <w:p w14:paraId="3B75E172" w14:textId="77777777" w:rsidR="005B373C" w:rsidRDefault="00000000">
            <w:pPr>
              <w:spacing w:before="1" w:after="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neural networks and deep learning, Convolutional Neural Networks (CNNs) for image data, Recurrent Neural Networks (RNNs) for time-series data,</w:t>
            </w:r>
          </w:p>
          <w:p w14:paraId="3456982C" w14:textId="77777777" w:rsidR="005B373C" w:rsidRDefault="00000000">
            <w:pPr>
              <w:spacing w:before="1" w:after="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Applications in mechanical engineering: Predictive maintenance, image-based inspections</w:t>
            </w:r>
          </w:p>
        </w:tc>
        <w:tc>
          <w:tcPr>
            <w:tcW w:w="483" w:type="dxa"/>
            <w:tcBorders>
              <w:top w:val="single" w:sz="4" w:space="0" w:color="000000"/>
              <w:left w:val="single" w:sz="4" w:space="0" w:color="000000"/>
              <w:bottom w:val="single" w:sz="4" w:space="0" w:color="000000"/>
              <w:right w:val="single" w:sz="4" w:space="0" w:color="000000"/>
            </w:tcBorders>
            <w:vAlign w:val="center"/>
          </w:tcPr>
          <w:p w14:paraId="7918ADF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8</w:t>
            </w:r>
          </w:p>
        </w:tc>
      </w:tr>
      <w:tr w:rsidR="005B373C" w14:paraId="02A2A265" w14:textId="77777777">
        <w:trPr>
          <w:trHeight w:val="1432"/>
        </w:trPr>
        <w:tc>
          <w:tcPr>
            <w:tcW w:w="587" w:type="dxa"/>
            <w:tcBorders>
              <w:top w:val="single" w:sz="4" w:space="0" w:color="000000"/>
              <w:left w:val="single" w:sz="4" w:space="0" w:color="000000"/>
              <w:bottom w:val="single" w:sz="4" w:space="0" w:color="000000"/>
              <w:right w:val="single" w:sz="4" w:space="0" w:color="000000"/>
            </w:tcBorders>
            <w:vAlign w:val="center"/>
          </w:tcPr>
          <w:p w14:paraId="24206A9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6</w:t>
            </w:r>
          </w:p>
        </w:tc>
        <w:tc>
          <w:tcPr>
            <w:tcW w:w="7946" w:type="dxa"/>
            <w:tcBorders>
              <w:top w:val="single" w:sz="4" w:space="0" w:color="000000"/>
              <w:left w:val="single" w:sz="4" w:space="0" w:color="000000"/>
              <w:bottom w:val="single" w:sz="4" w:space="0" w:color="000000"/>
              <w:right w:val="single" w:sz="4" w:space="0" w:color="000000"/>
            </w:tcBorders>
            <w:vAlign w:val="center"/>
          </w:tcPr>
          <w:p w14:paraId="0AA67FBF" w14:textId="77777777" w:rsidR="005B373C" w:rsidRDefault="00000000">
            <w:pPr>
              <w:spacing w:before="1" w:after="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Advanced Topics and Applications in Mechanical Engineering:</w:t>
            </w:r>
          </w:p>
          <w:p w14:paraId="307F8825" w14:textId="77777777" w:rsidR="005B373C" w:rsidRDefault="00000000">
            <w:pPr>
              <w:spacing w:before="1" w:after="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Reinforcement learning and its applications, Physics-informed machine learning models, Integration of ML with Computer-Aided Engineering (CAE) tools,</w:t>
            </w:r>
          </w:p>
          <w:p w14:paraId="2796D167" w14:textId="77777777" w:rsidR="005B373C" w:rsidRDefault="00000000">
            <w:pPr>
              <w:spacing w:before="1" w:after="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Case studies: Digital twins, smart manufacturing, structural health monitoring</w:t>
            </w:r>
          </w:p>
        </w:tc>
        <w:tc>
          <w:tcPr>
            <w:tcW w:w="483" w:type="dxa"/>
            <w:tcBorders>
              <w:top w:val="single" w:sz="4" w:space="0" w:color="000000"/>
              <w:left w:val="single" w:sz="4" w:space="0" w:color="000000"/>
              <w:bottom w:val="single" w:sz="4" w:space="0" w:color="000000"/>
              <w:right w:val="single" w:sz="4" w:space="0" w:color="000000"/>
            </w:tcBorders>
            <w:vAlign w:val="center"/>
          </w:tcPr>
          <w:p w14:paraId="5FEC2DB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bl>
    <w:p w14:paraId="343CB929" w14:textId="77777777" w:rsidR="005B373C" w:rsidRDefault="005B373C">
      <w:pPr>
        <w:spacing w:after="0" w:line="240" w:lineRule="auto"/>
        <w:rPr>
          <w:rFonts w:ascii="Times New Roman" w:eastAsia="Times New Roman" w:hAnsi="Times New Roman" w:cs="Times New Roman"/>
          <w:b/>
          <w:sz w:val="24"/>
          <w:szCs w:val="24"/>
        </w:rPr>
      </w:pPr>
    </w:p>
    <w:p w14:paraId="189823C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p>
    <w:p w14:paraId="1FA15785" w14:textId="77777777" w:rsidR="005B373C" w:rsidRDefault="00000000">
      <w:pPr>
        <w:spacing w:before="241"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b/>
          <w:sz w:val="24"/>
          <w:szCs w:val="24"/>
        </w:rPr>
        <w:t>Textbooks:</w:t>
      </w:r>
    </w:p>
    <w:p w14:paraId="0BA75513" w14:textId="77777777" w:rsidR="005B373C" w:rsidRDefault="00000000">
      <w:pPr>
        <w:numPr>
          <w:ilvl w:val="0"/>
          <w:numId w:val="30"/>
        </w:numPr>
        <w:spacing w:before="37" w:after="0" w:line="240" w:lineRule="auto"/>
        <w:ind w:left="948"/>
        <w:rPr>
          <w:rFonts w:ascii="Times New Roman" w:eastAsia="Times New Roman" w:hAnsi="Times New Roman" w:cs="Times New Roman"/>
          <w:sz w:val="24"/>
          <w:szCs w:val="24"/>
        </w:rPr>
      </w:pPr>
      <w:r>
        <w:rPr>
          <w:rFonts w:ascii="Times New Roman" w:eastAsia="Times New Roman" w:hAnsi="Times New Roman" w:cs="Times New Roman"/>
          <w:sz w:val="24"/>
          <w:szCs w:val="24"/>
        </w:rPr>
        <w:t>Aurélien Géron, Hands-On Machine Learning with Scikit-Learn and TensorFlow Concepts, Tools, and Techniques to Build Intelligent Systems, O’Reilly Media, Inc., 1005 Gravenstein Highway North, Sebastopol, CA 95472.</w:t>
      </w:r>
    </w:p>
    <w:p w14:paraId="2D775F85" w14:textId="77777777" w:rsidR="005B373C" w:rsidRDefault="00000000">
      <w:pPr>
        <w:numPr>
          <w:ilvl w:val="0"/>
          <w:numId w:val="30"/>
        </w:numPr>
        <w:spacing w:after="0" w:line="240" w:lineRule="auto"/>
        <w:ind w:left="948"/>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Machine Learning with Python by Andreas C. Müller &amp; Sarah Guido</w:t>
      </w:r>
    </w:p>
    <w:p w14:paraId="57982BD6" w14:textId="77777777" w:rsidR="005B373C" w:rsidRDefault="00000000">
      <w:pPr>
        <w:numPr>
          <w:ilvl w:val="0"/>
          <w:numId w:val="30"/>
        </w:numPr>
        <w:spacing w:after="0" w:line="240" w:lineRule="auto"/>
        <w:ind w:left="9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Machine Learning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Dummies by John Paul Mueller &amp; Luca </w:t>
      </w:r>
      <w:proofErr w:type="spellStart"/>
      <w:r>
        <w:rPr>
          <w:rFonts w:ascii="Times New Roman" w:eastAsia="Times New Roman" w:hAnsi="Times New Roman" w:cs="Times New Roman"/>
          <w:sz w:val="24"/>
          <w:szCs w:val="24"/>
        </w:rPr>
        <w:t>Massaron</w:t>
      </w:r>
      <w:proofErr w:type="spellEnd"/>
    </w:p>
    <w:p w14:paraId="03D68544" w14:textId="77777777" w:rsidR="005B373C" w:rsidRDefault="005B373C">
      <w:pPr>
        <w:spacing w:after="0" w:line="240" w:lineRule="auto"/>
        <w:rPr>
          <w:rFonts w:ascii="Times New Roman" w:eastAsia="Times New Roman" w:hAnsi="Times New Roman" w:cs="Times New Roman"/>
          <w:sz w:val="24"/>
          <w:szCs w:val="24"/>
        </w:rPr>
      </w:pPr>
    </w:p>
    <w:p w14:paraId="57C330FB" w14:textId="77777777" w:rsidR="005B373C" w:rsidRDefault="00000000">
      <w:pPr>
        <w:spacing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p w14:paraId="763AFE9F" w14:textId="77777777" w:rsidR="005B373C" w:rsidRDefault="00000000">
      <w:pPr>
        <w:numPr>
          <w:ilvl w:val="0"/>
          <w:numId w:val="31"/>
        </w:numPr>
        <w:spacing w:before="34" w:after="0" w:line="240" w:lineRule="auto"/>
        <w:ind w:left="948"/>
        <w:rPr>
          <w:rFonts w:ascii="Times New Roman" w:eastAsia="Times New Roman" w:hAnsi="Times New Roman" w:cs="Times New Roman"/>
          <w:sz w:val="24"/>
          <w:szCs w:val="24"/>
        </w:rPr>
      </w:pPr>
      <w:r>
        <w:rPr>
          <w:rFonts w:ascii="Times New Roman" w:eastAsia="Times New Roman" w:hAnsi="Times New Roman" w:cs="Times New Roman"/>
          <w:sz w:val="24"/>
          <w:szCs w:val="24"/>
        </w:rPr>
        <w:t>Tom Mitchell “Machine Learning” McGraw Hill Publication, ISBN :0070428077 9780070428072</w:t>
      </w:r>
    </w:p>
    <w:p w14:paraId="19CAD4BD" w14:textId="2FDEAE86" w:rsidR="00E55BBA" w:rsidRPr="005B51E6" w:rsidRDefault="00000000" w:rsidP="005B51E6">
      <w:pPr>
        <w:numPr>
          <w:ilvl w:val="0"/>
          <w:numId w:val="31"/>
        </w:numPr>
        <w:spacing w:before="34" w:after="0" w:line="240" w:lineRule="auto"/>
        <w:ind w:left="948"/>
        <w:rPr>
          <w:rFonts w:ascii="Times New Roman" w:eastAsia="Times New Roman" w:hAnsi="Times New Roman" w:cs="Times New Roman"/>
          <w:sz w:val="24"/>
          <w:szCs w:val="24"/>
        </w:rPr>
      </w:pPr>
      <w:r>
        <w:rPr>
          <w:rFonts w:ascii="Times New Roman" w:eastAsia="Times New Roman" w:hAnsi="Times New Roman" w:cs="Times New Roman"/>
          <w:sz w:val="24"/>
          <w:szCs w:val="24"/>
        </w:rPr>
        <w:t>Marc Peter Deisenroth (Author), A. Aldo Faisal (Author), Cheng Soon Ong (Author), MATHEMATICS FOR MACHINE LEARNING, Cambridge University Press (23 April 2020); Cambridge University Press.</w:t>
      </w:r>
    </w:p>
    <w:p w14:paraId="792D402F" w14:textId="77777777" w:rsidR="00E55BBA" w:rsidRDefault="00E55BBA" w:rsidP="00E55BBA">
      <w:pPr>
        <w:pBdr>
          <w:top w:val="nil"/>
          <w:left w:val="nil"/>
          <w:bottom w:val="nil"/>
          <w:right w:val="nil"/>
          <w:between w:val="nil"/>
        </w:pBdr>
        <w:spacing w:line="240" w:lineRule="auto"/>
        <w:rPr>
          <w:b/>
          <w:bCs/>
          <w:sz w:val="24"/>
          <w:szCs w:val="24"/>
        </w:rPr>
      </w:pPr>
      <w:r w:rsidRPr="00E55BBA">
        <w:rPr>
          <w:b/>
          <w:bCs/>
          <w:sz w:val="24"/>
          <w:szCs w:val="24"/>
        </w:rPr>
        <w:t xml:space="preserve">CO-PO Mapping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E55BBA" w:rsidRPr="00E55BBA" w14:paraId="0D6CCDEC"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797"/>
              <w:gridCol w:w="1172"/>
              <w:gridCol w:w="6747"/>
            </w:tblGrid>
            <w:tr w:rsidR="00E55BBA" w:rsidRPr="00E55BBA" w14:paraId="7BC3A622" w14:textId="77777777" w:rsidTr="00D95C78">
              <w:tc>
                <w:tcPr>
                  <w:tcW w:w="0" w:type="auto"/>
                  <w:hideMark/>
                </w:tcPr>
                <w:p w14:paraId="1AF25FDB" w14:textId="77777777" w:rsidR="00E55BBA" w:rsidRPr="00E55BBA" w:rsidRDefault="00E55BBA" w:rsidP="00E55BBA">
                  <w:pPr>
                    <w:jc w:val="center"/>
                    <w:rPr>
                      <w:rFonts w:ascii="Times New Roman" w:eastAsia="Times New Roman" w:hAnsi="Times New Roman" w:cs="Times New Roman"/>
                      <w:b/>
                      <w:bCs/>
                      <w:lang w:val="en-US"/>
                    </w:rPr>
                  </w:pPr>
                  <w:r w:rsidRPr="00E55BBA">
                    <w:rPr>
                      <w:rFonts w:ascii="Times New Roman" w:eastAsia="Times New Roman" w:hAnsi="Times New Roman" w:cs="Times New Roman"/>
                      <w:b/>
                      <w:bCs/>
                      <w:lang w:val="en-US"/>
                    </w:rPr>
                    <w:t>CO Code</w:t>
                  </w:r>
                </w:p>
              </w:tc>
              <w:tc>
                <w:tcPr>
                  <w:tcW w:w="0" w:type="auto"/>
                  <w:hideMark/>
                </w:tcPr>
                <w:p w14:paraId="5F5414EC" w14:textId="77777777" w:rsidR="00E55BBA" w:rsidRPr="00E55BBA" w:rsidRDefault="00E55BBA" w:rsidP="00E55BBA">
                  <w:pPr>
                    <w:jc w:val="center"/>
                    <w:rPr>
                      <w:rFonts w:ascii="Times New Roman" w:eastAsia="Times New Roman" w:hAnsi="Times New Roman" w:cs="Times New Roman"/>
                      <w:b/>
                      <w:bCs/>
                      <w:lang w:val="en-US"/>
                    </w:rPr>
                  </w:pPr>
                  <w:r w:rsidRPr="00E55BBA">
                    <w:rPr>
                      <w:rFonts w:ascii="Times New Roman" w:eastAsia="Times New Roman" w:hAnsi="Times New Roman" w:cs="Times New Roman"/>
                      <w:b/>
                      <w:bCs/>
                      <w:lang w:val="en-US"/>
                    </w:rPr>
                    <w:t>Mapped POs</w:t>
                  </w:r>
                </w:p>
              </w:tc>
              <w:tc>
                <w:tcPr>
                  <w:tcW w:w="0" w:type="auto"/>
                  <w:hideMark/>
                </w:tcPr>
                <w:p w14:paraId="37B37CB3" w14:textId="77777777" w:rsidR="00E55BBA" w:rsidRPr="00E55BBA" w:rsidRDefault="00E55BBA" w:rsidP="00E55BBA">
                  <w:pPr>
                    <w:jc w:val="center"/>
                    <w:rPr>
                      <w:rFonts w:ascii="Times New Roman" w:eastAsia="Times New Roman" w:hAnsi="Times New Roman" w:cs="Times New Roman"/>
                      <w:b/>
                      <w:bCs/>
                      <w:lang w:val="en-US"/>
                    </w:rPr>
                  </w:pPr>
                  <w:r w:rsidRPr="00E55BBA">
                    <w:rPr>
                      <w:rFonts w:ascii="Times New Roman" w:eastAsia="Times New Roman" w:hAnsi="Times New Roman" w:cs="Times New Roman"/>
                      <w:b/>
                      <w:bCs/>
                      <w:lang w:val="en-US"/>
                    </w:rPr>
                    <w:t>Description and Justification</w:t>
                  </w:r>
                </w:p>
              </w:tc>
            </w:tr>
            <w:tr w:rsidR="00E55BBA" w:rsidRPr="00E55BBA" w14:paraId="4C2D3BB1" w14:textId="77777777" w:rsidTr="00D95C78">
              <w:tc>
                <w:tcPr>
                  <w:tcW w:w="0" w:type="auto"/>
                  <w:hideMark/>
                </w:tcPr>
                <w:p w14:paraId="1BC94EA7"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b/>
                      <w:bCs/>
                      <w:lang w:val="en-US"/>
                    </w:rPr>
                    <w:t>CO1</w:t>
                  </w:r>
                </w:p>
              </w:tc>
              <w:tc>
                <w:tcPr>
                  <w:tcW w:w="0" w:type="auto"/>
                  <w:hideMark/>
                </w:tcPr>
                <w:p w14:paraId="14DB3084"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lang w:val="en-US"/>
                    </w:rPr>
                    <w:t>PO1, PO2</w:t>
                  </w:r>
                </w:p>
              </w:tc>
              <w:tc>
                <w:tcPr>
                  <w:tcW w:w="0" w:type="auto"/>
                  <w:hideMark/>
                </w:tcPr>
                <w:p w14:paraId="37E0F53F"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lang w:val="en-US"/>
                    </w:rPr>
                    <w:t>Students apply mathematical and engineering fundamentals to understand machine learning principles and algorithms. They analyze problem domains and identify suitable learning paradigms, supporting foundational and analytical competencies.</w:t>
                  </w:r>
                </w:p>
              </w:tc>
            </w:tr>
            <w:tr w:rsidR="00E55BBA" w:rsidRPr="00E55BBA" w14:paraId="4495CE74" w14:textId="77777777" w:rsidTr="00D95C78">
              <w:tc>
                <w:tcPr>
                  <w:tcW w:w="0" w:type="auto"/>
                  <w:hideMark/>
                </w:tcPr>
                <w:p w14:paraId="7E57CBEA"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b/>
                      <w:bCs/>
                      <w:lang w:val="en-US"/>
                    </w:rPr>
                    <w:t>CO2</w:t>
                  </w:r>
                </w:p>
              </w:tc>
              <w:tc>
                <w:tcPr>
                  <w:tcW w:w="0" w:type="auto"/>
                  <w:hideMark/>
                </w:tcPr>
                <w:p w14:paraId="0936CF51"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lang w:val="en-US"/>
                    </w:rPr>
                    <w:t>PO2, PO3, PO4</w:t>
                  </w:r>
                </w:p>
              </w:tc>
              <w:tc>
                <w:tcPr>
                  <w:tcW w:w="0" w:type="auto"/>
                  <w:hideMark/>
                </w:tcPr>
                <w:p w14:paraId="16BBFAEB"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lang w:val="en-US"/>
                    </w:rPr>
                    <w:t>Learners formulate supervised and unsupervised learning problems and select appropriate algorithms. They design and implement models for classification, regression, and clustering, integrating problem analysis, solution design, and research-based methods.</w:t>
                  </w:r>
                </w:p>
              </w:tc>
            </w:tr>
            <w:tr w:rsidR="00E55BBA" w:rsidRPr="00E55BBA" w14:paraId="52D47E92" w14:textId="77777777" w:rsidTr="00D95C78">
              <w:tc>
                <w:tcPr>
                  <w:tcW w:w="0" w:type="auto"/>
                  <w:hideMark/>
                </w:tcPr>
                <w:p w14:paraId="421E241D"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b/>
                      <w:bCs/>
                      <w:lang w:val="en-US"/>
                    </w:rPr>
                    <w:t>CO3</w:t>
                  </w:r>
                </w:p>
              </w:tc>
              <w:tc>
                <w:tcPr>
                  <w:tcW w:w="0" w:type="auto"/>
                  <w:hideMark/>
                </w:tcPr>
                <w:p w14:paraId="195C3C90"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lang w:val="en-US"/>
                    </w:rPr>
                    <w:t>PO2, PO4</w:t>
                  </w:r>
                </w:p>
              </w:tc>
              <w:tc>
                <w:tcPr>
                  <w:tcW w:w="0" w:type="auto"/>
                  <w:hideMark/>
                </w:tcPr>
                <w:p w14:paraId="028C137E"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lang w:val="en-US"/>
                    </w:rPr>
                    <w:t>Students evaluate model performance using statistical metrics and validation techniques. This involves analytical thinking and interpretation of experimental results, reinforcing problem analysis and research-based evaluation.</w:t>
                  </w:r>
                </w:p>
              </w:tc>
            </w:tr>
            <w:tr w:rsidR="00E55BBA" w:rsidRPr="00E55BBA" w14:paraId="71B68FD1" w14:textId="77777777" w:rsidTr="00D95C78">
              <w:tc>
                <w:tcPr>
                  <w:tcW w:w="0" w:type="auto"/>
                  <w:hideMark/>
                </w:tcPr>
                <w:p w14:paraId="3D0890EA"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b/>
                      <w:bCs/>
                      <w:lang w:val="en-US"/>
                    </w:rPr>
                    <w:t>CO4</w:t>
                  </w:r>
                </w:p>
              </w:tc>
              <w:tc>
                <w:tcPr>
                  <w:tcW w:w="0" w:type="auto"/>
                  <w:hideMark/>
                </w:tcPr>
                <w:p w14:paraId="0CAC44BE"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lang w:val="en-US"/>
                    </w:rPr>
                    <w:t>PO5, PO12</w:t>
                  </w:r>
                </w:p>
              </w:tc>
              <w:tc>
                <w:tcPr>
                  <w:tcW w:w="0" w:type="auto"/>
                  <w:hideMark/>
                </w:tcPr>
                <w:p w14:paraId="47D5D76F"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lang w:val="en-US"/>
                    </w:rPr>
                    <w:t>Learners implement machine learning algorithms using modern programming tools and libraries. This fosters proficiency in contemporary technologies and promotes lifelong learning through hands-on experimentation and tool adaptation.</w:t>
                  </w:r>
                </w:p>
              </w:tc>
            </w:tr>
            <w:tr w:rsidR="00E55BBA" w:rsidRPr="00E55BBA" w14:paraId="4DE52BD3" w14:textId="77777777" w:rsidTr="00D95C78">
              <w:tc>
                <w:tcPr>
                  <w:tcW w:w="0" w:type="auto"/>
                  <w:hideMark/>
                </w:tcPr>
                <w:p w14:paraId="03B8449C"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b/>
                      <w:bCs/>
                      <w:lang w:val="en-US"/>
                    </w:rPr>
                    <w:t>CO5</w:t>
                  </w:r>
                </w:p>
              </w:tc>
              <w:tc>
                <w:tcPr>
                  <w:tcW w:w="0" w:type="auto"/>
                  <w:hideMark/>
                </w:tcPr>
                <w:p w14:paraId="4F2CB591"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lang w:val="en-US"/>
                    </w:rPr>
                    <w:t>PO6, PO8</w:t>
                  </w:r>
                </w:p>
              </w:tc>
              <w:tc>
                <w:tcPr>
                  <w:tcW w:w="0" w:type="auto"/>
                  <w:hideMark/>
                </w:tcPr>
                <w:p w14:paraId="013E4B8E"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lang w:val="en-US"/>
                    </w:rPr>
                    <w:t>Students assess the ethical, societal, and security implications of machine learning systems. They reflect on responsible AI practices, data privacy, and fairness, supporting societal awareness and professional ethics.</w:t>
                  </w:r>
                </w:p>
              </w:tc>
            </w:tr>
            <w:tr w:rsidR="00E55BBA" w:rsidRPr="00E55BBA" w14:paraId="398A96EC" w14:textId="77777777" w:rsidTr="00D95C78">
              <w:tc>
                <w:tcPr>
                  <w:tcW w:w="0" w:type="auto"/>
                  <w:hideMark/>
                </w:tcPr>
                <w:p w14:paraId="6BCF220E"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b/>
                      <w:bCs/>
                      <w:lang w:val="en-US"/>
                    </w:rPr>
                    <w:t>CO6</w:t>
                  </w:r>
                </w:p>
              </w:tc>
              <w:tc>
                <w:tcPr>
                  <w:tcW w:w="0" w:type="auto"/>
                  <w:hideMark/>
                </w:tcPr>
                <w:p w14:paraId="045A67AE"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lang w:val="en-US"/>
                    </w:rPr>
                    <w:t>PO3, PO5, PO12</w:t>
                  </w:r>
                </w:p>
              </w:tc>
              <w:tc>
                <w:tcPr>
                  <w:tcW w:w="0" w:type="auto"/>
                  <w:hideMark/>
                </w:tcPr>
                <w:p w14:paraId="1B48239A" w14:textId="77777777" w:rsidR="00E55BBA" w:rsidRPr="00E55BBA" w:rsidRDefault="00E55BBA" w:rsidP="00E55BBA">
                  <w:pPr>
                    <w:rPr>
                      <w:rFonts w:ascii="Times New Roman" w:eastAsia="Times New Roman" w:hAnsi="Times New Roman" w:cs="Times New Roman"/>
                      <w:lang w:val="en-US"/>
                    </w:rPr>
                  </w:pPr>
                  <w:r w:rsidRPr="00E55BBA">
                    <w:rPr>
                      <w:rFonts w:ascii="Times New Roman" w:eastAsia="Times New Roman" w:hAnsi="Times New Roman" w:cs="Times New Roman"/>
                      <w:lang w:val="en-US"/>
                    </w:rPr>
                    <w:t>Learners design and optimize machine learning workflows, including data preprocessing and model tuning. This outcome strengthens solution design, tool usage, and continuous learning in evolving data-driven environments.</w:t>
                  </w:r>
                </w:p>
              </w:tc>
            </w:tr>
          </w:tbl>
          <w:p w14:paraId="14CCBC9F" w14:textId="77777777" w:rsidR="00E55BBA" w:rsidRPr="00E55BBA" w:rsidRDefault="00E55BBA" w:rsidP="00E55BBA">
            <w:pPr>
              <w:spacing w:after="0" w:line="240" w:lineRule="auto"/>
              <w:rPr>
                <w:rFonts w:ascii="Times New Roman" w:eastAsia="Times New Roman" w:hAnsi="Times New Roman" w:cs="Times New Roman"/>
                <w:sz w:val="24"/>
                <w:szCs w:val="24"/>
                <w:lang w:val="en-US"/>
              </w:rPr>
            </w:pPr>
          </w:p>
        </w:tc>
      </w:tr>
    </w:tbl>
    <w:p w14:paraId="038B88F0" w14:textId="77777777" w:rsidR="00E55BBA" w:rsidRDefault="00E55BBA" w:rsidP="00E55BBA">
      <w:pPr>
        <w:pBdr>
          <w:top w:val="nil"/>
          <w:left w:val="nil"/>
          <w:bottom w:val="nil"/>
          <w:right w:val="nil"/>
          <w:between w:val="nil"/>
        </w:pBdr>
        <w:spacing w:line="240" w:lineRule="auto"/>
        <w:rPr>
          <w:b/>
          <w:bCs/>
          <w:sz w:val="24"/>
          <w:szCs w:val="24"/>
        </w:rPr>
      </w:pPr>
      <w:r>
        <w:rPr>
          <w:b/>
          <w:bCs/>
          <w:sz w:val="24"/>
          <w:szCs w:val="24"/>
        </w:rPr>
        <w:lastRenderedPageBreak/>
        <w:t xml:space="preserve">CO-PO-PSO Mapping </w:t>
      </w:r>
    </w:p>
    <w:p w14:paraId="171E28E1" w14:textId="77777777" w:rsidR="00E55BBA" w:rsidRPr="002372CC" w:rsidRDefault="00E55BBA" w:rsidP="00E55BBA">
      <w:pPr>
        <w:pStyle w:val="NormalWeb"/>
      </w:pPr>
      <w:r w:rsidRPr="002372CC">
        <w:rPr>
          <w:rStyle w:val="Strong"/>
        </w:rPr>
        <w:t>Mapped Levels:</w:t>
      </w:r>
    </w:p>
    <w:p w14:paraId="682F6FF3" w14:textId="4A6BECC9" w:rsidR="00E55BBA" w:rsidRPr="002372CC" w:rsidRDefault="00E55BBA" w:rsidP="00B418C1">
      <w:pPr>
        <w:pStyle w:val="NormalWeb"/>
      </w:pPr>
      <w:r w:rsidRPr="002372CC">
        <w:rPr>
          <w:rStyle w:val="Strong"/>
          <w:b w:val="0"/>
          <w:bCs w:val="0"/>
        </w:rPr>
        <w:t>3</w:t>
      </w:r>
      <w:r w:rsidRPr="002372CC">
        <w:t xml:space="preserve"> – High Contribution</w:t>
      </w:r>
      <w:r w:rsidR="005B51E6">
        <w:t xml:space="preserve">, </w:t>
      </w:r>
      <w:r w:rsidRPr="002372CC">
        <w:rPr>
          <w:rStyle w:val="Strong"/>
          <w:b w:val="0"/>
          <w:bCs w:val="0"/>
        </w:rPr>
        <w:t>2</w:t>
      </w:r>
      <w:r w:rsidRPr="002372CC">
        <w:t xml:space="preserve"> – Moderate Contribution</w:t>
      </w:r>
      <w:r w:rsidR="005B51E6">
        <w:t xml:space="preserve">, </w:t>
      </w:r>
      <w:r w:rsidRPr="002372CC">
        <w:rPr>
          <w:rStyle w:val="Strong"/>
          <w:b w:val="0"/>
          <w:bCs w:val="0"/>
        </w:rPr>
        <w:t>1</w:t>
      </w:r>
      <w:r w:rsidRPr="002372CC">
        <w:t xml:space="preserve"> – Low Contribution</w:t>
      </w:r>
      <w:r w:rsidR="005B51E6">
        <w:t xml:space="preserve">, </w:t>
      </w:r>
      <w:r w:rsidR="00B418C1" w:rsidRPr="002372CC">
        <w:rPr>
          <w:rStyle w:val="Emphasis"/>
        </w:rPr>
        <w:t>0</w:t>
      </w:r>
      <w:r w:rsidRPr="002372CC">
        <w:t>– No Significant Contribution</w:t>
      </w:r>
    </w:p>
    <w:tbl>
      <w:tblPr>
        <w:tblStyle w:val="TableGrid"/>
        <w:tblW w:w="8806" w:type="dxa"/>
        <w:tblLook w:val="04A0" w:firstRow="1" w:lastRow="0" w:firstColumn="1" w:lastColumn="0" w:noHBand="0" w:noVBand="1"/>
      </w:tblPr>
      <w:tblGrid>
        <w:gridCol w:w="808"/>
        <w:gridCol w:w="503"/>
        <w:gridCol w:w="503"/>
        <w:gridCol w:w="503"/>
        <w:gridCol w:w="502"/>
        <w:gridCol w:w="502"/>
        <w:gridCol w:w="502"/>
        <w:gridCol w:w="502"/>
        <w:gridCol w:w="502"/>
        <w:gridCol w:w="502"/>
        <w:gridCol w:w="575"/>
        <w:gridCol w:w="575"/>
        <w:gridCol w:w="575"/>
        <w:gridCol w:w="584"/>
        <w:gridCol w:w="584"/>
        <w:gridCol w:w="584"/>
      </w:tblGrid>
      <w:tr w:rsidR="008A4505" w:rsidRPr="00534003" w14:paraId="36B618AA" w14:textId="097F2C96" w:rsidTr="008A4505">
        <w:trPr>
          <w:trHeight w:val="288"/>
        </w:trPr>
        <w:tc>
          <w:tcPr>
            <w:tcW w:w="0" w:type="auto"/>
            <w:hideMark/>
          </w:tcPr>
          <w:p w14:paraId="434C1B06" w14:textId="77777777"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CO Code</w:t>
            </w:r>
          </w:p>
        </w:tc>
        <w:tc>
          <w:tcPr>
            <w:tcW w:w="0" w:type="auto"/>
            <w:hideMark/>
          </w:tcPr>
          <w:p w14:paraId="59B59516" w14:textId="77777777"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PO1</w:t>
            </w:r>
          </w:p>
        </w:tc>
        <w:tc>
          <w:tcPr>
            <w:tcW w:w="0" w:type="auto"/>
            <w:hideMark/>
          </w:tcPr>
          <w:p w14:paraId="26255A04" w14:textId="77777777"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PO2</w:t>
            </w:r>
          </w:p>
        </w:tc>
        <w:tc>
          <w:tcPr>
            <w:tcW w:w="0" w:type="auto"/>
            <w:hideMark/>
          </w:tcPr>
          <w:p w14:paraId="01FB09F3" w14:textId="77777777"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PO3</w:t>
            </w:r>
          </w:p>
        </w:tc>
        <w:tc>
          <w:tcPr>
            <w:tcW w:w="0" w:type="auto"/>
            <w:hideMark/>
          </w:tcPr>
          <w:p w14:paraId="16B94F20" w14:textId="77777777"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PO4</w:t>
            </w:r>
          </w:p>
        </w:tc>
        <w:tc>
          <w:tcPr>
            <w:tcW w:w="0" w:type="auto"/>
            <w:hideMark/>
          </w:tcPr>
          <w:p w14:paraId="5E1D39AB" w14:textId="77777777"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PO5</w:t>
            </w:r>
          </w:p>
        </w:tc>
        <w:tc>
          <w:tcPr>
            <w:tcW w:w="0" w:type="auto"/>
            <w:hideMark/>
          </w:tcPr>
          <w:p w14:paraId="223A4B0F" w14:textId="77777777"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PO6</w:t>
            </w:r>
          </w:p>
        </w:tc>
        <w:tc>
          <w:tcPr>
            <w:tcW w:w="0" w:type="auto"/>
          </w:tcPr>
          <w:p w14:paraId="6B2A3B61" w14:textId="0BD55964"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PO7</w:t>
            </w:r>
          </w:p>
        </w:tc>
        <w:tc>
          <w:tcPr>
            <w:tcW w:w="0" w:type="auto"/>
            <w:hideMark/>
          </w:tcPr>
          <w:p w14:paraId="315E548B" w14:textId="7E890FA5"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PO8</w:t>
            </w:r>
          </w:p>
        </w:tc>
        <w:tc>
          <w:tcPr>
            <w:tcW w:w="0" w:type="auto"/>
          </w:tcPr>
          <w:p w14:paraId="33A6F331" w14:textId="0488EE59"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PO9</w:t>
            </w:r>
          </w:p>
        </w:tc>
        <w:tc>
          <w:tcPr>
            <w:tcW w:w="0" w:type="auto"/>
          </w:tcPr>
          <w:p w14:paraId="0D17920B" w14:textId="663B0069"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PO10</w:t>
            </w:r>
          </w:p>
        </w:tc>
        <w:tc>
          <w:tcPr>
            <w:tcW w:w="0" w:type="auto"/>
          </w:tcPr>
          <w:p w14:paraId="7B271765" w14:textId="11DB27BD"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PO11</w:t>
            </w:r>
          </w:p>
        </w:tc>
        <w:tc>
          <w:tcPr>
            <w:tcW w:w="0" w:type="auto"/>
            <w:hideMark/>
          </w:tcPr>
          <w:p w14:paraId="0ADE2706" w14:textId="4C01C673"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PO12</w:t>
            </w:r>
          </w:p>
        </w:tc>
        <w:tc>
          <w:tcPr>
            <w:tcW w:w="0" w:type="auto"/>
            <w:hideMark/>
          </w:tcPr>
          <w:p w14:paraId="078BD272" w14:textId="77777777"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PSO1</w:t>
            </w:r>
          </w:p>
        </w:tc>
        <w:tc>
          <w:tcPr>
            <w:tcW w:w="0" w:type="auto"/>
            <w:hideMark/>
          </w:tcPr>
          <w:p w14:paraId="1A151AE9" w14:textId="77777777"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PSO2</w:t>
            </w:r>
          </w:p>
        </w:tc>
        <w:tc>
          <w:tcPr>
            <w:tcW w:w="0" w:type="auto"/>
          </w:tcPr>
          <w:p w14:paraId="6EDE1B94" w14:textId="5E5555A2" w:rsidR="008A4505" w:rsidRPr="00534003" w:rsidRDefault="008A4505" w:rsidP="00FC10A7">
            <w:pPr>
              <w:jc w:val="center"/>
              <w:rPr>
                <w:rFonts w:ascii="Times New Roman" w:eastAsia="Times New Roman" w:hAnsi="Times New Roman" w:cs="Times New Roman"/>
                <w:b/>
                <w:bCs/>
                <w:sz w:val="14"/>
                <w:szCs w:val="14"/>
                <w:lang w:val="en-US"/>
              </w:rPr>
            </w:pPr>
            <w:r w:rsidRPr="00534003">
              <w:rPr>
                <w:rFonts w:ascii="Times New Roman" w:eastAsia="Times New Roman" w:hAnsi="Times New Roman" w:cs="Times New Roman"/>
                <w:b/>
                <w:bCs/>
                <w:sz w:val="14"/>
                <w:szCs w:val="14"/>
                <w:lang w:val="en-US"/>
              </w:rPr>
              <w:t>PSO3</w:t>
            </w:r>
          </w:p>
        </w:tc>
      </w:tr>
      <w:tr w:rsidR="008A4505" w:rsidRPr="00534003" w14:paraId="61C14F73" w14:textId="59D4F998" w:rsidTr="008A4505">
        <w:trPr>
          <w:trHeight w:val="288"/>
        </w:trPr>
        <w:tc>
          <w:tcPr>
            <w:tcW w:w="0" w:type="auto"/>
            <w:hideMark/>
          </w:tcPr>
          <w:p w14:paraId="02DCF832"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b/>
                <w:bCs/>
                <w:sz w:val="14"/>
                <w:szCs w:val="14"/>
                <w:lang w:val="en-US"/>
              </w:rPr>
              <w:t>CO1</w:t>
            </w:r>
          </w:p>
        </w:tc>
        <w:tc>
          <w:tcPr>
            <w:tcW w:w="0" w:type="auto"/>
            <w:hideMark/>
          </w:tcPr>
          <w:p w14:paraId="722A3FBF"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hideMark/>
          </w:tcPr>
          <w:p w14:paraId="59DC7B52"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hideMark/>
          </w:tcPr>
          <w:p w14:paraId="7A73F026" w14:textId="2CDB1D9B"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4CD0C935" w14:textId="5BCE2D7D"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00C3C336" w14:textId="27C5E2ED"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712490A2" w14:textId="3197AC19"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5D26C718" w14:textId="12D30ACD"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22CD8287" w14:textId="4E34DD9E"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0C908503" w14:textId="13863E5F"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2F8BAB76" w14:textId="201389C5"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56A13D36" w14:textId="28991A71"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411534CF" w14:textId="14982CA8"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6597B2C7"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2</w:t>
            </w:r>
          </w:p>
        </w:tc>
        <w:tc>
          <w:tcPr>
            <w:tcW w:w="0" w:type="auto"/>
            <w:hideMark/>
          </w:tcPr>
          <w:p w14:paraId="07B2645F" w14:textId="2CF5E713"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5A782DBC" w14:textId="0AC30298"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r>
      <w:tr w:rsidR="008A4505" w:rsidRPr="00534003" w14:paraId="0C54F862" w14:textId="4F7F6641" w:rsidTr="008A4505">
        <w:trPr>
          <w:trHeight w:val="288"/>
        </w:trPr>
        <w:tc>
          <w:tcPr>
            <w:tcW w:w="0" w:type="auto"/>
            <w:hideMark/>
          </w:tcPr>
          <w:p w14:paraId="5011DECB"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b/>
                <w:bCs/>
                <w:sz w:val="14"/>
                <w:szCs w:val="14"/>
                <w:lang w:val="en-US"/>
              </w:rPr>
              <w:t>CO2</w:t>
            </w:r>
          </w:p>
        </w:tc>
        <w:tc>
          <w:tcPr>
            <w:tcW w:w="0" w:type="auto"/>
            <w:hideMark/>
          </w:tcPr>
          <w:p w14:paraId="589D00CA" w14:textId="1F902A05"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1A342691"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hideMark/>
          </w:tcPr>
          <w:p w14:paraId="5DB852B4"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hideMark/>
          </w:tcPr>
          <w:p w14:paraId="0349AEEB"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2</w:t>
            </w:r>
          </w:p>
        </w:tc>
        <w:tc>
          <w:tcPr>
            <w:tcW w:w="0" w:type="auto"/>
            <w:hideMark/>
          </w:tcPr>
          <w:p w14:paraId="3CC81396" w14:textId="6D9F698C"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62A42D65" w14:textId="22B21692"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21FF9F1C" w14:textId="45521A29"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4F6E6C9C" w14:textId="33B0D59C"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2FB4EAA3" w14:textId="70AE86A9"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04EA35D6" w14:textId="7270FB86"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22CDC1E3" w14:textId="736E46E0"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5A496C3F" w14:textId="68A201AC"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4DCA82FB"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hideMark/>
          </w:tcPr>
          <w:p w14:paraId="6D0FA5B5"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2</w:t>
            </w:r>
          </w:p>
        </w:tc>
        <w:tc>
          <w:tcPr>
            <w:tcW w:w="0" w:type="auto"/>
          </w:tcPr>
          <w:p w14:paraId="6582A719" w14:textId="7647336B"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r>
      <w:tr w:rsidR="008A4505" w:rsidRPr="00534003" w14:paraId="576B4995" w14:textId="605161F7" w:rsidTr="008A4505">
        <w:trPr>
          <w:trHeight w:val="288"/>
        </w:trPr>
        <w:tc>
          <w:tcPr>
            <w:tcW w:w="0" w:type="auto"/>
            <w:hideMark/>
          </w:tcPr>
          <w:p w14:paraId="32C9832C"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b/>
                <w:bCs/>
                <w:sz w:val="14"/>
                <w:szCs w:val="14"/>
                <w:lang w:val="en-US"/>
              </w:rPr>
              <w:t>CO3</w:t>
            </w:r>
          </w:p>
        </w:tc>
        <w:tc>
          <w:tcPr>
            <w:tcW w:w="0" w:type="auto"/>
            <w:hideMark/>
          </w:tcPr>
          <w:p w14:paraId="77B9F1F8" w14:textId="78A8C9AB"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33849FC5"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hideMark/>
          </w:tcPr>
          <w:p w14:paraId="01F218F8" w14:textId="719B6C58"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3FB491C0"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hideMark/>
          </w:tcPr>
          <w:p w14:paraId="0D483A50" w14:textId="17A11CB1"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26F1C516" w14:textId="2518B090"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0046387C" w14:textId="79C27FDE"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2422B569" w14:textId="6687BC0D"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1CC06673" w14:textId="2A271EE5"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6CC9E479" w14:textId="39D8F0E3"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2950B132" w14:textId="529E090F"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62963D82" w14:textId="13CE6110"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38C27F31"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2</w:t>
            </w:r>
          </w:p>
        </w:tc>
        <w:tc>
          <w:tcPr>
            <w:tcW w:w="0" w:type="auto"/>
            <w:hideMark/>
          </w:tcPr>
          <w:p w14:paraId="189641E9" w14:textId="6F6E69C4"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2D28328C" w14:textId="248C8489"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r>
      <w:tr w:rsidR="008A4505" w:rsidRPr="00534003" w14:paraId="215B82B1" w14:textId="7A27FB53" w:rsidTr="008A4505">
        <w:trPr>
          <w:trHeight w:val="288"/>
        </w:trPr>
        <w:tc>
          <w:tcPr>
            <w:tcW w:w="0" w:type="auto"/>
            <w:hideMark/>
          </w:tcPr>
          <w:p w14:paraId="49F2ACF9"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b/>
                <w:bCs/>
                <w:sz w:val="14"/>
                <w:szCs w:val="14"/>
                <w:lang w:val="en-US"/>
              </w:rPr>
              <w:t>CO4</w:t>
            </w:r>
          </w:p>
        </w:tc>
        <w:tc>
          <w:tcPr>
            <w:tcW w:w="0" w:type="auto"/>
            <w:hideMark/>
          </w:tcPr>
          <w:p w14:paraId="7DE2B01C" w14:textId="7E4DACBD"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7C8B1256" w14:textId="415605F3"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7E4B6A4B" w14:textId="6D0B9D38"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2E39C598" w14:textId="0FB405EE"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795E25EB"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hideMark/>
          </w:tcPr>
          <w:p w14:paraId="2BE19013" w14:textId="3F3A4FC4"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719C5B5C" w14:textId="35B053D9"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0760EB5E" w14:textId="20F1A6E5"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2044277A" w14:textId="79DC84ED"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27FE77F3" w14:textId="1BE47AB3"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04F6D22A" w14:textId="2743EF95"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2C322D0C" w14:textId="17AA8D2E"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2</w:t>
            </w:r>
          </w:p>
        </w:tc>
        <w:tc>
          <w:tcPr>
            <w:tcW w:w="0" w:type="auto"/>
            <w:hideMark/>
          </w:tcPr>
          <w:p w14:paraId="1BF6EC2B"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hideMark/>
          </w:tcPr>
          <w:p w14:paraId="6ACEFA0C"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2</w:t>
            </w:r>
          </w:p>
        </w:tc>
        <w:tc>
          <w:tcPr>
            <w:tcW w:w="0" w:type="auto"/>
          </w:tcPr>
          <w:p w14:paraId="6AE19084" w14:textId="3DC54E91"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r>
      <w:tr w:rsidR="008A4505" w:rsidRPr="00534003" w14:paraId="656A4F03" w14:textId="6A721169" w:rsidTr="008A4505">
        <w:trPr>
          <w:trHeight w:val="288"/>
        </w:trPr>
        <w:tc>
          <w:tcPr>
            <w:tcW w:w="0" w:type="auto"/>
            <w:hideMark/>
          </w:tcPr>
          <w:p w14:paraId="4EB17C2B"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b/>
                <w:bCs/>
                <w:sz w:val="14"/>
                <w:szCs w:val="14"/>
                <w:lang w:val="en-US"/>
              </w:rPr>
              <w:t>CO5</w:t>
            </w:r>
          </w:p>
        </w:tc>
        <w:tc>
          <w:tcPr>
            <w:tcW w:w="0" w:type="auto"/>
            <w:hideMark/>
          </w:tcPr>
          <w:p w14:paraId="09F55C7C" w14:textId="04E8C62D"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24E9B2E0" w14:textId="1C2F0070"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34800D33" w14:textId="729867AC"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2F871E7E" w14:textId="0854360F"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6DA98DC1" w14:textId="1AD67D75"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1CB017FB"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tcPr>
          <w:p w14:paraId="713E96C5" w14:textId="488D6A66"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2A94BD32" w14:textId="1669BB2E"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tcPr>
          <w:p w14:paraId="4E1EB03B" w14:textId="744AF6B3"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59EC111D" w14:textId="7AE72D7B"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10729C25" w14:textId="11C8BCA6"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272AE5CE" w14:textId="5CF9F49C"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33BEE3FB" w14:textId="7C29E95F"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3D3CED59"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tcPr>
          <w:p w14:paraId="3512D3EB" w14:textId="5563DF80"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r>
      <w:tr w:rsidR="008A4505" w:rsidRPr="00534003" w14:paraId="00F54AB2" w14:textId="2E58B1FE" w:rsidTr="008A4505">
        <w:trPr>
          <w:trHeight w:val="288"/>
        </w:trPr>
        <w:tc>
          <w:tcPr>
            <w:tcW w:w="0" w:type="auto"/>
            <w:hideMark/>
          </w:tcPr>
          <w:p w14:paraId="3A662492"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b/>
                <w:bCs/>
                <w:sz w:val="14"/>
                <w:szCs w:val="14"/>
                <w:lang w:val="en-US"/>
              </w:rPr>
              <w:t>CO6</w:t>
            </w:r>
          </w:p>
        </w:tc>
        <w:tc>
          <w:tcPr>
            <w:tcW w:w="0" w:type="auto"/>
            <w:hideMark/>
          </w:tcPr>
          <w:p w14:paraId="7B95BFE4" w14:textId="71075508"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3AEF7947" w14:textId="52309543"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100C5E8E"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hideMark/>
          </w:tcPr>
          <w:p w14:paraId="4594252F" w14:textId="21AA9293"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5F634D5F"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2</w:t>
            </w:r>
          </w:p>
        </w:tc>
        <w:tc>
          <w:tcPr>
            <w:tcW w:w="0" w:type="auto"/>
            <w:hideMark/>
          </w:tcPr>
          <w:p w14:paraId="7F9C126B" w14:textId="3B12E8AC"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4FC12AF8" w14:textId="7437983A"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217B9C11" w14:textId="092AF33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7691DFC2" w14:textId="6EEAE682"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0F5F1B0B" w14:textId="4499F2F3"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tcPr>
          <w:p w14:paraId="102A56AF" w14:textId="610A3981"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c>
          <w:tcPr>
            <w:tcW w:w="0" w:type="auto"/>
            <w:hideMark/>
          </w:tcPr>
          <w:p w14:paraId="1E1F0222" w14:textId="17DCE42D"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hideMark/>
          </w:tcPr>
          <w:p w14:paraId="26A1908B"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hideMark/>
          </w:tcPr>
          <w:p w14:paraId="1F32F532" w14:textId="77777777"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3</w:t>
            </w:r>
          </w:p>
        </w:tc>
        <w:tc>
          <w:tcPr>
            <w:tcW w:w="0" w:type="auto"/>
          </w:tcPr>
          <w:p w14:paraId="1BB12C07" w14:textId="73820EA2" w:rsidR="008A4505" w:rsidRPr="00534003" w:rsidRDefault="008A4505" w:rsidP="00FC10A7">
            <w:pPr>
              <w:rPr>
                <w:rFonts w:ascii="Times New Roman" w:eastAsia="Times New Roman" w:hAnsi="Times New Roman" w:cs="Times New Roman"/>
                <w:sz w:val="14"/>
                <w:szCs w:val="14"/>
                <w:lang w:val="en-US"/>
              </w:rPr>
            </w:pPr>
            <w:r w:rsidRPr="00534003">
              <w:rPr>
                <w:rFonts w:ascii="Times New Roman" w:eastAsia="Times New Roman" w:hAnsi="Times New Roman" w:cs="Times New Roman"/>
                <w:sz w:val="14"/>
                <w:szCs w:val="14"/>
                <w:lang w:val="en-US"/>
              </w:rPr>
              <w:t>0</w:t>
            </w:r>
          </w:p>
        </w:tc>
      </w:tr>
    </w:tbl>
    <w:p w14:paraId="697D4E86" w14:textId="77777777" w:rsidR="004D4E7C" w:rsidRPr="00E55BBA" w:rsidRDefault="00000000" w:rsidP="00E55BBA">
      <w:pPr>
        <w:pBdr>
          <w:top w:val="nil"/>
          <w:left w:val="nil"/>
          <w:bottom w:val="nil"/>
          <w:right w:val="nil"/>
          <w:between w:val="nil"/>
        </w:pBdr>
        <w:spacing w:line="240" w:lineRule="auto"/>
        <w:rPr>
          <w:rFonts w:ascii="Times New Roman" w:eastAsia="Times New Roman" w:hAnsi="Times New Roman" w:cs="Times New Roman"/>
          <w:b/>
          <w:bCs/>
          <w:sz w:val="32"/>
          <w:szCs w:val="32"/>
        </w:rPr>
      </w:pPr>
      <w:r w:rsidRPr="00E55BBA">
        <w:rPr>
          <w:b/>
          <w:bCs/>
          <w:sz w:val="24"/>
          <w:szCs w:val="24"/>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D4E7C" w:rsidRPr="004D4E7C" w14:paraId="685BE233" w14:textId="77777777">
        <w:trPr>
          <w:tblCellSpacing w:w="15" w:type="dxa"/>
        </w:trPr>
        <w:tc>
          <w:tcPr>
            <w:tcW w:w="0" w:type="auto"/>
            <w:vAlign w:val="center"/>
            <w:hideMark/>
          </w:tcPr>
          <w:p w14:paraId="5DBE4B4E" w14:textId="77777777" w:rsidR="004D4E7C" w:rsidRPr="004D4E7C" w:rsidRDefault="004D4E7C" w:rsidP="004D4E7C">
            <w:pPr>
              <w:spacing w:after="0" w:line="240" w:lineRule="auto"/>
              <w:rPr>
                <w:rFonts w:ascii="Times New Roman" w:eastAsia="Times New Roman" w:hAnsi="Times New Roman" w:cs="Times New Roman"/>
                <w:sz w:val="24"/>
                <w:szCs w:val="24"/>
                <w:lang w:val="en-US"/>
              </w:rPr>
            </w:pPr>
          </w:p>
        </w:tc>
      </w:tr>
    </w:tbl>
    <w:p w14:paraId="52C1AA38" w14:textId="6185EA60" w:rsidR="005B373C" w:rsidRPr="00E55BBA" w:rsidRDefault="005B373C" w:rsidP="00E55BBA">
      <w:pPr>
        <w:pBdr>
          <w:top w:val="nil"/>
          <w:left w:val="nil"/>
          <w:bottom w:val="nil"/>
          <w:right w:val="nil"/>
          <w:between w:val="nil"/>
        </w:pBdr>
        <w:spacing w:line="240" w:lineRule="auto"/>
        <w:rPr>
          <w:rFonts w:ascii="Times New Roman" w:eastAsia="Times New Roman" w:hAnsi="Times New Roman" w:cs="Times New Roman"/>
          <w:b/>
          <w:bCs/>
          <w:sz w:val="32"/>
          <w:szCs w:val="32"/>
        </w:rPr>
      </w:pPr>
    </w:p>
    <w:p w14:paraId="6AABFE75" w14:textId="77777777" w:rsidR="005B373C" w:rsidRDefault="00000000">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PEC-4.</w:t>
      </w:r>
      <w:proofErr w:type="gramStart"/>
      <w:r>
        <w:rPr>
          <w:rFonts w:ascii="Times New Roman" w:eastAsia="Times New Roman" w:hAnsi="Times New Roman" w:cs="Times New Roman"/>
          <w:b/>
          <w:sz w:val="28"/>
          <w:szCs w:val="28"/>
        </w:rPr>
        <w:t>9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Renewable Energy Resources</w:t>
      </w:r>
    </w:p>
    <w:tbl>
      <w:tblPr>
        <w:tblStyle w:val="afffff4"/>
        <w:tblW w:w="9405" w:type="dxa"/>
        <w:jc w:val="center"/>
        <w:tblLayout w:type="fixed"/>
        <w:tblLook w:val="0400" w:firstRow="0" w:lastRow="0" w:firstColumn="0" w:lastColumn="0" w:noHBand="0" w:noVBand="1"/>
      </w:tblPr>
      <w:tblGrid>
        <w:gridCol w:w="1335"/>
        <w:gridCol w:w="2460"/>
        <w:gridCol w:w="390"/>
        <w:gridCol w:w="390"/>
        <w:gridCol w:w="375"/>
        <w:gridCol w:w="375"/>
        <w:gridCol w:w="735"/>
        <w:gridCol w:w="780"/>
        <w:gridCol w:w="600"/>
        <w:gridCol w:w="690"/>
        <w:gridCol w:w="600"/>
        <w:gridCol w:w="675"/>
      </w:tblGrid>
      <w:tr w:rsidR="005B373C" w14:paraId="0E32292F" w14:textId="77777777">
        <w:trPr>
          <w:trHeight w:val="656"/>
          <w:jc w:val="center"/>
        </w:trPr>
        <w:tc>
          <w:tcPr>
            <w:tcW w:w="13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DBFB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24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0E14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26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FBFD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w:t>
            </w:r>
          </w:p>
          <w:p w14:paraId="57C00495"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Hr.)</w:t>
            </w:r>
          </w:p>
        </w:tc>
        <w:tc>
          <w:tcPr>
            <w:tcW w:w="334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CA1A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5452F94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7DE6607D" w14:textId="77777777">
        <w:trPr>
          <w:jc w:val="center"/>
        </w:trPr>
        <w:tc>
          <w:tcPr>
            <w:tcW w:w="13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2A460"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4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8C879"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F9C62"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3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F0795"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3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2D0DF"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c>
          <w:tcPr>
            <w:tcW w:w="37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3CAA9"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7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29275"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w:t>
            </w:r>
          </w:p>
        </w:tc>
        <w:tc>
          <w:tcPr>
            <w:tcW w:w="20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395CE9"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Theory</w:t>
            </w:r>
          </w:p>
        </w:tc>
        <w:tc>
          <w:tcPr>
            <w:tcW w:w="12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E1848" w14:textId="77777777" w:rsidR="005B373C"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Laboratory</w:t>
            </w:r>
          </w:p>
        </w:tc>
      </w:tr>
      <w:tr w:rsidR="005B373C" w14:paraId="41EA965D" w14:textId="77777777">
        <w:trPr>
          <w:jc w:val="center"/>
        </w:trPr>
        <w:tc>
          <w:tcPr>
            <w:tcW w:w="13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08F8D"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24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FDCAE"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39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1CB7D"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39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850CD"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3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0B2DF"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37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AEC28"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7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27786"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023FA"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MSE</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0EE8F"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CBB64"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ESE</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DDB33"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ISE</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EEE58"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ESE</w:t>
            </w:r>
          </w:p>
        </w:tc>
      </w:tr>
      <w:tr w:rsidR="005B373C" w14:paraId="4D39CFB8" w14:textId="77777777">
        <w:trPr>
          <w:jc w:val="center"/>
        </w:trPr>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749F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proofErr w:type="spellStart"/>
            <w:r>
              <w:rPr>
                <w:rFonts w:ascii="Times New Roman" w:eastAsia="Times New Roman" w:hAnsi="Times New Roman" w:cs="Times New Roman"/>
                <w:sz w:val="24"/>
                <w:szCs w:val="24"/>
              </w:rPr>
              <w:t>xxxx</w:t>
            </w:r>
            <w:proofErr w:type="spellEnd"/>
          </w:p>
          <w:p w14:paraId="49FCB2CA" w14:textId="77777777" w:rsidR="005B373C" w:rsidRDefault="005B373C">
            <w:pPr>
              <w:spacing w:after="0" w:line="240" w:lineRule="auto"/>
              <w:rPr>
                <w:rFonts w:ascii="Times New Roman" w:eastAsia="Times New Roman" w:hAnsi="Times New Roman" w:cs="Times New Roman"/>
                <w:sz w:val="24"/>
                <w:szCs w:val="24"/>
              </w:rPr>
            </w:pPr>
          </w:p>
        </w:tc>
        <w:tc>
          <w:tcPr>
            <w:tcW w:w="2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3BC1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Renewable Energy Resources</w:t>
            </w:r>
          </w:p>
        </w:tc>
        <w:tc>
          <w:tcPr>
            <w:tcW w:w="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345803"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213CD7"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27BE1B"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B4B58C"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A5AE59"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1E7B2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67537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F912F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27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5912F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DE2A9F3" w14:textId="77777777" w:rsidR="005B373C" w:rsidRDefault="005B373C">
      <w:pPr>
        <w:spacing w:line="240" w:lineRule="auto"/>
        <w:jc w:val="both"/>
        <w:rPr>
          <w:rFonts w:ascii="Times New Roman" w:eastAsia="Times New Roman" w:hAnsi="Times New Roman" w:cs="Times New Roman"/>
          <w:b/>
          <w:sz w:val="24"/>
          <w:szCs w:val="24"/>
        </w:rPr>
      </w:pPr>
    </w:p>
    <w:p w14:paraId="3B9E9C87"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 (COs</w:t>
      </w:r>
      <w:r>
        <w:rPr>
          <w:rFonts w:ascii="Times New Roman" w:eastAsia="Times New Roman" w:hAnsi="Times New Roman" w:cs="Times New Roman"/>
          <w:sz w:val="24"/>
          <w:szCs w:val="24"/>
        </w:rPr>
        <w:t>):  </w:t>
      </w:r>
    </w:p>
    <w:p w14:paraId="4EE7CB4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course students will be able to:</w:t>
      </w:r>
    </w:p>
    <w:tbl>
      <w:tblPr>
        <w:tblStyle w:val="afffff5"/>
        <w:tblW w:w="9026" w:type="dxa"/>
        <w:tblLayout w:type="fixed"/>
        <w:tblLook w:val="0400" w:firstRow="0" w:lastRow="0" w:firstColumn="0" w:lastColumn="0" w:noHBand="0" w:noVBand="1"/>
      </w:tblPr>
      <w:tblGrid>
        <w:gridCol w:w="851"/>
        <w:gridCol w:w="8175"/>
      </w:tblGrid>
      <w:tr w:rsidR="00ED469D" w14:paraId="4C1A1C33" w14:textId="77777777" w:rsidTr="005D2110">
        <w:tc>
          <w:tcPr>
            <w:tcW w:w="851" w:type="dxa"/>
            <w:tcMar>
              <w:top w:w="100" w:type="dxa"/>
              <w:left w:w="100" w:type="dxa"/>
              <w:bottom w:w="100" w:type="dxa"/>
              <w:right w:w="100" w:type="dxa"/>
            </w:tcMar>
            <w:vAlign w:val="center"/>
          </w:tcPr>
          <w:p w14:paraId="2D6EFDCC" w14:textId="2F651BF9" w:rsidR="00ED469D" w:rsidRPr="00ED469D" w:rsidRDefault="00ED469D" w:rsidP="00ED469D">
            <w:pPr>
              <w:spacing w:after="0" w:line="240" w:lineRule="auto"/>
              <w:jc w:val="both"/>
              <w:rPr>
                <w:rFonts w:ascii="Times New Roman" w:eastAsia="Times New Roman" w:hAnsi="Times New Roman" w:cs="Times New Roman"/>
                <w:b/>
                <w:bCs/>
                <w:sz w:val="24"/>
                <w:szCs w:val="24"/>
              </w:rPr>
            </w:pPr>
            <w:r w:rsidRPr="00ED469D">
              <w:rPr>
                <w:rFonts w:ascii="Times New Roman" w:hAnsi="Times New Roman" w:cs="Times New Roman"/>
                <w:b/>
                <w:bCs/>
              </w:rPr>
              <w:t>CO1</w:t>
            </w:r>
            <w:r w:rsidR="00D50792">
              <w:rPr>
                <w:rFonts w:ascii="Times New Roman" w:hAnsi="Times New Roman" w:cs="Times New Roman"/>
                <w:b/>
                <w:bCs/>
              </w:rPr>
              <w:t>:</w:t>
            </w:r>
          </w:p>
        </w:tc>
        <w:tc>
          <w:tcPr>
            <w:tcW w:w="8175" w:type="dxa"/>
            <w:tcMar>
              <w:top w:w="100" w:type="dxa"/>
              <w:left w:w="100" w:type="dxa"/>
              <w:bottom w:w="100" w:type="dxa"/>
              <w:right w:w="100" w:type="dxa"/>
            </w:tcMar>
            <w:vAlign w:val="center"/>
          </w:tcPr>
          <w:p w14:paraId="160B5720" w14:textId="6E698994" w:rsidR="00ED469D" w:rsidRPr="00ED469D" w:rsidRDefault="00ED469D" w:rsidP="00ED469D">
            <w:pPr>
              <w:spacing w:after="0" w:line="240" w:lineRule="auto"/>
              <w:jc w:val="both"/>
              <w:rPr>
                <w:rFonts w:ascii="Times New Roman" w:eastAsia="Times New Roman" w:hAnsi="Times New Roman" w:cs="Times New Roman"/>
                <w:sz w:val="24"/>
                <w:szCs w:val="24"/>
              </w:rPr>
            </w:pPr>
            <w:r w:rsidRPr="00ED469D">
              <w:rPr>
                <w:rFonts w:ascii="Times New Roman" w:hAnsi="Times New Roman" w:cs="Times New Roman"/>
              </w:rPr>
              <w:t>Explain the principles, classifications, and global significance of renewable energy sources.</w:t>
            </w:r>
          </w:p>
        </w:tc>
      </w:tr>
      <w:tr w:rsidR="00ED469D" w14:paraId="4EDAD3C9" w14:textId="77777777" w:rsidTr="005D2110">
        <w:tc>
          <w:tcPr>
            <w:tcW w:w="851" w:type="dxa"/>
            <w:tcMar>
              <w:top w:w="100" w:type="dxa"/>
              <w:left w:w="100" w:type="dxa"/>
              <w:bottom w:w="100" w:type="dxa"/>
              <w:right w:w="100" w:type="dxa"/>
            </w:tcMar>
            <w:vAlign w:val="center"/>
          </w:tcPr>
          <w:p w14:paraId="20B8A580" w14:textId="54EEFACB" w:rsidR="00ED469D" w:rsidRPr="00ED469D" w:rsidRDefault="00ED469D" w:rsidP="00ED469D">
            <w:pPr>
              <w:spacing w:after="0" w:line="240" w:lineRule="auto"/>
              <w:jc w:val="both"/>
              <w:rPr>
                <w:rFonts w:ascii="Times New Roman" w:eastAsia="Times New Roman" w:hAnsi="Times New Roman" w:cs="Times New Roman"/>
                <w:b/>
                <w:bCs/>
                <w:sz w:val="24"/>
                <w:szCs w:val="24"/>
              </w:rPr>
            </w:pPr>
            <w:r w:rsidRPr="00ED469D">
              <w:rPr>
                <w:rFonts w:ascii="Times New Roman" w:hAnsi="Times New Roman" w:cs="Times New Roman"/>
                <w:b/>
                <w:bCs/>
              </w:rPr>
              <w:t>CO2</w:t>
            </w:r>
            <w:r w:rsidR="00D50792">
              <w:rPr>
                <w:rFonts w:ascii="Times New Roman" w:hAnsi="Times New Roman" w:cs="Times New Roman"/>
                <w:b/>
                <w:bCs/>
              </w:rPr>
              <w:t>:</w:t>
            </w:r>
          </w:p>
        </w:tc>
        <w:tc>
          <w:tcPr>
            <w:tcW w:w="8175" w:type="dxa"/>
            <w:tcMar>
              <w:top w:w="100" w:type="dxa"/>
              <w:left w:w="100" w:type="dxa"/>
              <w:bottom w:w="100" w:type="dxa"/>
              <w:right w:w="100" w:type="dxa"/>
            </w:tcMar>
            <w:vAlign w:val="center"/>
          </w:tcPr>
          <w:p w14:paraId="66B1D239" w14:textId="184695BD" w:rsidR="00ED469D" w:rsidRPr="00ED469D" w:rsidRDefault="00ED469D" w:rsidP="00ED469D">
            <w:pPr>
              <w:spacing w:after="0" w:line="240" w:lineRule="auto"/>
              <w:jc w:val="both"/>
              <w:rPr>
                <w:rFonts w:ascii="Times New Roman" w:eastAsia="Times New Roman" w:hAnsi="Times New Roman" w:cs="Times New Roman"/>
                <w:sz w:val="24"/>
                <w:szCs w:val="24"/>
              </w:rPr>
            </w:pPr>
            <w:r w:rsidRPr="00ED469D">
              <w:rPr>
                <w:rFonts w:ascii="Times New Roman" w:hAnsi="Times New Roman" w:cs="Times New Roman"/>
              </w:rPr>
              <w:t>Analyze the working and performance characteristics of solar, wind, biomass, hydro, and geothermal energy systems.</w:t>
            </w:r>
          </w:p>
        </w:tc>
      </w:tr>
      <w:tr w:rsidR="00ED469D" w14:paraId="0D5BB91D" w14:textId="77777777" w:rsidTr="005D2110">
        <w:tc>
          <w:tcPr>
            <w:tcW w:w="851" w:type="dxa"/>
            <w:tcMar>
              <w:top w:w="100" w:type="dxa"/>
              <w:left w:w="100" w:type="dxa"/>
              <w:bottom w:w="100" w:type="dxa"/>
              <w:right w:w="100" w:type="dxa"/>
            </w:tcMar>
            <w:vAlign w:val="center"/>
          </w:tcPr>
          <w:p w14:paraId="3BFBA242" w14:textId="6F1827B1" w:rsidR="00ED469D" w:rsidRPr="00ED469D" w:rsidRDefault="00ED469D" w:rsidP="00ED469D">
            <w:pPr>
              <w:spacing w:after="0" w:line="240" w:lineRule="auto"/>
              <w:jc w:val="both"/>
              <w:rPr>
                <w:rFonts w:ascii="Times New Roman" w:eastAsia="Times New Roman" w:hAnsi="Times New Roman" w:cs="Times New Roman"/>
                <w:b/>
                <w:bCs/>
                <w:sz w:val="24"/>
                <w:szCs w:val="24"/>
              </w:rPr>
            </w:pPr>
            <w:r w:rsidRPr="00ED469D">
              <w:rPr>
                <w:rFonts w:ascii="Times New Roman" w:hAnsi="Times New Roman" w:cs="Times New Roman"/>
                <w:b/>
                <w:bCs/>
              </w:rPr>
              <w:t>CO3</w:t>
            </w:r>
            <w:r w:rsidR="00D50792">
              <w:rPr>
                <w:rFonts w:ascii="Times New Roman" w:hAnsi="Times New Roman" w:cs="Times New Roman"/>
                <w:b/>
                <w:bCs/>
              </w:rPr>
              <w:t>:</w:t>
            </w:r>
          </w:p>
        </w:tc>
        <w:tc>
          <w:tcPr>
            <w:tcW w:w="8175" w:type="dxa"/>
            <w:tcMar>
              <w:top w:w="100" w:type="dxa"/>
              <w:left w:w="100" w:type="dxa"/>
              <w:bottom w:w="100" w:type="dxa"/>
              <w:right w:w="100" w:type="dxa"/>
            </w:tcMar>
            <w:vAlign w:val="center"/>
          </w:tcPr>
          <w:p w14:paraId="3F8C8875" w14:textId="1741B077" w:rsidR="00ED469D" w:rsidRPr="00ED469D" w:rsidRDefault="00ED469D" w:rsidP="00ED469D">
            <w:pPr>
              <w:spacing w:after="0" w:line="240" w:lineRule="auto"/>
              <w:jc w:val="both"/>
              <w:rPr>
                <w:rFonts w:ascii="Times New Roman" w:eastAsia="Times New Roman" w:hAnsi="Times New Roman" w:cs="Times New Roman"/>
                <w:sz w:val="24"/>
                <w:szCs w:val="24"/>
              </w:rPr>
            </w:pPr>
            <w:r w:rsidRPr="00ED469D">
              <w:rPr>
                <w:rFonts w:ascii="Times New Roman" w:hAnsi="Times New Roman" w:cs="Times New Roman"/>
              </w:rPr>
              <w:t>Evaluate the technical, economic, and environmental feasibility of renewable energy projects.</w:t>
            </w:r>
          </w:p>
        </w:tc>
      </w:tr>
      <w:tr w:rsidR="00ED469D" w14:paraId="3F04E0AF" w14:textId="77777777" w:rsidTr="005D2110">
        <w:tc>
          <w:tcPr>
            <w:tcW w:w="851" w:type="dxa"/>
            <w:tcMar>
              <w:top w:w="100" w:type="dxa"/>
              <w:left w:w="100" w:type="dxa"/>
              <w:bottom w:w="100" w:type="dxa"/>
              <w:right w:w="100" w:type="dxa"/>
            </w:tcMar>
            <w:vAlign w:val="center"/>
          </w:tcPr>
          <w:p w14:paraId="12D94163" w14:textId="0CB7AB5D" w:rsidR="00ED469D" w:rsidRPr="00ED469D" w:rsidRDefault="00ED469D" w:rsidP="00ED469D">
            <w:pPr>
              <w:spacing w:after="0" w:line="240" w:lineRule="auto"/>
              <w:jc w:val="both"/>
              <w:rPr>
                <w:rFonts w:ascii="Times New Roman" w:eastAsia="Times New Roman" w:hAnsi="Times New Roman" w:cs="Times New Roman"/>
                <w:b/>
                <w:bCs/>
                <w:sz w:val="24"/>
                <w:szCs w:val="24"/>
              </w:rPr>
            </w:pPr>
            <w:r w:rsidRPr="00ED469D">
              <w:rPr>
                <w:rFonts w:ascii="Times New Roman" w:hAnsi="Times New Roman" w:cs="Times New Roman"/>
                <w:b/>
                <w:bCs/>
              </w:rPr>
              <w:t>CO4</w:t>
            </w:r>
            <w:r w:rsidR="00D50792">
              <w:rPr>
                <w:rFonts w:ascii="Times New Roman" w:hAnsi="Times New Roman" w:cs="Times New Roman"/>
                <w:b/>
                <w:bCs/>
              </w:rPr>
              <w:t>:</w:t>
            </w:r>
          </w:p>
        </w:tc>
        <w:tc>
          <w:tcPr>
            <w:tcW w:w="8175" w:type="dxa"/>
            <w:tcMar>
              <w:top w:w="100" w:type="dxa"/>
              <w:left w:w="100" w:type="dxa"/>
              <w:bottom w:w="100" w:type="dxa"/>
              <w:right w:w="100" w:type="dxa"/>
            </w:tcMar>
            <w:vAlign w:val="center"/>
          </w:tcPr>
          <w:p w14:paraId="33AE411E" w14:textId="3812AC98" w:rsidR="00ED469D" w:rsidRPr="00ED469D" w:rsidRDefault="00ED469D" w:rsidP="00ED469D">
            <w:pPr>
              <w:spacing w:after="0" w:line="240" w:lineRule="auto"/>
              <w:jc w:val="both"/>
              <w:rPr>
                <w:rFonts w:ascii="Times New Roman" w:eastAsia="Times New Roman" w:hAnsi="Times New Roman" w:cs="Times New Roman"/>
                <w:sz w:val="24"/>
                <w:szCs w:val="24"/>
              </w:rPr>
            </w:pPr>
            <w:r w:rsidRPr="00ED469D">
              <w:rPr>
                <w:rFonts w:ascii="Times New Roman" w:hAnsi="Times New Roman" w:cs="Times New Roman"/>
              </w:rPr>
              <w:t>Apply mathematical and simulation tools to model and optimize renewable energy systems.</w:t>
            </w:r>
          </w:p>
        </w:tc>
      </w:tr>
      <w:tr w:rsidR="00ED469D" w14:paraId="3944A751" w14:textId="77777777" w:rsidTr="005D2110">
        <w:tc>
          <w:tcPr>
            <w:tcW w:w="851" w:type="dxa"/>
            <w:tcMar>
              <w:top w:w="100" w:type="dxa"/>
              <w:left w:w="100" w:type="dxa"/>
              <w:bottom w:w="100" w:type="dxa"/>
              <w:right w:w="100" w:type="dxa"/>
            </w:tcMar>
            <w:vAlign w:val="center"/>
          </w:tcPr>
          <w:p w14:paraId="392C69AC" w14:textId="7D35BE36" w:rsidR="00ED469D" w:rsidRPr="00ED469D" w:rsidRDefault="00ED469D" w:rsidP="00ED469D">
            <w:pPr>
              <w:spacing w:after="0" w:line="240" w:lineRule="auto"/>
              <w:jc w:val="both"/>
              <w:rPr>
                <w:rFonts w:ascii="Times New Roman" w:eastAsia="Times New Roman" w:hAnsi="Times New Roman" w:cs="Times New Roman"/>
                <w:b/>
                <w:bCs/>
                <w:sz w:val="24"/>
                <w:szCs w:val="24"/>
              </w:rPr>
            </w:pPr>
            <w:r w:rsidRPr="00ED469D">
              <w:rPr>
                <w:rFonts w:ascii="Times New Roman" w:hAnsi="Times New Roman" w:cs="Times New Roman"/>
                <w:b/>
                <w:bCs/>
              </w:rPr>
              <w:t>CO5</w:t>
            </w:r>
            <w:r w:rsidR="00D50792">
              <w:rPr>
                <w:rFonts w:ascii="Times New Roman" w:hAnsi="Times New Roman" w:cs="Times New Roman"/>
                <w:b/>
                <w:bCs/>
              </w:rPr>
              <w:t>:</w:t>
            </w:r>
          </w:p>
        </w:tc>
        <w:tc>
          <w:tcPr>
            <w:tcW w:w="8175" w:type="dxa"/>
            <w:tcMar>
              <w:top w:w="100" w:type="dxa"/>
              <w:left w:w="100" w:type="dxa"/>
              <w:bottom w:w="100" w:type="dxa"/>
              <w:right w:w="100" w:type="dxa"/>
            </w:tcMar>
            <w:vAlign w:val="center"/>
          </w:tcPr>
          <w:p w14:paraId="77DECBFD" w14:textId="1554F7E2" w:rsidR="00ED469D" w:rsidRPr="00ED469D" w:rsidRDefault="00ED469D" w:rsidP="00ED469D">
            <w:pPr>
              <w:spacing w:after="0" w:line="240" w:lineRule="auto"/>
              <w:jc w:val="both"/>
              <w:rPr>
                <w:rFonts w:ascii="Times New Roman" w:eastAsia="Times New Roman" w:hAnsi="Times New Roman" w:cs="Times New Roman"/>
                <w:sz w:val="24"/>
                <w:szCs w:val="24"/>
              </w:rPr>
            </w:pPr>
            <w:r w:rsidRPr="00ED469D">
              <w:rPr>
                <w:rFonts w:ascii="Times New Roman" w:hAnsi="Times New Roman" w:cs="Times New Roman"/>
              </w:rPr>
              <w:t>Assess the impact of renewable energy technologies on society, environment, and policy frameworks.</w:t>
            </w:r>
          </w:p>
        </w:tc>
      </w:tr>
      <w:tr w:rsidR="00ED469D" w14:paraId="76A91630" w14:textId="77777777" w:rsidTr="005D2110">
        <w:tc>
          <w:tcPr>
            <w:tcW w:w="851" w:type="dxa"/>
            <w:tcMar>
              <w:top w:w="100" w:type="dxa"/>
              <w:left w:w="100" w:type="dxa"/>
              <w:bottom w:w="100" w:type="dxa"/>
              <w:right w:w="100" w:type="dxa"/>
            </w:tcMar>
            <w:vAlign w:val="center"/>
          </w:tcPr>
          <w:p w14:paraId="19D39263" w14:textId="11CF1D00" w:rsidR="00ED469D" w:rsidRPr="00ED469D" w:rsidRDefault="00ED469D" w:rsidP="00ED469D">
            <w:pPr>
              <w:spacing w:after="0" w:line="240" w:lineRule="auto"/>
              <w:jc w:val="both"/>
              <w:rPr>
                <w:rFonts w:ascii="Times New Roman" w:eastAsia="Times New Roman" w:hAnsi="Times New Roman" w:cs="Times New Roman"/>
                <w:b/>
                <w:bCs/>
                <w:sz w:val="24"/>
                <w:szCs w:val="24"/>
              </w:rPr>
            </w:pPr>
            <w:r w:rsidRPr="00ED469D">
              <w:rPr>
                <w:rFonts w:ascii="Times New Roman" w:hAnsi="Times New Roman" w:cs="Times New Roman"/>
                <w:b/>
                <w:bCs/>
              </w:rPr>
              <w:t>CO6</w:t>
            </w:r>
            <w:r w:rsidR="00D50792">
              <w:rPr>
                <w:rFonts w:ascii="Times New Roman" w:hAnsi="Times New Roman" w:cs="Times New Roman"/>
                <w:b/>
                <w:bCs/>
              </w:rPr>
              <w:t>:</w:t>
            </w:r>
          </w:p>
        </w:tc>
        <w:tc>
          <w:tcPr>
            <w:tcW w:w="8175" w:type="dxa"/>
            <w:tcMar>
              <w:top w:w="100" w:type="dxa"/>
              <w:left w:w="100" w:type="dxa"/>
              <w:bottom w:w="100" w:type="dxa"/>
              <w:right w:w="100" w:type="dxa"/>
            </w:tcMar>
            <w:vAlign w:val="center"/>
          </w:tcPr>
          <w:p w14:paraId="64A3B023" w14:textId="3A563BB5" w:rsidR="00ED469D" w:rsidRPr="00ED469D" w:rsidRDefault="00ED469D" w:rsidP="00ED469D">
            <w:pPr>
              <w:spacing w:after="0" w:line="240" w:lineRule="auto"/>
              <w:jc w:val="both"/>
              <w:rPr>
                <w:rFonts w:ascii="Times New Roman" w:eastAsia="Times New Roman" w:hAnsi="Times New Roman" w:cs="Times New Roman"/>
                <w:sz w:val="24"/>
                <w:szCs w:val="24"/>
              </w:rPr>
            </w:pPr>
            <w:r w:rsidRPr="00ED469D">
              <w:rPr>
                <w:rFonts w:ascii="Times New Roman" w:hAnsi="Times New Roman" w:cs="Times New Roman"/>
              </w:rPr>
              <w:t>Design integrated renewable energy solutions for engineering applications, considering sustainability and energy efficiency.</w:t>
            </w:r>
          </w:p>
        </w:tc>
      </w:tr>
    </w:tbl>
    <w:p w14:paraId="4FC529B8" w14:textId="77777777" w:rsidR="005B373C" w:rsidRDefault="005B373C">
      <w:pPr>
        <w:spacing w:after="0" w:line="240" w:lineRule="auto"/>
        <w:rPr>
          <w:rFonts w:ascii="Times New Roman" w:eastAsia="Times New Roman" w:hAnsi="Times New Roman" w:cs="Times New Roman"/>
          <w:sz w:val="24"/>
          <w:szCs w:val="24"/>
        </w:rPr>
      </w:pPr>
    </w:p>
    <w:p w14:paraId="59DE6277"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f6"/>
        <w:tblW w:w="9015" w:type="dxa"/>
        <w:tblLayout w:type="fixed"/>
        <w:tblLook w:val="0400" w:firstRow="0" w:lastRow="0" w:firstColumn="0" w:lastColumn="0" w:noHBand="0" w:noVBand="1"/>
      </w:tblPr>
      <w:tblGrid>
        <w:gridCol w:w="810"/>
        <w:gridCol w:w="7530"/>
        <w:gridCol w:w="675"/>
      </w:tblGrid>
      <w:tr w:rsidR="005B373C" w14:paraId="33CEDA3A" w14:textId="77777777">
        <w:trPr>
          <w:trHeight w:val="20"/>
        </w:trPr>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745B47"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Units</w:t>
            </w:r>
          </w:p>
        </w:tc>
        <w:tc>
          <w:tcPr>
            <w:tcW w:w="7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DE89C8"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58B970"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2D44099E" w14:textId="77777777">
        <w:trPr>
          <w:trHeight w:val="20"/>
        </w:trPr>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6A310"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A54E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 to energy: </w:t>
            </w:r>
          </w:p>
          <w:p w14:paraId="6099308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Energy demand growth and supply, Historical perspectives, Fossil fuels: Consumption and Reserves, Environmental impacts of burning fossil fuels, Sustainable development and the role of renewable energy.</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E7DE32"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7CB1092A" w14:textId="77777777">
        <w:trPr>
          <w:trHeight w:val="20"/>
        </w:trPr>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31CA24"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249574"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Wind and Hydro power </w:t>
            </w:r>
            <w:proofErr w:type="gramStart"/>
            <w:r>
              <w:rPr>
                <w:rFonts w:ascii="Times New Roman" w:eastAsia="Times New Roman" w:hAnsi="Times New Roman" w:cs="Times New Roman"/>
                <w:b/>
                <w:sz w:val="24"/>
                <w:szCs w:val="24"/>
              </w:rPr>
              <w:t>systems :</w:t>
            </w:r>
            <w:proofErr w:type="gramEnd"/>
            <w:r>
              <w:rPr>
                <w:rFonts w:ascii="Times New Roman" w:eastAsia="Times New Roman" w:hAnsi="Times New Roman" w:cs="Times New Roman"/>
                <w:b/>
                <w:sz w:val="24"/>
                <w:szCs w:val="24"/>
              </w:rPr>
              <w:t> </w:t>
            </w:r>
          </w:p>
          <w:p w14:paraId="19865CD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Atmospheric circulations, factors influencing the winds, wind turbines and types, coefficient of power, torque, Betz limit, Aerodynamic design principle for blades, Introduction to hydro power plant and types, overview of micro, mini and small hydropower plant, types and operational characteristics of hydro turbine</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A41B1D"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09A0898F" w14:textId="77777777">
        <w:trPr>
          <w:trHeight w:val="20"/>
        </w:trPr>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98419"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0D860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Bio energy and bio-fuels:</w:t>
            </w:r>
          </w:p>
          <w:p w14:paraId="07DB974F"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Biomass source and characterization, direct combustion, pyrolysis, mechanism of bio-renewable energy, Gasifiers, updraft gasifier, downdraft gasifier, gasifier-based electricity-generating systems, application of biogas slurry in agriculture, bio ethanol for energy generation</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48603C"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55276894" w14:textId="77777777">
        <w:trPr>
          <w:trHeight w:val="20"/>
        </w:trPr>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C9E96B"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0CB01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Fuel cells:</w:t>
            </w:r>
          </w:p>
          <w:p w14:paraId="28CC7D3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principle of fuel cells, fuel cell electrochemistry, types of fuel cells: Alkaline fuel, Fuel Cells, Phosphoric acid fuel cell, Solid oxide fuel cell, </w:t>
            </w:r>
            <w:r>
              <w:rPr>
                <w:rFonts w:ascii="Times New Roman" w:eastAsia="Times New Roman" w:hAnsi="Times New Roman" w:cs="Times New Roman"/>
                <w:sz w:val="24"/>
                <w:szCs w:val="24"/>
              </w:rPr>
              <w:lastRenderedPageBreak/>
              <w:t>Molten carbonate fuel cell, Direct methanol Fuel Cell, their applications, relative merits and demerits. Introduction to thermal heat storage.</w:t>
            </w:r>
          </w:p>
          <w:p w14:paraId="47ED2B95" w14:textId="77777777" w:rsidR="005B373C" w:rsidRDefault="005B373C">
            <w:pPr>
              <w:spacing w:after="0" w:line="240" w:lineRule="auto"/>
              <w:jc w:val="both"/>
              <w:rPr>
                <w:rFonts w:ascii="Times New Roman" w:eastAsia="Times New Roman"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ADC339"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r w:rsidR="005B373C" w14:paraId="5B553AD3" w14:textId="77777777">
        <w:trPr>
          <w:trHeight w:val="20"/>
        </w:trPr>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E3CDCE"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5B4216"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Tidal energy: </w:t>
            </w:r>
          </w:p>
          <w:p w14:paraId="09030F3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Tidal power plants: single basin &amp; two basin plants, variation in generation level, Ocean thermal electricity conversion, electricity generation from waves, </w:t>
            </w:r>
            <w:proofErr w:type="spellStart"/>
            <w:r>
              <w:rPr>
                <w:rFonts w:ascii="Times New Roman" w:eastAsia="Times New Roman" w:hAnsi="Times New Roman" w:cs="Times New Roman"/>
                <w:sz w:val="24"/>
                <w:szCs w:val="24"/>
              </w:rPr>
              <w:t>shortline</w:t>
            </w:r>
            <w:proofErr w:type="spellEnd"/>
            <w:r>
              <w:rPr>
                <w:rFonts w:ascii="Times New Roman" w:eastAsia="Times New Roman" w:hAnsi="Times New Roman" w:cs="Times New Roman"/>
                <w:sz w:val="24"/>
                <w:szCs w:val="24"/>
              </w:rPr>
              <w:t xml:space="preserve"> and floating wave systems.</w:t>
            </w:r>
          </w:p>
          <w:p w14:paraId="556ADCC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Geothermal energy:</w:t>
            </w:r>
          </w:p>
          <w:p w14:paraId="7FA3F862"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Geothermal sites in India, high temperature and low temperature sites in India, Conversion technologies, Steam and binary systems, geothermal power plant, open loop and closed loop system</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7CB5BF"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18CF933E" w14:textId="77777777">
        <w:trPr>
          <w:trHeight w:val="20"/>
        </w:trPr>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E93B4"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35658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Solar energy:</w:t>
            </w:r>
          </w:p>
          <w:p w14:paraId="0485306F"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Principles of solar energy conversion: Photovoltaic (PV) cells and solar thermal systems, Efficiency of solar cells and factors affecting performance, Solar power plants: Concentrated solar power (CSP) vs. photovoltaic systems, Solar thermal collectors and applications, Energy storage for solar power systems, </w:t>
            </w:r>
          </w:p>
          <w:p w14:paraId="049FC8F3" w14:textId="77777777" w:rsidR="005B373C" w:rsidRDefault="005B373C">
            <w:pPr>
              <w:spacing w:after="0" w:line="240" w:lineRule="auto"/>
              <w:rPr>
                <w:rFonts w:ascii="Times New Roman" w:eastAsia="Times New Roman"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ECD5B8"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6E50691E" w14:textId="77777777" w:rsidR="005B373C" w:rsidRDefault="005B373C">
      <w:pPr>
        <w:spacing w:after="0" w:line="240" w:lineRule="auto"/>
        <w:rPr>
          <w:rFonts w:ascii="Times New Roman" w:eastAsia="Times New Roman" w:hAnsi="Times New Roman" w:cs="Times New Roman"/>
          <w:sz w:val="24"/>
          <w:szCs w:val="24"/>
        </w:rPr>
      </w:pPr>
    </w:p>
    <w:p w14:paraId="1DDDA710" w14:textId="77777777" w:rsidR="005B373C" w:rsidRDefault="005B373C">
      <w:pPr>
        <w:spacing w:after="0" w:line="240" w:lineRule="auto"/>
        <w:rPr>
          <w:rFonts w:ascii="Times New Roman" w:eastAsia="Times New Roman" w:hAnsi="Times New Roman" w:cs="Times New Roman"/>
          <w:b/>
          <w:sz w:val="24"/>
          <w:szCs w:val="24"/>
        </w:rPr>
      </w:pPr>
    </w:p>
    <w:p w14:paraId="5B5ED61F" w14:textId="77777777" w:rsidR="005B373C"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Suggested learning resources:</w:t>
      </w:r>
    </w:p>
    <w:p w14:paraId="60493DC6" w14:textId="77777777" w:rsidR="005B373C"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Text </w:t>
      </w:r>
      <w:proofErr w:type="gramStart"/>
      <w:r>
        <w:rPr>
          <w:rFonts w:ascii="Times New Roman" w:eastAsia="Times New Roman" w:hAnsi="Times New Roman" w:cs="Times New Roman"/>
          <w:b/>
          <w:sz w:val="24"/>
          <w:szCs w:val="24"/>
        </w:rPr>
        <w:t>Books :</w:t>
      </w:r>
      <w:proofErr w:type="gramEnd"/>
    </w:p>
    <w:p w14:paraId="74D3BEF3" w14:textId="77777777" w:rsidR="005B373C" w:rsidRDefault="00000000">
      <w:pPr>
        <w:numPr>
          <w:ilvl w:val="1"/>
          <w:numId w:val="30"/>
        </w:numPr>
        <w:pBdr>
          <w:top w:val="nil"/>
          <w:left w:val="nil"/>
          <w:bottom w:val="nil"/>
          <w:right w:val="nil"/>
          <w:between w:val="nil"/>
        </w:pBdr>
        <w:spacing w:after="0" w:line="240" w:lineRule="auto"/>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Godfrey Boyle, Renewable energy, Oxford press, 2012</w:t>
      </w:r>
    </w:p>
    <w:p w14:paraId="7A51714D" w14:textId="77777777" w:rsidR="005B373C" w:rsidRDefault="00000000">
      <w:pPr>
        <w:numPr>
          <w:ilvl w:val="1"/>
          <w:numId w:val="30"/>
        </w:numPr>
        <w:pBdr>
          <w:top w:val="nil"/>
          <w:left w:val="nil"/>
          <w:bottom w:val="nil"/>
          <w:right w:val="nil"/>
          <w:between w:val="nil"/>
        </w:pBdr>
        <w:spacing w:after="0" w:line="240" w:lineRule="auto"/>
        <w:ind w:left="284"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Twidell</w:t>
      </w:r>
      <w:proofErr w:type="spellEnd"/>
      <w:r>
        <w:rPr>
          <w:rFonts w:ascii="Times New Roman" w:eastAsia="Times New Roman" w:hAnsi="Times New Roman" w:cs="Times New Roman"/>
          <w:sz w:val="24"/>
          <w:szCs w:val="24"/>
        </w:rPr>
        <w:t xml:space="preserve"> J and Weir T., Renewable energy resources, Taylor and Francis, 2006 </w:t>
      </w:r>
    </w:p>
    <w:p w14:paraId="21748F16" w14:textId="77777777" w:rsidR="005B373C" w:rsidRDefault="00000000">
      <w:pPr>
        <w:numPr>
          <w:ilvl w:val="1"/>
          <w:numId w:val="30"/>
        </w:numPr>
        <w:pBdr>
          <w:top w:val="nil"/>
          <w:left w:val="nil"/>
          <w:bottom w:val="nil"/>
          <w:right w:val="nil"/>
          <w:between w:val="nil"/>
        </w:pBdr>
        <w:spacing w:after="0" w:line="240" w:lineRule="auto"/>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Rai G.D., </w:t>
      </w:r>
      <w:proofErr w:type="gramStart"/>
      <w:r>
        <w:rPr>
          <w:rFonts w:ascii="Times New Roman" w:eastAsia="Times New Roman" w:hAnsi="Times New Roman" w:cs="Times New Roman"/>
          <w:sz w:val="24"/>
          <w:szCs w:val="24"/>
        </w:rPr>
        <w:t>Non-conventional</w:t>
      </w:r>
      <w:proofErr w:type="gramEnd"/>
      <w:r>
        <w:rPr>
          <w:rFonts w:ascii="Times New Roman" w:eastAsia="Times New Roman" w:hAnsi="Times New Roman" w:cs="Times New Roman"/>
          <w:sz w:val="24"/>
          <w:szCs w:val="24"/>
        </w:rPr>
        <w:t xml:space="preserve"> energy sources, Khanna Publication, 2009</w:t>
      </w:r>
    </w:p>
    <w:p w14:paraId="0FA1F911" w14:textId="77777777" w:rsidR="005B373C" w:rsidRDefault="00000000">
      <w:pPr>
        <w:numPr>
          <w:ilvl w:val="1"/>
          <w:numId w:val="30"/>
        </w:numPr>
        <w:pBdr>
          <w:top w:val="nil"/>
          <w:left w:val="nil"/>
          <w:bottom w:val="nil"/>
          <w:right w:val="nil"/>
          <w:between w:val="nil"/>
        </w:pBdr>
        <w:spacing w:after="0" w:line="240" w:lineRule="auto"/>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 Khan, Non-conventional energy sources, </w:t>
      </w:r>
      <w:proofErr w:type="spellStart"/>
      <w:r>
        <w:rPr>
          <w:rFonts w:ascii="Times New Roman" w:eastAsia="Times New Roman" w:hAnsi="Times New Roman" w:cs="Times New Roman"/>
          <w:sz w:val="24"/>
          <w:szCs w:val="24"/>
        </w:rPr>
        <w:t>Mcgrawhill</w:t>
      </w:r>
      <w:proofErr w:type="spellEnd"/>
      <w:r>
        <w:rPr>
          <w:rFonts w:ascii="Times New Roman" w:eastAsia="Times New Roman" w:hAnsi="Times New Roman" w:cs="Times New Roman"/>
          <w:sz w:val="24"/>
          <w:szCs w:val="24"/>
        </w:rPr>
        <w:t xml:space="preserve"> education, 2006. </w:t>
      </w:r>
    </w:p>
    <w:p w14:paraId="53DCABE2" w14:textId="77777777" w:rsidR="005B373C" w:rsidRDefault="00000000">
      <w:pPr>
        <w:numPr>
          <w:ilvl w:val="1"/>
          <w:numId w:val="30"/>
        </w:numPr>
        <w:pBdr>
          <w:top w:val="nil"/>
          <w:left w:val="nil"/>
          <w:bottom w:val="nil"/>
          <w:right w:val="nil"/>
          <w:between w:val="nil"/>
        </w:pBdr>
        <w:spacing w:after="0" w:line="240" w:lineRule="auto"/>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"Solar energy" by S. P. </w:t>
      </w:r>
      <w:proofErr w:type="spellStart"/>
      <w:r>
        <w:rPr>
          <w:rFonts w:ascii="Times New Roman" w:eastAsia="Times New Roman" w:hAnsi="Times New Roman" w:cs="Times New Roman"/>
          <w:sz w:val="24"/>
          <w:szCs w:val="24"/>
        </w:rPr>
        <w:t>Sukhatme</w:t>
      </w:r>
      <w:proofErr w:type="spellEnd"/>
      <w:r>
        <w:rPr>
          <w:rFonts w:ascii="Times New Roman" w:eastAsia="Times New Roman" w:hAnsi="Times New Roman" w:cs="Times New Roman"/>
          <w:sz w:val="24"/>
          <w:szCs w:val="24"/>
        </w:rPr>
        <w:t>, Fourth edition, McGraw Hill Education.</w:t>
      </w:r>
    </w:p>
    <w:p w14:paraId="53BAEB78" w14:textId="77777777" w:rsidR="005B373C" w:rsidRDefault="005B373C">
      <w:pPr>
        <w:spacing w:line="240" w:lineRule="auto"/>
        <w:rPr>
          <w:rFonts w:ascii="Times New Roman" w:eastAsia="Times New Roman" w:hAnsi="Times New Roman" w:cs="Times New Roman"/>
          <w:b/>
          <w:sz w:val="24"/>
          <w:szCs w:val="24"/>
        </w:rPr>
      </w:pPr>
    </w:p>
    <w:p w14:paraId="44E849CA"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p w14:paraId="1E639324" w14:textId="77777777" w:rsidR="005B373C" w:rsidRDefault="00000000">
      <w:pPr>
        <w:numPr>
          <w:ilvl w:val="1"/>
          <w:numId w:val="30"/>
        </w:numPr>
        <w:pBdr>
          <w:top w:val="nil"/>
          <w:left w:val="nil"/>
          <w:bottom w:val="nil"/>
          <w:right w:val="nil"/>
          <w:between w:val="nil"/>
        </w:pBdr>
        <w:spacing w:after="0" w:line="240" w:lineRule="auto"/>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Wind Energy Systems by Johnson G. L., Prentice Hall,1985 </w:t>
      </w:r>
    </w:p>
    <w:p w14:paraId="6D108DDD" w14:textId="77777777" w:rsidR="005B373C" w:rsidRDefault="00000000">
      <w:pPr>
        <w:numPr>
          <w:ilvl w:val="1"/>
          <w:numId w:val="30"/>
        </w:numPr>
        <w:pBdr>
          <w:top w:val="nil"/>
          <w:left w:val="nil"/>
          <w:bottom w:val="nil"/>
          <w:right w:val="nil"/>
          <w:between w:val="nil"/>
        </w:pBdr>
        <w:spacing w:after="0" w:line="240" w:lineRule="auto"/>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Hydro Energy Systems: Basics, Technology and Operation by Wagner H. and Mathur J, Springer, 2009. </w:t>
      </w:r>
    </w:p>
    <w:p w14:paraId="2F1F438F" w14:textId="77777777" w:rsidR="005B373C" w:rsidRDefault="00000000">
      <w:pPr>
        <w:numPr>
          <w:ilvl w:val="1"/>
          <w:numId w:val="30"/>
        </w:numPr>
        <w:pBdr>
          <w:top w:val="nil"/>
          <w:left w:val="nil"/>
          <w:bottom w:val="nil"/>
          <w:right w:val="nil"/>
          <w:between w:val="nil"/>
        </w:pBdr>
        <w:spacing w:after="0" w:line="240" w:lineRule="auto"/>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Bio-fuels: biotechnology, chemistry, and sustainable development by DM </w:t>
      </w:r>
      <w:proofErr w:type="spellStart"/>
      <w:r>
        <w:rPr>
          <w:rFonts w:ascii="Times New Roman" w:eastAsia="Times New Roman" w:hAnsi="Times New Roman" w:cs="Times New Roman"/>
          <w:sz w:val="24"/>
          <w:szCs w:val="24"/>
        </w:rPr>
        <w:t>Mousdale</w:t>
      </w:r>
      <w:proofErr w:type="spellEnd"/>
      <w:r>
        <w:rPr>
          <w:rFonts w:ascii="Times New Roman" w:eastAsia="Times New Roman" w:hAnsi="Times New Roman" w:cs="Times New Roman"/>
          <w:sz w:val="24"/>
          <w:szCs w:val="24"/>
        </w:rPr>
        <w:t>, CRC Press, 2008. </w:t>
      </w:r>
    </w:p>
    <w:p w14:paraId="5D6F8A8E" w14:textId="77777777" w:rsidR="005B373C" w:rsidRDefault="00000000">
      <w:pPr>
        <w:numPr>
          <w:ilvl w:val="1"/>
          <w:numId w:val="30"/>
        </w:numPr>
        <w:pBdr>
          <w:top w:val="nil"/>
          <w:left w:val="nil"/>
          <w:bottom w:val="nil"/>
          <w:right w:val="nil"/>
          <w:between w:val="nil"/>
        </w:pBdr>
        <w:spacing w:line="240" w:lineRule="auto"/>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Fuel Cells: From Fundamentals to Applications by S Srinivasan, Springer, 2006</w:t>
      </w:r>
    </w:p>
    <w:p w14:paraId="1B235FFA" w14:textId="77777777" w:rsidR="005B373C" w:rsidRDefault="005B373C">
      <w:pPr>
        <w:spacing w:after="0" w:line="240" w:lineRule="auto"/>
        <w:rPr>
          <w:rFonts w:ascii="Times New Roman" w:eastAsia="Times New Roman" w:hAnsi="Times New Roman" w:cs="Times New Roman"/>
          <w:sz w:val="24"/>
          <w:szCs w:val="24"/>
        </w:rPr>
      </w:pPr>
    </w:p>
    <w:p w14:paraId="3725ACFF"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NPTEL Course:</w:t>
      </w:r>
    </w:p>
    <w:p w14:paraId="3B6A8ECD" w14:textId="77777777" w:rsidR="005B373C" w:rsidRDefault="005B373C">
      <w:pPr>
        <w:spacing w:line="240" w:lineRule="auto"/>
        <w:rPr>
          <w:rFonts w:ascii="Times New Roman" w:eastAsia="Times New Roman" w:hAnsi="Times New Roman" w:cs="Times New Roman"/>
          <w:sz w:val="24"/>
          <w:szCs w:val="24"/>
        </w:rPr>
      </w:pPr>
      <w:hyperlink r:id="rId30">
        <w:r>
          <w:rPr>
            <w:rFonts w:ascii="Times New Roman" w:eastAsia="Times New Roman" w:hAnsi="Times New Roman" w:cs="Times New Roman"/>
            <w:sz w:val="24"/>
            <w:szCs w:val="24"/>
            <w:u w:val="single"/>
          </w:rPr>
          <w:t>https://nptel.ac.in/courses/103103206</w:t>
        </w:r>
      </w:hyperlink>
    </w:p>
    <w:p w14:paraId="7173D8AA" w14:textId="77777777" w:rsidR="00ED469D" w:rsidRDefault="00000000" w:rsidP="00ED469D">
      <w:pPr>
        <w:rPr>
          <w:rFonts w:ascii="Aptos" w:eastAsia="Aptos" w:hAnsi="Aptos" w:cs="Aptos"/>
          <w:b/>
          <w:sz w:val="24"/>
          <w:szCs w:val="24"/>
        </w:rPr>
      </w:pPr>
      <w:r>
        <w:rPr>
          <w:rFonts w:ascii="Times New Roman" w:eastAsia="Times New Roman" w:hAnsi="Times New Roman" w:cs="Times New Roman"/>
          <w:sz w:val="24"/>
          <w:szCs w:val="24"/>
        </w:rPr>
        <w:br/>
      </w:r>
      <w:r w:rsidR="00ED469D">
        <w:rPr>
          <w:rFonts w:ascii="Aptos" w:eastAsia="Aptos" w:hAnsi="Aptos" w:cs="Aptos"/>
          <w:b/>
          <w:sz w:val="24"/>
          <w:szCs w:val="24"/>
        </w:rPr>
        <w:t xml:space="preserve">CO-PO Mapping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ED469D" w:rsidRPr="00ED469D" w14:paraId="11A65C77"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803"/>
              <w:gridCol w:w="1182"/>
              <w:gridCol w:w="6731"/>
            </w:tblGrid>
            <w:tr w:rsidR="00ED469D" w:rsidRPr="00ED469D" w14:paraId="3311ECA2" w14:textId="77777777" w:rsidTr="008A7F09">
              <w:tc>
                <w:tcPr>
                  <w:tcW w:w="0" w:type="auto"/>
                  <w:hideMark/>
                </w:tcPr>
                <w:p w14:paraId="38AD2315" w14:textId="77777777" w:rsidR="00ED469D" w:rsidRPr="00ED469D" w:rsidRDefault="00ED469D" w:rsidP="00ED469D">
                  <w:pPr>
                    <w:jc w:val="center"/>
                    <w:rPr>
                      <w:rFonts w:ascii="Times New Roman" w:eastAsia="Times New Roman" w:hAnsi="Times New Roman" w:cs="Times New Roman"/>
                      <w:b/>
                      <w:bCs/>
                      <w:lang w:val="en-US"/>
                    </w:rPr>
                  </w:pPr>
                  <w:r w:rsidRPr="00ED469D">
                    <w:rPr>
                      <w:rFonts w:ascii="Times New Roman" w:eastAsia="Times New Roman" w:hAnsi="Times New Roman" w:cs="Times New Roman"/>
                      <w:b/>
                      <w:bCs/>
                      <w:lang w:val="en-US"/>
                    </w:rPr>
                    <w:t>CO Code</w:t>
                  </w:r>
                </w:p>
              </w:tc>
              <w:tc>
                <w:tcPr>
                  <w:tcW w:w="0" w:type="auto"/>
                  <w:hideMark/>
                </w:tcPr>
                <w:p w14:paraId="6527A7B5" w14:textId="77777777" w:rsidR="00ED469D" w:rsidRPr="00ED469D" w:rsidRDefault="00ED469D" w:rsidP="00ED469D">
                  <w:pPr>
                    <w:jc w:val="center"/>
                    <w:rPr>
                      <w:rFonts w:ascii="Times New Roman" w:eastAsia="Times New Roman" w:hAnsi="Times New Roman" w:cs="Times New Roman"/>
                      <w:b/>
                      <w:bCs/>
                      <w:lang w:val="en-US"/>
                    </w:rPr>
                  </w:pPr>
                  <w:r w:rsidRPr="00ED469D">
                    <w:rPr>
                      <w:rFonts w:ascii="Times New Roman" w:eastAsia="Times New Roman" w:hAnsi="Times New Roman" w:cs="Times New Roman"/>
                      <w:b/>
                      <w:bCs/>
                      <w:lang w:val="en-US"/>
                    </w:rPr>
                    <w:t>Mapped POs</w:t>
                  </w:r>
                </w:p>
              </w:tc>
              <w:tc>
                <w:tcPr>
                  <w:tcW w:w="0" w:type="auto"/>
                  <w:hideMark/>
                </w:tcPr>
                <w:p w14:paraId="3D59A4BE" w14:textId="77777777" w:rsidR="00ED469D" w:rsidRPr="00ED469D" w:rsidRDefault="00ED469D" w:rsidP="00ED469D">
                  <w:pPr>
                    <w:jc w:val="center"/>
                    <w:rPr>
                      <w:rFonts w:ascii="Times New Roman" w:eastAsia="Times New Roman" w:hAnsi="Times New Roman" w:cs="Times New Roman"/>
                      <w:b/>
                      <w:bCs/>
                      <w:lang w:val="en-US"/>
                    </w:rPr>
                  </w:pPr>
                  <w:r w:rsidRPr="00ED469D">
                    <w:rPr>
                      <w:rFonts w:ascii="Times New Roman" w:eastAsia="Times New Roman" w:hAnsi="Times New Roman" w:cs="Times New Roman"/>
                      <w:b/>
                      <w:bCs/>
                      <w:lang w:val="en-US"/>
                    </w:rPr>
                    <w:t>Description and Justification</w:t>
                  </w:r>
                </w:p>
              </w:tc>
            </w:tr>
            <w:tr w:rsidR="00ED469D" w:rsidRPr="00ED469D" w14:paraId="06557B8A" w14:textId="77777777" w:rsidTr="008A7F09">
              <w:tc>
                <w:tcPr>
                  <w:tcW w:w="0" w:type="auto"/>
                  <w:hideMark/>
                </w:tcPr>
                <w:p w14:paraId="51AFD400"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b/>
                      <w:bCs/>
                      <w:lang w:val="en-US"/>
                    </w:rPr>
                    <w:t>CO1</w:t>
                  </w:r>
                </w:p>
              </w:tc>
              <w:tc>
                <w:tcPr>
                  <w:tcW w:w="0" w:type="auto"/>
                  <w:hideMark/>
                </w:tcPr>
                <w:p w14:paraId="6164D2F9"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lang w:val="en-US"/>
                    </w:rPr>
                    <w:t>PO1, PO2</w:t>
                  </w:r>
                </w:p>
              </w:tc>
              <w:tc>
                <w:tcPr>
                  <w:tcW w:w="0" w:type="auto"/>
                  <w:hideMark/>
                </w:tcPr>
                <w:p w14:paraId="73FE8587"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lang w:val="en-US"/>
                    </w:rPr>
                    <w:t>Students apply fundamental concepts of physics and engineering to understand renewable energy sources. They analyze global energy challenges and classify technologies based on scientific principles and sustainability goals.</w:t>
                  </w:r>
                </w:p>
              </w:tc>
            </w:tr>
            <w:tr w:rsidR="00ED469D" w:rsidRPr="00ED469D" w14:paraId="00DD8BD9" w14:textId="77777777" w:rsidTr="008A7F09">
              <w:tc>
                <w:tcPr>
                  <w:tcW w:w="0" w:type="auto"/>
                  <w:hideMark/>
                </w:tcPr>
                <w:p w14:paraId="18711B67"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b/>
                      <w:bCs/>
                      <w:lang w:val="en-US"/>
                    </w:rPr>
                    <w:t>CO2</w:t>
                  </w:r>
                </w:p>
              </w:tc>
              <w:tc>
                <w:tcPr>
                  <w:tcW w:w="0" w:type="auto"/>
                  <w:hideMark/>
                </w:tcPr>
                <w:p w14:paraId="4634EFB9"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lang w:val="en-US"/>
                    </w:rPr>
                    <w:t>PO2, PO3, PO4</w:t>
                  </w:r>
                </w:p>
              </w:tc>
              <w:tc>
                <w:tcPr>
                  <w:tcW w:w="0" w:type="auto"/>
                  <w:hideMark/>
                </w:tcPr>
                <w:p w14:paraId="77DD539C"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lang w:val="en-US"/>
                    </w:rPr>
                    <w:t>Learners analyze the performance of solar, wind, biomass, hydro, and geothermal systems. They design and evaluate energy conversion setups using research-based methods, integrating problem analysis, solution design, and experimentation.</w:t>
                  </w:r>
                </w:p>
              </w:tc>
            </w:tr>
            <w:tr w:rsidR="00ED469D" w:rsidRPr="00ED469D" w14:paraId="43DFBF58" w14:textId="77777777" w:rsidTr="008A7F09">
              <w:tc>
                <w:tcPr>
                  <w:tcW w:w="0" w:type="auto"/>
                  <w:hideMark/>
                </w:tcPr>
                <w:p w14:paraId="4E4AC731"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b/>
                      <w:bCs/>
                      <w:lang w:val="en-US"/>
                    </w:rPr>
                    <w:lastRenderedPageBreak/>
                    <w:t>CO3</w:t>
                  </w:r>
                </w:p>
              </w:tc>
              <w:tc>
                <w:tcPr>
                  <w:tcW w:w="0" w:type="auto"/>
                  <w:hideMark/>
                </w:tcPr>
                <w:p w14:paraId="25C887F5"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lang w:val="en-US"/>
                    </w:rPr>
                    <w:t>PO2, PO6</w:t>
                  </w:r>
                </w:p>
              </w:tc>
              <w:tc>
                <w:tcPr>
                  <w:tcW w:w="0" w:type="auto"/>
                  <w:hideMark/>
                </w:tcPr>
                <w:p w14:paraId="19148930"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lang w:val="en-US"/>
                    </w:rPr>
                    <w:t>Students assess the feasibility of renewable energy projects by analyzing technical parameters, cost-effectiveness, and environmental impact. This promotes analytical thinking and societal awareness in energy planning.</w:t>
                  </w:r>
                </w:p>
              </w:tc>
            </w:tr>
            <w:tr w:rsidR="00ED469D" w:rsidRPr="00ED469D" w14:paraId="113EA825" w14:textId="77777777" w:rsidTr="008A7F09">
              <w:tc>
                <w:tcPr>
                  <w:tcW w:w="0" w:type="auto"/>
                  <w:hideMark/>
                </w:tcPr>
                <w:p w14:paraId="79BC62B0"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b/>
                      <w:bCs/>
                      <w:lang w:val="en-US"/>
                    </w:rPr>
                    <w:t>CO4</w:t>
                  </w:r>
                </w:p>
              </w:tc>
              <w:tc>
                <w:tcPr>
                  <w:tcW w:w="0" w:type="auto"/>
                  <w:hideMark/>
                </w:tcPr>
                <w:p w14:paraId="4B230454"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lang w:val="en-US"/>
                    </w:rPr>
                    <w:t>PO4, PO5</w:t>
                  </w:r>
                </w:p>
              </w:tc>
              <w:tc>
                <w:tcPr>
                  <w:tcW w:w="0" w:type="auto"/>
                  <w:hideMark/>
                </w:tcPr>
                <w:p w14:paraId="1969F73D"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lang w:val="en-US"/>
                    </w:rPr>
                    <w:t>Learners apply mathematical models and simulation tools to optimize renewable energy systems. This fosters research-based problem solving and modern tool usage in energy engineering.</w:t>
                  </w:r>
                </w:p>
              </w:tc>
            </w:tr>
            <w:tr w:rsidR="00ED469D" w:rsidRPr="00ED469D" w14:paraId="3D9B0DAD" w14:textId="77777777" w:rsidTr="008A7F09">
              <w:tc>
                <w:tcPr>
                  <w:tcW w:w="0" w:type="auto"/>
                  <w:hideMark/>
                </w:tcPr>
                <w:p w14:paraId="2BC543C6"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b/>
                      <w:bCs/>
                      <w:lang w:val="en-US"/>
                    </w:rPr>
                    <w:t>CO5</w:t>
                  </w:r>
                </w:p>
              </w:tc>
              <w:tc>
                <w:tcPr>
                  <w:tcW w:w="0" w:type="auto"/>
                  <w:hideMark/>
                </w:tcPr>
                <w:p w14:paraId="49C5BC79"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lang w:val="en-US"/>
                    </w:rPr>
                    <w:t>PO6, PO8</w:t>
                  </w:r>
                </w:p>
              </w:tc>
              <w:tc>
                <w:tcPr>
                  <w:tcW w:w="0" w:type="auto"/>
                  <w:hideMark/>
                </w:tcPr>
                <w:p w14:paraId="41DC5AFA"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lang w:val="en-US"/>
                    </w:rPr>
                    <w:t>Students evaluate the societal, environmental, and policy implications of renewable technologies. They reflect on ethical responsibilities and sustainability in energy deployment, supporting professional ethics and public welfare.</w:t>
                  </w:r>
                </w:p>
              </w:tc>
            </w:tr>
            <w:tr w:rsidR="00ED469D" w:rsidRPr="00ED469D" w14:paraId="19EF334D" w14:textId="77777777" w:rsidTr="008A7F09">
              <w:tc>
                <w:tcPr>
                  <w:tcW w:w="0" w:type="auto"/>
                  <w:hideMark/>
                </w:tcPr>
                <w:p w14:paraId="00686C0F"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b/>
                      <w:bCs/>
                      <w:lang w:val="en-US"/>
                    </w:rPr>
                    <w:t>CO6</w:t>
                  </w:r>
                </w:p>
              </w:tc>
              <w:tc>
                <w:tcPr>
                  <w:tcW w:w="0" w:type="auto"/>
                  <w:hideMark/>
                </w:tcPr>
                <w:p w14:paraId="4106367E" w14:textId="77777777" w:rsidR="00ED469D" w:rsidRPr="00ED469D" w:rsidRDefault="00ED469D" w:rsidP="00ED469D">
                  <w:pPr>
                    <w:rPr>
                      <w:rFonts w:ascii="Times New Roman" w:eastAsia="Times New Roman" w:hAnsi="Times New Roman" w:cs="Times New Roman"/>
                      <w:lang w:val="en-US"/>
                    </w:rPr>
                  </w:pPr>
                  <w:r w:rsidRPr="00ED469D">
                    <w:rPr>
                      <w:rFonts w:ascii="Times New Roman" w:eastAsia="Times New Roman" w:hAnsi="Times New Roman" w:cs="Times New Roman"/>
                      <w:lang w:val="en-US"/>
                    </w:rPr>
                    <w:t>PO3, PO5, PO12</w:t>
                  </w:r>
                </w:p>
              </w:tc>
              <w:tc>
                <w:tcPr>
                  <w:tcW w:w="0" w:type="auto"/>
                  <w:hideMark/>
                </w:tcPr>
                <w:p w14:paraId="26655EB6" w14:textId="77777777" w:rsidR="00ED469D" w:rsidRPr="00ED469D" w:rsidRDefault="00ED469D" w:rsidP="00ED469D">
                  <w:pPr>
                    <w:rPr>
                      <w:rFonts w:ascii="Times New Roman" w:eastAsia="Times New Roman" w:hAnsi="Times New Roman" w:cs="Times New Roman"/>
                      <w:lang w:val="en-US"/>
                    </w:rPr>
                  </w:pPr>
                  <w:proofErr w:type="gramStart"/>
                  <w:r w:rsidRPr="00ED469D">
                    <w:rPr>
                      <w:rFonts w:ascii="Times New Roman" w:eastAsia="Times New Roman" w:hAnsi="Times New Roman" w:cs="Times New Roman"/>
                      <w:lang w:val="en-US"/>
                    </w:rPr>
                    <w:t>Learners</w:t>
                  </w:r>
                  <w:proofErr w:type="gramEnd"/>
                  <w:r w:rsidRPr="00ED469D">
                    <w:rPr>
                      <w:rFonts w:ascii="Times New Roman" w:eastAsia="Times New Roman" w:hAnsi="Times New Roman" w:cs="Times New Roman"/>
                      <w:lang w:val="en-US"/>
                    </w:rPr>
                    <w:t xml:space="preserve"> design integrated renewable energy solutions for engineering applications. They use modern tools and engage in continuous learning to improve energy efficiency and system performance in evolving technological contexts.</w:t>
                  </w:r>
                </w:p>
              </w:tc>
            </w:tr>
          </w:tbl>
          <w:p w14:paraId="088FD9E2" w14:textId="77777777" w:rsidR="00ED469D" w:rsidRPr="00ED469D" w:rsidRDefault="00ED469D" w:rsidP="00ED469D">
            <w:pPr>
              <w:spacing w:after="0" w:line="240" w:lineRule="auto"/>
              <w:rPr>
                <w:rFonts w:ascii="Times New Roman" w:eastAsia="Times New Roman" w:hAnsi="Times New Roman" w:cs="Times New Roman"/>
                <w:sz w:val="24"/>
                <w:szCs w:val="24"/>
                <w:lang w:val="en-US"/>
              </w:rPr>
            </w:pPr>
          </w:p>
        </w:tc>
      </w:tr>
    </w:tbl>
    <w:p w14:paraId="7F4D5F6E" w14:textId="77777777" w:rsidR="00ED469D" w:rsidRDefault="00ED469D" w:rsidP="00ED469D"/>
    <w:p w14:paraId="17341C18" w14:textId="77777777" w:rsidR="00ED469D" w:rsidRPr="00ED469D" w:rsidRDefault="00ED469D" w:rsidP="00ED469D">
      <w:pPr>
        <w:rPr>
          <w:rFonts w:ascii="Times New Roman" w:hAnsi="Times New Roman" w:cs="Times New Roman"/>
          <w:b/>
          <w:bCs/>
        </w:rPr>
      </w:pPr>
      <w:r w:rsidRPr="00ED469D">
        <w:rPr>
          <w:rFonts w:ascii="Times New Roman" w:hAnsi="Times New Roman" w:cs="Times New Roman"/>
          <w:b/>
          <w:bCs/>
        </w:rPr>
        <w:t>CO-PO-PSO Mapping</w:t>
      </w:r>
    </w:p>
    <w:p w14:paraId="05BCEEF4" w14:textId="52E586FF" w:rsidR="00712D5F" w:rsidRDefault="00712D5F" w:rsidP="00712D5F">
      <w:pPr>
        <w:pStyle w:val="NormalWeb"/>
      </w:pPr>
      <w:r>
        <w:rPr>
          <w:rStyle w:val="Strong"/>
        </w:rPr>
        <w:t>Mapped Levels:</w:t>
      </w:r>
    </w:p>
    <w:p w14:paraId="07D6088D" w14:textId="0C955837" w:rsidR="00712D5F" w:rsidRPr="00362367" w:rsidRDefault="00712D5F" w:rsidP="00362367">
      <w:pPr>
        <w:pStyle w:val="NormalWeb"/>
        <w:rPr>
          <w:sz w:val="20"/>
          <w:szCs w:val="20"/>
        </w:rPr>
      </w:pPr>
      <w:r w:rsidRPr="00362367">
        <w:rPr>
          <w:rStyle w:val="Strong"/>
          <w:sz w:val="20"/>
          <w:szCs w:val="20"/>
        </w:rPr>
        <w:t>3</w:t>
      </w:r>
      <w:r w:rsidRPr="00362367">
        <w:rPr>
          <w:sz w:val="20"/>
          <w:szCs w:val="20"/>
        </w:rPr>
        <w:t xml:space="preserve"> – High Contribution</w:t>
      </w:r>
      <w:r w:rsidR="00B472AC">
        <w:rPr>
          <w:sz w:val="20"/>
          <w:szCs w:val="20"/>
        </w:rPr>
        <w:t xml:space="preserve">, </w:t>
      </w:r>
      <w:r w:rsidRPr="00362367">
        <w:rPr>
          <w:rStyle w:val="Strong"/>
          <w:sz w:val="20"/>
          <w:szCs w:val="20"/>
        </w:rPr>
        <w:t>2</w:t>
      </w:r>
      <w:r w:rsidRPr="00362367">
        <w:rPr>
          <w:sz w:val="20"/>
          <w:szCs w:val="20"/>
        </w:rPr>
        <w:t xml:space="preserve"> – Moderate Contribution</w:t>
      </w:r>
      <w:r w:rsidR="00B472AC">
        <w:rPr>
          <w:sz w:val="20"/>
          <w:szCs w:val="20"/>
        </w:rPr>
        <w:t xml:space="preserve">, </w:t>
      </w:r>
      <w:r w:rsidRPr="00362367">
        <w:rPr>
          <w:rStyle w:val="Strong"/>
          <w:sz w:val="20"/>
          <w:szCs w:val="20"/>
        </w:rPr>
        <w:t>1</w:t>
      </w:r>
      <w:r w:rsidRPr="00362367">
        <w:rPr>
          <w:sz w:val="20"/>
          <w:szCs w:val="20"/>
        </w:rPr>
        <w:t xml:space="preserve"> – Low Contribution</w:t>
      </w:r>
      <w:r w:rsidR="00B472AC">
        <w:rPr>
          <w:sz w:val="20"/>
          <w:szCs w:val="20"/>
        </w:rPr>
        <w:t xml:space="preserve">, </w:t>
      </w:r>
      <w:r w:rsidR="00362367" w:rsidRPr="00362367">
        <w:rPr>
          <w:rStyle w:val="Emphasis"/>
          <w:sz w:val="20"/>
          <w:szCs w:val="20"/>
        </w:rPr>
        <w:t>0</w:t>
      </w:r>
      <w:r w:rsidRPr="00362367">
        <w:rPr>
          <w:sz w:val="20"/>
          <w:szCs w:val="20"/>
        </w:rPr>
        <w:t xml:space="preserve"> – No Significant Contribution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87"/>
      </w:tblGrid>
      <w:tr w:rsidR="00712D5F" w:rsidRPr="00A677F6" w14:paraId="2CDB7D6F" w14:textId="77777777">
        <w:trPr>
          <w:tblCellSpacing w:w="15" w:type="dxa"/>
        </w:trPr>
        <w:tc>
          <w:tcPr>
            <w:tcW w:w="0" w:type="auto"/>
            <w:vAlign w:val="center"/>
            <w:hideMark/>
          </w:tcPr>
          <w:tbl>
            <w:tblPr>
              <w:tblStyle w:val="TableGrid"/>
              <w:tblW w:w="8033" w:type="dxa"/>
              <w:tblLook w:val="04A0" w:firstRow="1" w:lastRow="0" w:firstColumn="1" w:lastColumn="0" w:noHBand="0" w:noVBand="1"/>
            </w:tblPr>
            <w:tblGrid>
              <w:gridCol w:w="528"/>
              <w:gridCol w:w="481"/>
              <w:gridCol w:w="481"/>
              <w:gridCol w:w="481"/>
              <w:gridCol w:w="481"/>
              <w:gridCol w:w="481"/>
              <w:gridCol w:w="481"/>
              <w:gridCol w:w="481"/>
              <w:gridCol w:w="481"/>
              <w:gridCol w:w="481"/>
              <w:gridCol w:w="551"/>
              <w:gridCol w:w="551"/>
              <w:gridCol w:w="551"/>
              <w:gridCol w:w="559"/>
              <w:gridCol w:w="559"/>
              <w:gridCol w:w="559"/>
            </w:tblGrid>
            <w:tr w:rsidR="00A677F6" w:rsidRPr="00A677F6" w14:paraId="48921FFC" w14:textId="534AC32D" w:rsidTr="00A677F6">
              <w:trPr>
                <w:trHeight w:val="263"/>
              </w:trPr>
              <w:tc>
                <w:tcPr>
                  <w:tcW w:w="0" w:type="auto"/>
                  <w:hideMark/>
                </w:tcPr>
                <w:p w14:paraId="6F514D54" w14:textId="77777777"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CO Code</w:t>
                  </w:r>
                </w:p>
              </w:tc>
              <w:tc>
                <w:tcPr>
                  <w:tcW w:w="0" w:type="auto"/>
                  <w:hideMark/>
                </w:tcPr>
                <w:p w14:paraId="1D107B1D" w14:textId="77777777"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PO1</w:t>
                  </w:r>
                </w:p>
              </w:tc>
              <w:tc>
                <w:tcPr>
                  <w:tcW w:w="0" w:type="auto"/>
                  <w:hideMark/>
                </w:tcPr>
                <w:p w14:paraId="1C4FDB15" w14:textId="77777777"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PO2</w:t>
                  </w:r>
                </w:p>
              </w:tc>
              <w:tc>
                <w:tcPr>
                  <w:tcW w:w="0" w:type="auto"/>
                  <w:hideMark/>
                </w:tcPr>
                <w:p w14:paraId="3E947C69" w14:textId="77777777"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PO3</w:t>
                  </w:r>
                </w:p>
              </w:tc>
              <w:tc>
                <w:tcPr>
                  <w:tcW w:w="0" w:type="auto"/>
                  <w:hideMark/>
                </w:tcPr>
                <w:p w14:paraId="6175A26E" w14:textId="77777777"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PO4</w:t>
                  </w:r>
                </w:p>
              </w:tc>
              <w:tc>
                <w:tcPr>
                  <w:tcW w:w="0" w:type="auto"/>
                  <w:hideMark/>
                </w:tcPr>
                <w:p w14:paraId="78E55171" w14:textId="77777777"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PO5</w:t>
                  </w:r>
                </w:p>
              </w:tc>
              <w:tc>
                <w:tcPr>
                  <w:tcW w:w="0" w:type="auto"/>
                  <w:hideMark/>
                </w:tcPr>
                <w:p w14:paraId="10724315" w14:textId="77777777"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PO6</w:t>
                  </w:r>
                </w:p>
              </w:tc>
              <w:tc>
                <w:tcPr>
                  <w:tcW w:w="0" w:type="auto"/>
                </w:tcPr>
                <w:p w14:paraId="421D983D" w14:textId="07D111D6"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PO7</w:t>
                  </w:r>
                </w:p>
              </w:tc>
              <w:tc>
                <w:tcPr>
                  <w:tcW w:w="0" w:type="auto"/>
                  <w:hideMark/>
                </w:tcPr>
                <w:p w14:paraId="0A8426D1" w14:textId="2AED4CA4"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PO8</w:t>
                  </w:r>
                </w:p>
              </w:tc>
              <w:tc>
                <w:tcPr>
                  <w:tcW w:w="0" w:type="auto"/>
                </w:tcPr>
                <w:p w14:paraId="5B914622" w14:textId="2598B80B"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PO9</w:t>
                  </w:r>
                </w:p>
              </w:tc>
              <w:tc>
                <w:tcPr>
                  <w:tcW w:w="0" w:type="auto"/>
                </w:tcPr>
                <w:p w14:paraId="76B2E74D" w14:textId="1CEC697E"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PO10</w:t>
                  </w:r>
                </w:p>
              </w:tc>
              <w:tc>
                <w:tcPr>
                  <w:tcW w:w="0" w:type="auto"/>
                </w:tcPr>
                <w:p w14:paraId="1BA8A63B" w14:textId="77D78F79"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PO11</w:t>
                  </w:r>
                </w:p>
              </w:tc>
              <w:tc>
                <w:tcPr>
                  <w:tcW w:w="0" w:type="auto"/>
                  <w:hideMark/>
                </w:tcPr>
                <w:p w14:paraId="0AD1DD85" w14:textId="55FB102E"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PO12</w:t>
                  </w:r>
                </w:p>
              </w:tc>
              <w:tc>
                <w:tcPr>
                  <w:tcW w:w="0" w:type="auto"/>
                  <w:hideMark/>
                </w:tcPr>
                <w:p w14:paraId="302BF6A2" w14:textId="77777777"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PSO1</w:t>
                  </w:r>
                </w:p>
              </w:tc>
              <w:tc>
                <w:tcPr>
                  <w:tcW w:w="0" w:type="auto"/>
                  <w:hideMark/>
                </w:tcPr>
                <w:p w14:paraId="21A16AFD" w14:textId="77777777"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PSO2</w:t>
                  </w:r>
                </w:p>
              </w:tc>
              <w:tc>
                <w:tcPr>
                  <w:tcW w:w="0" w:type="auto"/>
                </w:tcPr>
                <w:p w14:paraId="762E8477" w14:textId="6A051493" w:rsidR="00A677F6" w:rsidRPr="00A677F6" w:rsidRDefault="00A677F6" w:rsidP="00712D5F">
                  <w:pPr>
                    <w:jc w:val="center"/>
                    <w:rPr>
                      <w:rFonts w:ascii="Times New Roman" w:eastAsia="Times New Roman" w:hAnsi="Times New Roman" w:cs="Times New Roman"/>
                      <w:b/>
                      <w:bCs/>
                      <w:sz w:val="14"/>
                      <w:szCs w:val="14"/>
                      <w:lang w:val="en-US"/>
                    </w:rPr>
                  </w:pPr>
                  <w:r w:rsidRPr="00A677F6">
                    <w:rPr>
                      <w:rFonts w:ascii="Times New Roman" w:eastAsia="Times New Roman" w:hAnsi="Times New Roman" w:cs="Times New Roman"/>
                      <w:b/>
                      <w:bCs/>
                      <w:sz w:val="14"/>
                      <w:szCs w:val="14"/>
                      <w:lang w:val="en-US"/>
                    </w:rPr>
                    <w:t>PSO3</w:t>
                  </w:r>
                </w:p>
              </w:tc>
            </w:tr>
            <w:tr w:rsidR="00A677F6" w:rsidRPr="00A677F6" w14:paraId="230F1CA2" w14:textId="719CB161" w:rsidTr="00A677F6">
              <w:trPr>
                <w:trHeight w:val="274"/>
              </w:trPr>
              <w:tc>
                <w:tcPr>
                  <w:tcW w:w="0" w:type="auto"/>
                  <w:hideMark/>
                </w:tcPr>
                <w:p w14:paraId="28E1E99B"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b/>
                      <w:bCs/>
                      <w:sz w:val="14"/>
                      <w:szCs w:val="14"/>
                      <w:lang w:val="en-US"/>
                    </w:rPr>
                    <w:t>CO1</w:t>
                  </w:r>
                </w:p>
              </w:tc>
              <w:tc>
                <w:tcPr>
                  <w:tcW w:w="0" w:type="auto"/>
                  <w:hideMark/>
                </w:tcPr>
                <w:p w14:paraId="7DCB97BA"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hideMark/>
                </w:tcPr>
                <w:p w14:paraId="0688B229"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hideMark/>
                </w:tcPr>
                <w:p w14:paraId="45277E79" w14:textId="5FF330EE"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172BCEE9" w14:textId="0FA8F906"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06AD8A27" w14:textId="6066177F"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4A99B4E9" w14:textId="47A04571"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6154C29C" w14:textId="6A94E5E0"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05BE3813" w14:textId="6D43BCCE"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7968934C" w14:textId="5AAF2365"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3479B3C1" w14:textId="0BEDBD93"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39884808" w14:textId="3A8E68C0"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6D79D3D1" w14:textId="04555802"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75BFEB7D"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2</w:t>
                  </w:r>
                </w:p>
              </w:tc>
              <w:tc>
                <w:tcPr>
                  <w:tcW w:w="0" w:type="auto"/>
                  <w:hideMark/>
                </w:tcPr>
                <w:p w14:paraId="5EBA1045" w14:textId="591DF86D"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234DC2A9" w14:textId="6DD0542C"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r>
            <w:tr w:rsidR="00A677F6" w:rsidRPr="00A677F6" w14:paraId="4CCF26D6" w14:textId="7931A0F0" w:rsidTr="00A677F6">
              <w:trPr>
                <w:trHeight w:val="263"/>
              </w:trPr>
              <w:tc>
                <w:tcPr>
                  <w:tcW w:w="0" w:type="auto"/>
                  <w:hideMark/>
                </w:tcPr>
                <w:p w14:paraId="15CA261B"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b/>
                      <w:bCs/>
                      <w:sz w:val="14"/>
                      <w:szCs w:val="14"/>
                      <w:lang w:val="en-US"/>
                    </w:rPr>
                    <w:t>CO2</w:t>
                  </w:r>
                </w:p>
              </w:tc>
              <w:tc>
                <w:tcPr>
                  <w:tcW w:w="0" w:type="auto"/>
                  <w:hideMark/>
                </w:tcPr>
                <w:p w14:paraId="07249694" w14:textId="4180FE2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21B16B28"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hideMark/>
                </w:tcPr>
                <w:p w14:paraId="2E68AAA2"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hideMark/>
                </w:tcPr>
                <w:p w14:paraId="0066DF2C"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2</w:t>
                  </w:r>
                </w:p>
              </w:tc>
              <w:tc>
                <w:tcPr>
                  <w:tcW w:w="0" w:type="auto"/>
                  <w:hideMark/>
                </w:tcPr>
                <w:p w14:paraId="058C580E" w14:textId="55C95835"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741AC5FC" w14:textId="1CF57106"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1577EE15" w14:textId="0EDF16D6"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422A45E6" w14:textId="685251FB"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474254F7" w14:textId="7D048CBB"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46142107" w14:textId="382A33E5"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04F5436B" w14:textId="6888AFBD"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6AC86B15" w14:textId="3B78ECA5"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25C0FF5D"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hideMark/>
                </w:tcPr>
                <w:p w14:paraId="78115AA3"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2</w:t>
                  </w:r>
                </w:p>
              </w:tc>
              <w:tc>
                <w:tcPr>
                  <w:tcW w:w="0" w:type="auto"/>
                </w:tcPr>
                <w:p w14:paraId="7FF80554" w14:textId="6C3A0F5F"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r>
            <w:tr w:rsidR="00A677F6" w:rsidRPr="00A677F6" w14:paraId="0F832C1C" w14:textId="68F16851" w:rsidTr="00A677F6">
              <w:trPr>
                <w:trHeight w:val="274"/>
              </w:trPr>
              <w:tc>
                <w:tcPr>
                  <w:tcW w:w="0" w:type="auto"/>
                  <w:hideMark/>
                </w:tcPr>
                <w:p w14:paraId="4211B0E4"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b/>
                      <w:bCs/>
                      <w:sz w:val="14"/>
                      <w:szCs w:val="14"/>
                      <w:lang w:val="en-US"/>
                    </w:rPr>
                    <w:t>CO3</w:t>
                  </w:r>
                </w:p>
              </w:tc>
              <w:tc>
                <w:tcPr>
                  <w:tcW w:w="0" w:type="auto"/>
                  <w:hideMark/>
                </w:tcPr>
                <w:p w14:paraId="3BBBE9CE" w14:textId="0CA2EEDF"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3305488C"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hideMark/>
                </w:tcPr>
                <w:p w14:paraId="6CBCEBFD" w14:textId="1D470BEC"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26B62D8A" w14:textId="1A55F53E"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35FDDEE0" w14:textId="2849D800"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675C05BF"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tcPr>
                <w:p w14:paraId="43FC588E" w14:textId="1F7BC9AA"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50557070" w14:textId="391FEC91"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77B62BC6" w14:textId="3297D8B2"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01DE481D" w14:textId="46159A94"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2BF9B4D3" w14:textId="5ECADC45"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78C762C8" w14:textId="291B45E4"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14259AA7"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2</w:t>
                  </w:r>
                </w:p>
              </w:tc>
              <w:tc>
                <w:tcPr>
                  <w:tcW w:w="0" w:type="auto"/>
                  <w:hideMark/>
                </w:tcPr>
                <w:p w14:paraId="01AAC639"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tcPr>
                <w:p w14:paraId="103BCE8F" w14:textId="0A6CA53A"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r>
            <w:tr w:rsidR="00A677F6" w:rsidRPr="00A677F6" w14:paraId="16A91796" w14:textId="61700356" w:rsidTr="00A677F6">
              <w:trPr>
                <w:trHeight w:val="274"/>
              </w:trPr>
              <w:tc>
                <w:tcPr>
                  <w:tcW w:w="0" w:type="auto"/>
                  <w:hideMark/>
                </w:tcPr>
                <w:p w14:paraId="363FF8E1"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b/>
                      <w:bCs/>
                      <w:sz w:val="14"/>
                      <w:szCs w:val="14"/>
                      <w:lang w:val="en-US"/>
                    </w:rPr>
                    <w:t>CO4</w:t>
                  </w:r>
                </w:p>
              </w:tc>
              <w:tc>
                <w:tcPr>
                  <w:tcW w:w="0" w:type="auto"/>
                  <w:hideMark/>
                </w:tcPr>
                <w:p w14:paraId="4F3B9DE3" w14:textId="61B2862D"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3D24F89D" w14:textId="1E4A1865"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4E626F22" w14:textId="49A1281D"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314E4BDC"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hideMark/>
                </w:tcPr>
                <w:p w14:paraId="23C10EF7"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hideMark/>
                </w:tcPr>
                <w:p w14:paraId="4067DD9E" w14:textId="0EFDB3B2"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5E2BD4A3" w14:textId="6AF441E4"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6BADBF9A" w14:textId="18C33D1C"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5BD93773" w14:textId="0660FAC3"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402E65DD" w14:textId="45D7F70F"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40040B37" w14:textId="27713183"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039C628C" w14:textId="16550E6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217D420B"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hideMark/>
                </w:tcPr>
                <w:p w14:paraId="5D5B67C7"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2</w:t>
                  </w:r>
                </w:p>
              </w:tc>
              <w:tc>
                <w:tcPr>
                  <w:tcW w:w="0" w:type="auto"/>
                </w:tcPr>
                <w:p w14:paraId="213CEDB5" w14:textId="050B6356"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r>
            <w:tr w:rsidR="00A677F6" w:rsidRPr="00A677F6" w14:paraId="78B7AE3E" w14:textId="39780F12" w:rsidTr="00A677F6">
              <w:trPr>
                <w:trHeight w:val="263"/>
              </w:trPr>
              <w:tc>
                <w:tcPr>
                  <w:tcW w:w="0" w:type="auto"/>
                  <w:hideMark/>
                </w:tcPr>
                <w:p w14:paraId="6FFA843F"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b/>
                      <w:bCs/>
                      <w:sz w:val="14"/>
                      <w:szCs w:val="14"/>
                      <w:lang w:val="en-US"/>
                    </w:rPr>
                    <w:t>CO5</w:t>
                  </w:r>
                </w:p>
              </w:tc>
              <w:tc>
                <w:tcPr>
                  <w:tcW w:w="0" w:type="auto"/>
                  <w:hideMark/>
                </w:tcPr>
                <w:p w14:paraId="78B04BE9" w14:textId="18D249C9"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1E5D208F" w14:textId="1B96AD5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75B6CB9D" w14:textId="468CB009"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00AE32AF" w14:textId="6EAE1D1E"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35DB25BD" w14:textId="44FC33A4"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3343860D"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tcPr>
                <w:p w14:paraId="7BCE5EB0" w14:textId="3790BE71"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407A5D1D" w14:textId="1E8C78E2"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tcPr>
                <w:p w14:paraId="7384CA78" w14:textId="5180B300"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4C2E9255" w14:textId="092DC562"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062F779D" w14:textId="3C853E64"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31530AD0" w14:textId="58163F56"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59D288E8" w14:textId="77777777" w:rsidR="00A677F6" w:rsidRPr="00A677F6" w:rsidRDefault="00A677F6" w:rsidP="00712D5F">
                  <w:pPr>
                    <w:rPr>
                      <w:rFonts w:ascii="Times New Roman" w:eastAsia="Times New Roman" w:hAnsi="Times New Roman" w:cs="Times New Roman"/>
                      <w:sz w:val="14"/>
                      <w:szCs w:val="14"/>
                      <w:lang w:val="en-US"/>
                    </w:rPr>
                  </w:pPr>
                </w:p>
              </w:tc>
              <w:tc>
                <w:tcPr>
                  <w:tcW w:w="0" w:type="auto"/>
                  <w:hideMark/>
                </w:tcPr>
                <w:p w14:paraId="7CDB00B9"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tcPr>
                <w:p w14:paraId="4DE708F8" w14:textId="20EE95BD"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r>
            <w:tr w:rsidR="00A677F6" w:rsidRPr="00A677F6" w14:paraId="6402C8E0" w14:textId="334FED5C" w:rsidTr="00A677F6">
              <w:trPr>
                <w:trHeight w:val="263"/>
              </w:trPr>
              <w:tc>
                <w:tcPr>
                  <w:tcW w:w="0" w:type="auto"/>
                  <w:hideMark/>
                </w:tcPr>
                <w:p w14:paraId="39A4763D"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b/>
                      <w:bCs/>
                      <w:sz w:val="14"/>
                      <w:szCs w:val="14"/>
                      <w:lang w:val="en-US"/>
                    </w:rPr>
                    <w:t>CO6</w:t>
                  </w:r>
                </w:p>
              </w:tc>
              <w:tc>
                <w:tcPr>
                  <w:tcW w:w="0" w:type="auto"/>
                  <w:hideMark/>
                </w:tcPr>
                <w:p w14:paraId="7558C36B" w14:textId="56656AE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694DE817" w14:textId="7E84A37D"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6CCD9CE2"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hideMark/>
                </w:tcPr>
                <w:p w14:paraId="270884D6" w14:textId="28A000AF"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0CDCCD9A" w14:textId="226CDA3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2</w:t>
                  </w:r>
                </w:p>
              </w:tc>
              <w:tc>
                <w:tcPr>
                  <w:tcW w:w="0" w:type="auto"/>
                  <w:hideMark/>
                </w:tcPr>
                <w:p w14:paraId="0DC847D8" w14:textId="45AB402A"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044CF68C" w14:textId="46E6BD35"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5778D41A" w14:textId="150C2B20"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7EB4A811" w14:textId="515FEEA0"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61D8B015" w14:textId="3BF9E64B"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tcPr>
                <w:p w14:paraId="06F3B50B" w14:textId="5EB746F6"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c>
                <w:tcPr>
                  <w:tcW w:w="0" w:type="auto"/>
                  <w:hideMark/>
                </w:tcPr>
                <w:p w14:paraId="516DD0D8" w14:textId="660C750F"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hideMark/>
                </w:tcPr>
                <w:p w14:paraId="7CF1E1C8"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hideMark/>
                </w:tcPr>
                <w:p w14:paraId="666FA466" w14:textId="77777777"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3</w:t>
                  </w:r>
                </w:p>
              </w:tc>
              <w:tc>
                <w:tcPr>
                  <w:tcW w:w="0" w:type="auto"/>
                </w:tcPr>
                <w:p w14:paraId="1C519F0B" w14:textId="7BF32FAD" w:rsidR="00A677F6" w:rsidRPr="00A677F6" w:rsidRDefault="00A677F6" w:rsidP="00712D5F">
                  <w:pPr>
                    <w:rPr>
                      <w:rFonts w:ascii="Times New Roman" w:eastAsia="Times New Roman" w:hAnsi="Times New Roman" w:cs="Times New Roman"/>
                      <w:sz w:val="14"/>
                      <w:szCs w:val="14"/>
                      <w:lang w:val="en-US"/>
                    </w:rPr>
                  </w:pPr>
                  <w:r w:rsidRPr="00A677F6">
                    <w:rPr>
                      <w:rFonts w:ascii="Times New Roman" w:eastAsia="Times New Roman" w:hAnsi="Times New Roman" w:cs="Times New Roman"/>
                      <w:sz w:val="14"/>
                      <w:szCs w:val="14"/>
                      <w:lang w:val="en-US"/>
                    </w:rPr>
                    <w:t>0</w:t>
                  </w:r>
                </w:p>
              </w:tc>
            </w:tr>
          </w:tbl>
          <w:p w14:paraId="59E121D3" w14:textId="723A67C1" w:rsidR="00712D5F" w:rsidRPr="00A677F6" w:rsidRDefault="00712D5F" w:rsidP="00712D5F">
            <w:pPr>
              <w:spacing w:after="0" w:line="240" w:lineRule="auto"/>
              <w:rPr>
                <w:rFonts w:ascii="Times New Roman" w:eastAsia="Times New Roman" w:hAnsi="Times New Roman" w:cs="Times New Roman"/>
                <w:sz w:val="14"/>
                <w:szCs w:val="14"/>
                <w:lang w:val="en-US"/>
              </w:rPr>
            </w:pPr>
          </w:p>
        </w:tc>
      </w:tr>
    </w:tbl>
    <w:p w14:paraId="170A6AA8" w14:textId="77777777" w:rsidR="00712D5F" w:rsidRDefault="00712D5F" w:rsidP="00712D5F">
      <w:pPr>
        <w:pStyle w:val="NormalWeb"/>
      </w:pPr>
    </w:p>
    <w:p w14:paraId="01F511FD" w14:textId="3912B129" w:rsidR="005B373C" w:rsidRDefault="005B373C" w:rsidP="00ED469D">
      <w:pPr>
        <w:rPr>
          <w:rFonts w:ascii="Aptos" w:eastAsia="Aptos" w:hAnsi="Aptos" w:cs="Aptos"/>
          <w:b/>
          <w:sz w:val="24"/>
          <w:szCs w:val="24"/>
        </w:rPr>
      </w:pPr>
    </w:p>
    <w:p w14:paraId="7BB53ABF" w14:textId="77777777" w:rsidR="00C52D3B" w:rsidRDefault="00C52D3B" w:rsidP="00ED469D">
      <w:pPr>
        <w:rPr>
          <w:rFonts w:ascii="Aptos" w:eastAsia="Aptos" w:hAnsi="Aptos" w:cs="Aptos"/>
          <w:b/>
          <w:sz w:val="24"/>
          <w:szCs w:val="24"/>
        </w:rPr>
      </w:pPr>
    </w:p>
    <w:p w14:paraId="5A7739E9" w14:textId="77777777" w:rsidR="00C52D3B" w:rsidRDefault="00C52D3B" w:rsidP="00ED469D">
      <w:pPr>
        <w:rPr>
          <w:rFonts w:ascii="Aptos" w:eastAsia="Aptos" w:hAnsi="Aptos" w:cs="Aptos"/>
          <w:b/>
          <w:sz w:val="24"/>
          <w:szCs w:val="24"/>
        </w:rPr>
      </w:pPr>
    </w:p>
    <w:p w14:paraId="28D1BE3C" w14:textId="77777777" w:rsidR="00C52D3B" w:rsidRDefault="00C52D3B" w:rsidP="00ED469D">
      <w:pPr>
        <w:rPr>
          <w:rFonts w:ascii="Aptos" w:eastAsia="Aptos" w:hAnsi="Aptos" w:cs="Aptos"/>
          <w:b/>
          <w:sz w:val="24"/>
          <w:szCs w:val="24"/>
        </w:rPr>
      </w:pPr>
    </w:p>
    <w:p w14:paraId="550CE940" w14:textId="77777777" w:rsidR="00C52D3B" w:rsidRDefault="00C52D3B" w:rsidP="00ED469D">
      <w:pPr>
        <w:rPr>
          <w:rFonts w:ascii="Aptos" w:eastAsia="Aptos" w:hAnsi="Aptos" w:cs="Aptos"/>
          <w:b/>
          <w:sz w:val="24"/>
          <w:szCs w:val="24"/>
        </w:rPr>
      </w:pPr>
    </w:p>
    <w:p w14:paraId="71301378" w14:textId="77777777" w:rsidR="00C52D3B" w:rsidRDefault="00C52D3B" w:rsidP="00ED469D">
      <w:pPr>
        <w:rPr>
          <w:rFonts w:ascii="Aptos" w:eastAsia="Aptos" w:hAnsi="Aptos" w:cs="Aptos"/>
          <w:b/>
          <w:sz w:val="24"/>
          <w:szCs w:val="24"/>
        </w:rPr>
      </w:pPr>
    </w:p>
    <w:p w14:paraId="148C2ADD" w14:textId="77777777" w:rsidR="00C52D3B" w:rsidRDefault="00C52D3B" w:rsidP="00ED469D">
      <w:pPr>
        <w:rPr>
          <w:rFonts w:ascii="Aptos" w:eastAsia="Aptos" w:hAnsi="Aptos" w:cs="Aptos"/>
          <w:b/>
          <w:sz w:val="24"/>
          <w:szCs w:val="24"/>
        </w:rPr>
      </w:pPr>
    </w:p>
    <w:p w14:paraId="3E116CEA" w14:textId="77777777" w:rsidR="00C52D3B" w:rsidRDefault="00C52D3B" w:rsidP="00ED469D">
      <w:pPr>
        <w:rPr>
          <w:rFonts w:ascii="Aptos" w:eastAsia="Aptos" w:hAnsi="Aptos" w:cs="Aptos"/>
          <w:b/>
          <w:sz w:val="24"/>
          <w:szCs w:val="24"/>
        </w:rPr>
      </w:pPr>
    </w:p>
    <w:p w14:paraId="425C9FCB" w14:textId="77777777" w:rsidR="00C52D3B" w:rsidRDefault="00C52D3B" w:rsidP="00ED469D">
      <w:pPr>
        <w:rPr>
          <w:rFonts w:ascii="Aptos" w:eastAsia="Aptos" w:hAnsi="Aptos" w:cs="Aptos"/>
          <w:b/>
          <w:sz w:val="24"/>
          <w:szCs w:val="24"/>
        </w:rPr>
      </w:pPr>
    </w:p>
    <w:p w14:paraId="19F6C206" w14:textId="77777777" w:rsidR="00417D69" w:rsidRDefault="00417D69" w:rsidP="00ED469D">
      <w:pPr>
        <w:rPr>
          <w:rFonts w:ascii="Aptos" w:eastAsia="Aptos" w:hAnsi="Aptos" w:cs="Aptos"/>
          <w:b/>
          <w:sz w:val="24"/>
          <w:szCs w:val="24"/>
        </w:rPr>
      </w:pPr>
    </w:p>
    <w:p w14:paraId="456DFB8B" w14:textId="77777777" w:rsidR="00417D69" w:rsidRDefault="00417D69" w:rsidP="00ED469D">
      <w:pPr>
        <w:rPr>
          <w:rFonts w:ascii="Aptos" w:eastAsia="Aptos" w:hAnsi="Aptos" w:cs="Aptos"/>
          <w:b/>
          <w:sz w:val="24"/>
          <w:szCs w:val="24"/>
        </w:rPr>
      </w:pPr>
    </w:p>
    <w:p w14:paraId="70A4FFFB" w14:textId="77777777" w:rsidR="00417D69" w:rsidRDefault="00417D69" w:rsidP="00ED469D">
      <w:pPr>
        <w:rPr>
          <w:rFonts w:ascii="Aptos" w:eastAsia="Aptos" w:hAnsi="Aptos" w:cs="Aptos"/>
          <w:b/>
          <w:sz w:val="24"/>
          <w:szCs w:val="24"/>
        </w:rPr>
      </w:pPr>
    </w:p>
    <w:p w14:paraId="00ECBB1D" w14:textId="77777777" w:rsidR="00417D69" w:rsidRDefault="00417D69" w:rsidP="00ED469D">
      <w:pPr>
        <w:rPr>
          <w:rFonts w:ascii="Aptos" w:eastAsia="Aptos" w:hAnsi="Aptos" w:cs="Aptos"/>
          <w:b/>
          <w:sz w:val="24"/>
          <w:szCs w:val="24"/>
        </w:rPr>
      </w:pPr>
    </w:p>
    <w:p w14:paraId="7E954102" w14:textId="77777777" w:rsidR="00417D69" w:rsidRDefault="00417D69" w:rsidP="00ED469D">
      <w:pPr>
        <w:rPr>
          <w:rFonts w:ascii="Aptos" w:eastAsia="Aptos" w:hAnsi="Aptos" w:cs="Aptos"/>
          <w:b/>
          <w:sz w:val="24"/>
          <w:szCs w:val="24"/>
        </w:rPr>
      </w:pPr>
    </w:p>
    <w:p w14:paraId="01386B0F" w14:textId="77777777" w:rsidR="00C52D3B" w:rsidRDefault="00C52D3B" w:rsidP="00ED469D">
      <w:pPr>
        <w:rPr>
          <w:rFonts w:ascii="Aptos" w:eastAsia="Aptos" w:hAnsi="Aptos" w:cs="Aptos"/>
          <w:b/>
          <w:sz w:val="24"/>
          <w:szCs w:val="24"/>
        </w:rPr>
      </w:pPr>
    </w:p>
    <w:p w14:paraId="31BFBD46"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PEC-4.</w:t>
      </w:r>
      <w:proofErr w:type="gramStart"/>
      <w:r>
        <w:rPr>
          <w:rFonts w:ascii="Times New Roman" w:eastAsia="Times New Roman" w:hAnsi="Times New Roman" w:cs="Times New Roman"/>
          <w:b/>
          <w:sz w:val="28"/>
          <w:szCs w:val="28"/>
        </w:rPr>
        <w:t>10 :</w:t>
      </w:r>
      <w:proofErr w:type="gramEnd"/>
      <w:r>
        <w:rPr>
          <w:rFonts w:ascii="Times New Roman" w:eastAsia="Times New Roman" w:hAnsi="Times New Roman" w:cs="Times New Roman"/>
          <w:b/>
          <w:sz w:val="28"/>
          <w:szCs w:val="28"/>
        </w:rPr>
        <w:t xml:space="preserve"> Steam and Gas Turbines</w:t>
      </w:r>
      <w:r>
        <w:rPr>
          <w:rFonts w:ascii="Times New Roman" w:eastAsia="Times New Roman" w:hAnsi="Times New Roman" w:cs="Times New Roman"/>
          <w:b/>
          <w:sz w:val="24"/>
          <w:szCs w:val="24"/>
        </w:rPr>
        <w:t xml:space="preserve"> </w:t>
      </w:r>
    </w:p>
    <w:p w14:paraId="23CD0046" w14:textId="77777777" w:rsidR="005B373C" w:rsidRDefault="005B373C">
      <w:pPr>
        <w:spacing w:after="0" w:line="240" w:lineRule="auto"/>
        <w:jc w:val="center"/>
        <w:rPr>
          <w:rFonts w:ascii="Times New Roman" w:eastAsia="Times New Roman" w:hAnsi="Times New Roman" w:cs="Times New Roman"/>
          <w:sz w:val="24"/>
          <w:szCs w:val="24"/>
        </w:rPr>
      </w:pPr>
    </w:p>
    <w:tbl>
      <w:tblPr>
        <w:tblStyle w:val="afffff7"/>
        <w:tblW w:w="99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4"/>
        <w:gridCol w:w="2204"/>
        <w:gridCol w:w="438"/>
        <w:gridCol w:w="497"/>
        <w:gridCol w:w="440"/>
        <w:gridCol w:w="520"/>
        <w:gridCol w:w="618"/>
        <w:gridCol w:w="871"/>
        <w:gridCol w:w="646"/>
        <w:gridCol w:w="662"/>
        <w:gridCol w:w="920"/>
        <w:gridCol w:w="912"/>
      </w:tblGrid>
      <w:tr w:rsidR="005B373C" w14:paraId="563BCD5B" w14:textId="77777777">
        <w:trPr>
          <w:trHeight w:val="656"/>
          <w:jc w:val="center"/>
        </w:trPr>
        <w:tc>
          <w:tcPr>
            <w:tcW w:w="1215" w:type="dxa"/>
            <w:vMerge w:val="restart"/>
            <w:vAlign w:val="center"/>
          </w:tcPr>
          <w:p w14:paraId="0A903FBF" w14:textId="77777777" w:rsidR="005B373C"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2204" w:type="dxa"/>
            <w:vMerge w:val="restart"/>
            <w:vAlign w:val="center"/>
          </w:tcPr>
          <w:p w14:paraId="5AEA2C58" w14:textId="77777777" w:rsidR="005B373C"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513" w:type="dxa"/>
            <w:gridSpan w:val="5"/>
            <w:vAlign w:val="center"/>
          </w:tcPr>
          <w:p w14:paraId="64B42161"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Teaching Scheme</w:t>
            </w:r>
          </w:p>
          <w:p w14:paraId="6D717847"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Hr.)</w:t>
            </w:r>
          </w:p>
        </w:tc>
        <w:tc>
          <w:tcPr>
            <w:tcW w:w="4010" w:type="dxa"/>
            <w:gridSpan w:val="5"/>
            <w:vAlign w:val="center"/>
          </w:tcPr>
          <w:p w14:paraId="3520272B"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 Scheme</w:t>
            </w:r>
          </w:p>
          <w:p w14:paraId="2D8B5B56" w14:textId="77777777" w:rsidR="005B373C" w:rsidRDefault="00000000">
            <w:pPr>
              <w:tabs>
                <w:tab w:val="left" w:pos="1702"/>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5B373C" w14:paraId="4E5B77F6" w14:textId="77777777">
        <w:trPr>
          <w:jc w:val="center"/>
        </w:trPr>
        <w:tc>
          <w:tcPr>
            <w:tcW w:w="1215" w:type="dxa"/>
            <w:vMerge/>
            <w:vAlign w:val="center"/>
          </w:tcPr>
          <w:p w14:paraId="4F41F11A" w14:textId="77777777" w:rsidR="005B373C" w:rsidRDefault="005B373C">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204" w:type="dxa"/>
            <w:vMerge/>
            <w:vAlign w:val="center"/>
          </w:tcPr>
          <w:p w14:paraId="2FCB5281" w14:textId="77777777" w:rsidR="005B373C" w:rsidRDefault="005B373C">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438" w:type="dxa"/>
            <w:vMerge w:val="restart"/>
            <w:vAlign w:val="center"/>
          </w:tcPr>
          <w:p w14:paraId="2628F376"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497" w:type="dxa"/>
            <w:vMerge w:val="restart"/>
            <w:vAlign w:val="center"/>
          </w:tcPr>
          <w:p w14:paraId="0C10AC1E"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440" w:type="dxa"/>
            <w:vMerge w:val="restart"/>
            <w:vAlign w:val="center"/>
          </w:tcPr>
          <w:p w14:paraId="76A7C1DA"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c>
          <w:tcPr>
            <w:tcW w:w="520" w:type="dxa"/>
            <w:vMerge w:val="restart"/>
            <w:vAlign w:val="center"/>
          </w:tcPr>
          <w:p w14:paraId="1CC4C8ED"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18" w:type="dxa"/>
            <w:vMerge w:val="restart"/>
            <w:vAlign w:val="center"/>
          </w:tcPr>
          <w:p w14:paraId="445CE1F9"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w:t>
            </w:r>
          </w:p>
        </w:tc>
        <w:tc>
          <w:tcPr>
            <w:tcW w:w="2178" w:type="dxa"/>
            <w:gridSpan w:val="3"/>
            <w:vAlign w:val="center"/>
          </w:tcPr>
          <w:p w14:paraId="3A55D7F0"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Theory</w:t>
            </w:r>
          </w:p>
        </w:tc>
        <w:tc>
          <w:tcPr>
            <w:tcW w:w="1832" w:type="dxa"/>
            <w:gridSpan w:val="2"/>
            <w:vAlign w:val="center"/>
          </w:tcPr>
          <w:p w14:paraId="0A49DACC"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Laboratory</w:t>
            </w:r>
          </w:p>
        </w:tc>
      </w:tr>
      <w:tr w:rsidR="005B373C" w14:paraId="31623CFB" w14:textId="77777777">
        <w:trPr>
          <w:jc w:val="center"/>
        </w:trPr>
        <w:tc>
          <w:tcPr>
            <w:tcW w:w="1215" w:type="dxa"/>
            <w:vMerge/>
            <w:vAlign w:val="center"/>
          </w:tcPr>
          <w:p w14:paraId="2615E685" w14:textId="77777777" w:rsidR="005B373C" w:rsidRDefault="005B373C">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204" w:type="dxa"/>
            <w:vMerge/>
            <w:vAlign w:val="center"/>
          </w:tcPr>
          <w:p w14:paraId="3139411A" w14:textId="77777777" w:rsidR="005B373C" w:rsidRDefault="005B373C">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438" w:type="dxa"/>
            <w:vMerge/>
            <w:vAlign w:val="center"/>
          </w:tcPr>
          <w:p w14:paraId="7C83528A" w14:textId="77777777" w:rsidR="005B373C" w:rsidRDefault="005B373C">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497" w:type="dxa"/>
            <w:vMerge/>
            <w:vAlign w:val="center"/>
          </w:tcPr>
          <w:p w14:paraId="55027F01" w14:textId="77777777" w:rsidR="005B373C" w:rsidRDefault="005B373C">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440" w:type="dxa"/>
            <w:vMerge/>
            <w:vAlign w:val="center"/>
          </w:tcPr>
          <w:p w14:paraId="5BCF2167" w14:textId="77777777" w:rsidR="005B373C" w:rsidRDefault="005B373C">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20" w:type="dxa"/>
            <w:vMerge/>
            <w:vAlign w:val="center"/>
          </w:tcPr>
          <w:p w14:paraId="344156AB" w14:textId="77777777" w:rsidR="005B373C" w:rsidRDefault="005B373C">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618" w:type="dxa"/>
            <w:vMerge/>
            <w:vAlign w:val="center"/>
          </w:tcPr>
          <w:p w14:paraId="49A6A753" w14:textId="77777777" w:rsidR="005B373C" w:rsidRDefault="005B373C">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871" w:type="dxa"/>
            <w:vAlign w:val="center"/>
          </w:tcPr>
          <w:p w14:paraId="196E06C1" w14:textId="77777777" w:rsidR="005B373C"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645" w:type="dxa"/>
            <w:vAlign w:val="center"/>
          </w:tcPr>
          <w:p w14:paraId="2D05C74C" w14:textId="77777777" w:rsidR="005B373C"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62" w:type="dxa"/>
            <w:vAlign w:val="center"/>
          </w:tcPr>
          <w:p w14:paraId="51BB7664" w14:textId="77777777" w:rsidR="005B373C"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920" w:type="dxa"/>
            <w:vAlign w:val="center"/>
          </w:tcPr>
          <w:p w14:paraId="1FB9B49E" w14:textId="77777777" w:rsidR="005B373C"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912" w:type="dxa"/>
            <w:vAlign w:val="center"/>
          </w:tcPr>
          <w:p w14:paraId="3252E685" w14:textId="77777777" w:rsidR="005B373C"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1082BAD7" w14:textId="77777777">
        <w:trPr>
          <w:trHeight w:val="766"/>
          <w:jc w:val="center"/>
        </w:trPr>
        <w:tc>
          <w:tcPr>
            <w:tcW w:w="1215" w:type="dxa"/>
            <w:vAlign w:val="center"/>
          </w:tcPr>
          <w:p w14:paraId="20CA39A9"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w:t>
            </w:r>
            <w:proofErr w:type="spellStart"/>
            <w:r>
              <w:rPr>
                <w:rFonts w:ascii="Times New Roman" w:eastAsia="Times New Roman" w:hAnsi="Times New Roman" w:cs="Times New Roman"/>
                <w:i/>
                <w:sz w:val="24"/>
                <w:szCs w:val="24"/>
              </w:rPr>
              <w:t>tbd</w:t>
            </w:r>
            <w:proofErr w:type="spellEnd"/>
            <w:r>
              <w:rPr>
                <w:rFonts w:ascii="Times New Roman" w:eastAsia="Times New Roman" w:hAnsi="Times New Roman" w:cs="Times New Roman"/>
                <w:i/>
                <w:sz w:val="24"/>
                <w:szCs w:val="24"/>
              </w:rPr>
              <w:t>&gt;</w:t>
            </w:r>
          </w:p>
        </w:tc>
        <w:tc>
          <w:tcPr>
            <w:tcW w:w="2204" w:type="dxa"/>
            <w:vAlign w:val="center"/>
          </w:tcPr>
          <w:p w14:paraId="0912BF05"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Steam and Gas Turbines </w:t>
            </w:r>
          </w:p>
        </w:tc>
        <w:tc>
          <w:tcPr>
            <w:tcW w:w="438" w:type="dxa"/>
            <w:vAlign w:val="center"/>
          </w:tcPr>
          <w:p w14:paraId="2F36E641"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7" w:type="dxa"/>
            <w:vAlign w:val="center"/>
          </w:tcPr>
          <w:p w14:paraId="682C115F"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40" w:type="dxa"/>
            <w:vAlign w:val="center"/>
          </w:tcPr>
          <w:p w14:paraId="7DA34778"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0" w:type="dxa"/>
            <w:vAlign w:val="center"/>
          </w:tcPr>
          <w:p w14:paraId="7BF9BE40"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8" w:type="dxa"/>
            <w:vAlign w:val="center"/>
          </w:tcPr>
          <w:p w14:paraId="3704A09A"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0" w:type="dxa"/>
            <w:vAlign w:val="center"/>
          </w:tcPr>
          <w:p w14:paraId="4791F775" w14:textId="77777777" w:rsidR="005B373C"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46" w:type="dxa"/>
            <w:vAlign w:val="center"/>
          </w:tcPr>
          <w:p w14:paraId="45CF103B" w14:textId="77777777" w:rsidR="005B373C"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62" w:type="dxa"/>
            <w:vAlign w:val="center"/>
          </w:tcPr>
          <w:p w14:paraId="33AE8146" w14:textId="77777777" w:rsidR="005B373C"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832" w:type="dxa"/>
            <w:gridSpan w:val="2"/>
            <w:vAlign w:val="center"/>
          </w:tcPr>
          <w:p w14:paraId="48A22C1A" w14:textId="77777777" w:rsidR="005B373C" w:rsidRDefault="00000000">
            <w:pPr>
              <w:tabs>
                <w:tab w:val="left" w:pos="1702"/>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24671F9" w14:textId="77777777" w:rsidR="005B373C" w:rsidRDefault="005B373C">
      <w:pPr>
        <w:spacing w:after="0" w:line="240" w:lineRule="auto"/>
        <w:jc w:val="center"/>
        <w:rPr>
          <w:rFonts w:ascii="Times New Roman" w:eastAsia="Times New Roman" w:hAnsi="Times New Roman" w:cs="Times New Roman"/>
          <w:sz w:val="24"/>
          <w:szCs w:val="24"/>
        </w:rPr>
      </w:pPr>
    </w:p>
    <w:p w14:paraId="638F02D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Prerequisites:</w:t>
      </w:r>
      <w:r>
        <w:rPr>
          <w:rFonts w:ascii="Times New Roman" w:eastAsia="Times New Roman" w:hAnsi="Times New Roman" w:cs="Times New Roman"/>
          <w:sz w:val="24"/>
          <w:szCs w:val="24"/>
        </w:rPr>
        <w:t xml:space="preserve">  Engineering Thermodynamics, Fluid Mechanics, Heat Transfer </w:t>
      </w:r>
    </w:p>
    <w:p w14:paraId="006D0AD1" w14:textId="77777777" w:rsidR="005B373C" w:rsidRDefault="005B373C">
      <w:pPr>
        <w:spacing w:after="0" w:line="240" w:lineRule="auto"/>
        <w:jc w:val="both"/>
        <w:rPr>
          <w:rFonts w:ascii="Times New Roman" w:eastAsia="Times New Roman" w:hAnsi="Times New Roman" w:cs="Times New Roman"/>
          <w:sz w:val="24"/>
          <w:szCs w:val="24"/>
        </w:rPr>
      </w:pPr>
    </w:p>
    <w:p w14:paraId="72449F15" w14:textId="77777777" w:rsidR="005B373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Outcomes (COs):</w:t>
      </w:r>
    </w:p>
    <w:p w14:paraId="4D97DA72" w14:textId="77777777" w:rsidR="005B373C" w:rsidRDefault="005B373C">
      <w:pPr>
        <w:spacing w:after="0" w:line="240" w:lineRule="auto"/>
        <w:jc w:val="both"/>
        <w:rPr>
          <w:rFonts w:ascii="Times New Roman" w:eastAsia="Times New Roman" w:hAnsi="Times New Roman" w:cs="Times New Roman"/>
          <w:sz w:val="24"/>
          <w:szCs w:val="24"/>
        </w:rPr>
      </w:pPr>
    </w:p>
    <w:p w14:paraId="55A4297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learning the </w:t>
      </w:r>
      <w:proofErr w:type="gramStart"/>
      <w:r>
        <w:rPr>
          <w:rFonts w:ascii="Times New Roman" w:eastAsia="Times New Roman" w:hAnsi="Times New Roman" w:cs="Times New Roman"/>
          <w:sz w:val="24"/>
          <w:szCs w:val="24"/>
        </w:rPr>
        <w:t>course</w:t>
      </w:r>
      <w:proofErr w:type="gramEnd"/>
      <w:r>
        <w:rPr>
          <w:rFonts w:ascii="Times New Roman" w:eastAsia="Times New Roman" w:hAnsi="Times New Roman" w:cs="Times New Roman"/>
          <w:sz w:val="24"/>
          <w:szCs w:val="24"/>
        </w:rPr>
        <w:t xml:space="preserve"> the students should be able to: </w:t>
      </w:r>
    </w:p>
    <w:p w14:paraId="370025E2" w14:textId="6C6FD213" w:rsidR="005B373C" w:rsidRDefault="00000000" w:rsidP="00C52D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f5"/>
        <w:tblW w:w="9026" w:type="dxa"/>
        <w:tblLayout w:type="fixed"/>
        <w:tblLook w:val="0400" w:firstRow="0" w:lastRow="0" w:firstColumn="0" w:lastColumn="0" w:noHBand="0" w:noVBand="1"/>
      </w:tblPr>
      <w:tblGrid>
        <w:gridCol w:w="851"/>
        <w:gridCol w:w="8175"/>
      </w:tblGrid>
      <w:tr w:rsidR="00C52D3B" w14:paraId="1419CE3F" w14:textId="77777777" w:rsidTr="00FC10A7">
        <w:tc>
          <w:tcPr>
            <w:tcW w:w="851" w:type="dxa"/>
            <w:tcMar>
              <w:top w:w="100" w:type="dxa"/>
              <w:left w:w="100" w:type="dxa"/>
              <w:bottom w:w="100" w:type="dxa"/>
              <w:right w:w="100" w:type="dxa"/>
            </w:tcMar>
            <w:vAlign w:val="center"/>
          </w:tcPr>
          <w:p w14:paraId="78279C0B" w14:textId="3EEBDEE1" w:rsidR="00C52D3B" w:rsidRPr="00C52D3B" w:rsidRDefault="00C52D3B" w:rsidP="00C52D3B">
            <w:pPr>
              <w:spacing w:after="0" w:line="240" w:lineRule="auto"/>
              <w:jc w:val="both"/>
              <w:rPr>
                <w:rFonts w:ascii="Times New Roman" w:eastAsia="Times New Roman" w:hAnsi="Times New Roman" w:cs="Times New Roman"/>
                <w:b/>
                <w:bCs/>
                <w:sz w:val="24"/>
                <w:szCs w:val="24"/>
              </w:rPr>
            </w:pPr>
            <w:r w:rsidRPr="00C52D3B">
              <w:rPr>
                <w:rFonts w:ascii="Times New Roman" w:hAnsi="Times New Roman" w:cs="Times New Roman"/>
                <w:b/>
                <w:bCs/>
              </w:rPr>
              <w:t>CO1</w:t>
            </w:r>
            <w:r w:rsidR="00417D69">
              <w:rPr>
                <w:rFonts w:ascii="Times New Roman" w:hAnsi="Times New Roman" w:cs="Times New Roman"/>
                <w:b/>
                <w:bCs/>
              </w:rPr>
              <w:t>:</w:t>
            </w:r>
          </w:p>
        </w:tc>
        <w:tc>
          <w:tcPr>
            <w:tcW w:w="8175" w:type="dxa"/>
            <w:tcMar>
              <w:top w:w="100" w:type="dxa"/>
              <w:left w:w="100" w:type="dxa"/>
              <w:bottom w:w="100" w:type="dxa"/>
              <w:right w:w="100" w:type="dxa"/>
            </w:tcMar>
            <w:vAlign w:val="center"/>
          </w:tcPr>
          <w:p w14:paraId="229A4A1C" w14:textId="785903A3" w:rsidR="00C52D3B" w:rsidRPr="00C52D3B" w:rsidRDefault="00C52D3B" w:rsidP="00C52D3B">
            <w:pPr>
              <w:spacing w:after="0" w:line="240" w:lineRule="auto"/>
              <w:jc w:val="both"/>
              <w:rPr>
                <w:rFonts w:ascii="Times New Roman" w:eastAsia="Times New Roman" w:hAnsi="Times New Roman" w:cs="Times New Roman"/>
                <w:sz w:val="24"/>
                <w:szCs w:val="24"/>
              </w:rPr>
            </w:pPr>
            <w:r w:rsidRPr="00C52D3B">
              <w:rPr>
                <w:rFonts w:ascii="Times New Roman" w:hAnsi="Times New Roman" w:cs="Times New Roman"/>
              </w:rPr>
              <w:t>Explain the thermodynamic principles and working cycles of steam and gas turbines.</w:t>
            </w:r>
          </w:p>
        </w:tc>
      </w:tr>
      <w:tr w:rsidR="00C52D3B" w14:paraId="56B563AF" w14:textId="77777777" w:rsidTr="00FC10A7">
        <w:tc>
          <w:tcPr>
            <w:tcW w:w="851" w:type="dxa"/>
            <w:tcMar>
              <w:top w:w="100" w:type="dxa"/>
              <w:left w:w="100" w:type="dxa"/>
              <w:bottom w:w="100" w:type="dxa"/>
              <w:right w:w="100" w:type="dxa"/>
            </w:tcMar>
            <w:vAlign w:val="center"/>
          </w:tcPr>
          <w:p w14:paraId="3D09F199" w14:textId="79D2243E" w:rsidR="00C52D3B" w:rsidRPr="00C52D3B" w:rsidRDefault="00C52D3B" w:rsidP="00C52D3B">
            <w:pPr>
              <w:spacing w:after="0" w:line="240" w:lineRule="auto"/>
              <w:jc w:val="both"/>
              <w:rPr>
                <w:rFonts w:ascii="Times New Roman" w:eastAsia="Times New Roman" w:hAnsi="Times New Roman" w:cs="Times New Roman"/>
                <w:b/>
                <w:bCs/>
                <w:sz w:val="24"/>
                <w:szCs w:val="24"/>
              </w:rPr>
            </w:pPr>
            <w:r w:rsidRPr="00C52D3B">
              <w:rPr>
                <w:rFonts w:ascii="Times New Roman" w:hAnsi="Times New Roman" w:cs="Times New Roman"/>
                <w:b/>
                <w:bCs/>
              </w:rPr>
              <w:t>CO2</w:t>
            </w:r>
            <w:r w:rsidR="00417D69">
              <w:rPr>
                <w:rFonts w:ascii="Times New Roman" w:hAnsi="Times New Roman" w:cs="Times New Roman"/>
                <w:b/>
                <w:bCs/>
              </w:rPr>
              <w:t>:</w:t>
            </w:r>
          </w:p>
        </w:tc>
        <w:tc>
          <w:tcPr>
            <w:tcW w:w="8175" w:type="dxa"/>
            <w:tcMar>
              <w:top w:w="100" w:type="dxa"/>
              <w:left w:w="100" w:type="dxa"/>
              <w:bottom w:w="100" w:type="dxa"/>
              <w:right w:w="100" w:type="dxa"/>
            </w:tcMar>
            <w:vAlign w:val="center"/>
          </w:tcPr>
          <w:p w14:paraId="41864297" w14:textId="0A6B0ABD" w:rsidR="00C52D3B" w:rsidRPr="00C52D3B" w:rsidRDefault="00C52D3B" w:rsidP="00C52D3B">
            <w:pPr>
              <w:spacing w:after="0" w:line="240" w:lineRule="auto"/>
              <w:jc w:val="both"/>
              <w:rPr>
                <w:rFonts w:ascii="Times New Roman" w:eastAsia="Times New Roman" w:hAnsi="Times New Roman" w:cs="Times New Roman"/>
                <w:sz w:val="24"/>
                <w:szCs w:val="24"/>
              </w:rPr>
            </w:pPr>
            <w:r w:rsidRPr="00C52D3B">
              <w:rPr>
                <w:rFonts w:ascii="Times New Roman" w:hAnsi="Times New Roman" w:cs="Times New Roman"/>
              </w:rPr>
              <w:t>Analyze the performance parameters of steam and gas turbines using energy balance and efficiency calculations.</w:t>
            </w:r>
          </w:p>
        </w:tc>
      </w:tr>
      <w:tr w:rsidR="00C52D3B" w14:paraId="64EE750C" w14:textId="77777777" w:rsidTr="00FC10A7">
        <w:tc>
          <w:tcPr>
            <w:tcW w:w="851" w:type="dxa"/>
            <w:tcMar>
              <w:top w:w="100" w:type="dxa"/>
              <w:left w:w="100" w:type="dxa"/>
              <w:bottom w:w="100" w:type="dxa"/>
              <w:right w:w="100" w:type="dxa"/>
            </w:tcMar>
            <w:vAlign w:val="center"/>
          </w:tcPr>
          <w:p w14:paraId="07BE1FB2" w14:textId="0DC55BCF" w:rsidR="00C52D3B" w:rsidRPr="00C52D3B" w:rsidRDefault="00C52D3B" w:rsidP="00C52D3B">
            <w:pPr>
              <w:spacing w:after="0" w:line="240" w:lineRule="auto"/>
              <w:jc w:val="both"/>
              <w:rPr>
                <w:rFonts w:ascii="Times New Roman" w:eastAsia="Times New Roman" w:hAnsi="Times New Roman" w:cs="Times New Roman"/>
                <w:b/>
                <w:bCs/>
                <w:sz w:val="24"/>
                <w:szCs w:val="24"/>
              </w:rPr>
            </w:pPr>
            <w:r w:rsidRPr="00C52D3B">
              <w:rPr>
                <w:rFonts w:ascii="Times New Roman" w:hAnsi="Times New Roman" w:cs="Times New Roman"/>
                <w:b/>
                <w:bCs/>
              </w:rPr>
              <w:t>CO3</w:t>
            </w:r>
            <w:r w:rsidR="00417D69">
              <w:rPr>
                <w:rFonts w:ascii="Times New Roman" w:hAnsi="Times New Roman" w:cs="Times New Roman"/>
                <w:b/>
                <w:bCs/>
              </w:rPr>
              <w:t>:</w:t>
            </w:r>
          </w:p>
        </w:tc>
        <w:tc>
          <w:tcPr>
            <w:tcW w:w="8175" w:type="dxa"/>
            <w:tcMar>
              <w:top w:w="100" w:type="dxa"/>
              <w:left w:w="100" w:type="dxa"/>
              <w:bottom w:w="100" w:type="dxa"/>
              <w:right w:w="100" w:type="dxa"/>
            </w:tcMar>
            <w:vAlign w:val="center"/>
          </w:tcPr>
          <w:p w14:paraId="23D2B174" w14:textId="491451C2" w:rsidR="00C52D3B" w:rsidRPr="00C52D3B" w:rsidRDefault="00C52D3B" w:rsidP="00C52D3B">
            <w:pPr>
              <w:spacing w:after="0" w:line="240" w:lineRule="auto"/>
              <w:jc w:val="both"/>
              <w:rPr>
                <w:rFonts w:ascii="Times New Roman" w:eastAsia="Times New Roman" w:hAnsi="Times New Roman" w:cs="Times New Roman"/>
                <w:sz w:val="24"/>
                <w:szCs w:val="24"/>
              </w:rPr>
            </w:pPr>
            <w:r w:rsidRPr="00C52D3B">
              <w:rPr>
                <w:rFonts w:ascii="Times New Roman" w:hAnsi="Times New Roman" w:cs="Times New Roman"/>
              </w:rPr>
              <w:t>Evaluate the design and operational characteristics of turbine components such as nozzles, blades, and combustion chambers.</w:t>
            </w:r>
          </w:p>
        </w:tc>
      </w:tr>
      <w:tr w:rsidR="00C52D3B" w14:paraId="676FAA91" w14:textId="77777777" w:rsidTr="00FC10A7">
        <w:tc>
          <w:tcPr>
            <w:tcW w:w="851" w:type="dxa"/>
            <w:tcMar>
              <w:top w:w="100" w:type="dxa"/>
              <w:left w:w="100" w:type="dxa"/>
              <w:bottom w:w="100" w:type="dxa"/>
              <w:right w:w="100" w:type="dxa"/>
            </w:tcMar>
            <w:vAlign w:val="center"/>
          </w:tcPr>
          <w:p w14:paraId="2B0D3942" w14:textId="675FBC49" w:rsidR="00C52D3B" w:rsidRPr="00C52D3B" w:rsidRDefault="00C52D3B" w:rsidP="00C52D3B">
            <w:pPr>
              <w:spacing w:after="0" w:line="240" w:lineRule="auto"/>
              <w:jc w:val="both"/>
              <w:rPr>
                <w:rFonts w:ascii="Times New Roman" w:eastAsia="Times New Roman" w:hAnsi="Times New Roman" w:cs="Times New Roman"/>
                <w:b/>
                <w:bCs/>
                <w:sz w:val="24"/>
                <w:szCs w:val="24"/>
              </w:rPr>
            </w:pPr>
            <w:r w:rsidRPr="00C52D3B">
              <w:rPr>
                <w:rFonts w:ascii="Times New Roman" w:hAnsi="Times New Roman" w:cs="Times New Roman"/>
                <w:b/>
                <w:bCs/>
              </w:rPr>
              <w:t>CO4</w:t>
            </w:r>
            <w:r w:rsidR="00417D69">
              <w:rPr>
                <w:rFonts w:ascii="Times New Roman" w:hAnsi="Times New Roman" w:cs="Times New Roman"/>
                <w:b/>
                <w:bCs/>
              </w:rPr>
              <w:t>:</w:t>
            </w:r>
          </w:p>
        </w:tc>
        <w:tc>
          <w:tcPr>
            <w:tcW w:w="8175" w:type="dxa"/>
            <w:tcMar>
              <w:top w:w="100" w:type="dxa"/>
              <w:left w:w="100" w:type="dxa"/>
              <w:bottom w:w="100" w:type="dxa"/>
              <w:right w:w="100" w:type="dxa"/>
            </w:tcMar>
            <w:vAlign w:val="center"/>
          </w:tcPr>
          <w:p w14:paraId="355A6208" w14:textId="2C1B0234" w:rsidR="00C52D3B" w:rsidRPr="00C52D3B" w:rsidRDefault="00C52D3B" w:rsidP="00C52D3B">
            <w:pPr>
              <w:spacing w:after="0" w:line="240" w:lineRule="auto"/>
              <w:jc w:val="both"/>
              <w:rPr>
                <w:rFonts w:ascii="Times New Roman" w:eastAsia="Times New Roman" w:hAnsi="Times New Roman" w:cs="Times New Roman"/>
                <w:sz w:val="24"/>
                <w:szCs w:val="24"/>
              </w:rPr>
            </w:pPr>
            <w:r w:rsidRPr="00C52D3B">
              <w:rPr>
                <w:rFonts w:ascii="Times New Roman" w:hAnsi="Times New Roman" w:cs="Times New Roman"/>
              </w:rPr>
              <w:t>Apply governing equations and flow analysis to solve problems related to impulse and reaction turbines.</w:t>
            </w:r>
          </w:p>
        </w:tc>
      </w:tr>
      <w:tr w:rsidR="00C52D3B" w14:paraId="2141AFAD" w14:textId="77777777" w:rsidTr="00FC10A7">
        <w:tc>
          <w:tcPr>
            <w:tcW w:w="851" w:type="dxa"/>
            <w:tcMar>
              <w:top w:w="100" w:type="dxa"/>
              <w:left w:w="100" w:type="dxa"/>
              <w:bottom w:w="100" w:type="dxa"/>
              <w:right w:w="100" w:type="dxa"/>
            </w:tcMar>
            <w:vAlign w:val="center"/>
          </w:tcPr>
          <w:p w14:paraId="41EF5877" w14:textId="5EC71D2D" w:rsidR="00C52D3B" w:rsidRPr="00C52D3B" w:rsidRDefault="00C52D3B" w:rsidP="00C52D3B">
            <w:pPr>
              <w:spacing w:after="0" w:line="240" w:lineRule="auto"/>
              <w:jc w:val="both"/>
              <w:rPr>
                <w:rFonts w:ascii="Times New Roman" w:eastAsia="Times New Roman" w:hAnsi="Times New Roman" w:cs="Times New Roman"/>
                <w:b/>
                <w:bCs/>
                <w:sz w:val="24"/>
                <w:szCs w:val="24"/>
              </w:rPr>
            </w:pPr>
            <w:r w:rsidRPr="00C52D3B">
              <w:rPr>
                <w:rFonts w:ascii="Times New Roman" w:hAnsi="Times New Roman" w:cs="Times New Roman"/>
                <w:b/>
                <w:bCs/>
              </w:rPr>
              <w:t>CO5</w:t>
            </w:r>
            <w:r w:rsidR="00417D69">
              <w:rPr>
                <w:rFonts w:ascii="Times New Roman" w:hAnsi="Times New Roman" w:cs="Times New Roman"/>
                <w:b/>
                <w:bCs/>
              </w:rPr>
              <w:t>:</w:t>
            </w:r>
          </w:p>
        </w:tc>
        <w:tc>
          <w:tcPr>
            <w:tcW w:w="8175" w:type="dxa"/>
            <w:tcMar>
              <w:top w:w="100" w:type="dxa"/>
              <w:left w:w="100" w:type="dxa"/>
              <w:bottom w:w="100" w:type="dxa"/>
              <w:right w:w="100" w:type="dxa"/>
            </w:tcMar>
            <w:vAlign w:val="center"/>
          </w:tcPr>
          <w:p w14:paraId="16219444" w14:textId="07470B3B" w:rsidR="00C52D3B" w:rsidRPr="00C52D3B" w:rsidRDefault="00C52D3B" w:rsidP="00C52D3B">
            <w:pPr>
              <w:spacing w:after="0" w:line="240" w:lineRule="auto"/>
              <w:jc w:val="both"/>
              <w:rPr>
                <w:rFonts w:ascii="Times New Roman" w:eastAsia="Times New Roman" w:hAnsi="Times New Roman" w:cs="Times New Roman"/>
                <w:sz w:val="24"/>
                <w:szCs w:val="24"/>
              </w:rPr>
            </w:pPr>
            <w:r w:rsidRPr="00C52D3B">
              <w:rPr>
                <w:rFonts w:ascii="Times New Roman" w:hAnsi="Times New Roman" w:cs="Times New Roman"/>
              </w:rPr>
              <w:t>Assess the environmental impact, fuel usage, and emission characteristics of turbine systems.</w:t>
            </w:r>
          </w:p>
        </w:tc>
      </w:tr>
      <w:tr w:rsidR="00C52D3B" w14:paraId="5792C8D9" w14:textId="77777777" w:rsidTr="00FC10A7">
        <w:tc>
          <w:tcPr>
            <w:tcW w:w="851" w:type="dxa"/>
            <w:tcMar>
              <w:top w:w="100" w:type="dxa"/>
              <w:left w:w="100" w:type="dxa"/>
              <w:bottom w:w="100" w:type="dxa"/>
              <w:right w:w="100" w:type="dxa"/>
            </w:tcMar>
            <w:vAlign w:val="center"/>
          </w:tcPr>
          <w:p w14:paraId="6FFD3173" w14:textId="17B72D54" w:rsidR="00C52D3B" w:rsidRPr="00C52D3B" w:rsidRDefault="00C52D3B" w:rsidP="00C52D3B">
            <w:pPr>
              <w:spacing w:after="0" w:line="240" w:lineRule="auto"/>
              <w:jc w:val="both"/>
              <w:rPr>
                <w:rFonts w:ascii="Times New Roman" w:eastAsia="Times New Roman" w:hAnsi="Times New Roman" w:cs="Times New Roman"/>
                <w:b/>
                <w:bCs/>
                <w:sz w:val="24"/>
                <w:szCs w:val="24"/>
              </w:rPr>
            </w:pPr>
            <w:r w:rsidRPr="00C52D3B">
              <w:rPr>
                <w:rFonts w:ascii="Times New Roman" w:hAnsi="Times New Roman" w:cs="Times New Roman"/>
                <w:b/>
                <w:bCs/>
              </w:rPr>
              <w:t>CO6</w:t>
            </w:r>
            <w:r w:rsidR="00417D69">
              <w:rPr>
                <w:rFonts w:ascii="Times New Roman" w:hAnsi="Times New Roman" w:cs="Times New Roman"/>
                <w:b/>
                <w:bCs/>
              </w:rPr>
              <w:t>:</w:t>
            </w:r>
          </w:p>
        </w:tc>
        <w:tc>
          <w:tcPr>
            <w:tcW w:w="8175" w:type="dxa"/>
            <w:tcMar>
              <w:top w:w="100" w:type="dxa"/>
              <w:left w:w="100" w:type="dxa"/>
              <w:bottom w:w="100" w:type="dxa"/>
              <w:right w:w="100" w:type="dxa"/>
            </w:tcMar>
            <w:vAlign w:val="center"/>
          </w:tcPr>
          <w:p w14:paraId="5F5EEC0E" w14:textId="0C06E685" w:rsidR="00C52D3B" w:rsidRPr="00C52D3B" w:rsidRDefault="00C52D3B" w:rsidP="00C52D3B">
            <w:pPr>
              <w:spacing w:after="0" w:line="240" w:lineRule="auto"/>
              <w:jc w:val="both"/>
              <w:rPr>
                <w:rFonts w:ascii="Times New Roman" w:eastAsia="Times New Roman" w:hAnsi="Times New Roman" w:cs="Times New Roman"/>
                <w:sz w:val="24"/>
                <w:szCs w:val="24"/>
              </w:rPr>
            </w:pPr>
            <w:r w:rsidRPr="00C52D3B">
              <w:rPr>
                <w:rFonts w:ascii="Times New Roman" w:hAnsi="Times New Roman" w:cs="Times New Roman"/>
              </w:rPr>
              <w:t>Design and optimize turbine systems for engineering applications considering thermal efficiency, material constraints, and sustainability.</w:t>
            </w:r>
          </w:p>
        </w:tc>
      </w:tr>
    </w:tbl>
    <w:p w14:paraId="1BBA202D" w14:textId="77777777" w:rsidR="005B373C" w:rsidRDefault="005B373C">
      <w:pPr>
        <w:spacing w:after="0" w:line="240" w:lineRule="auto"/>
        <w:jc w:val="center"/>
        <w:rPr>
          <w:rFonts w:ascii="Times New Roman" w:eastAsia="Times New Roman" w:hAnsi="Times New Roman" w:cs="Times New Roman"/>
          <w:sz w:val="24"/>
          <w:szCs w:val="24"/>
        </w:rPr>
      </w:pPr>
    </w:p>
    <w:p w14:paraId="4E71265A" w14:textId="77777777" w:rsidR="005B373C" w:rsidRDefault="005B373C">
      <w:pPr>
        <w:spacing w:after="0" w:line="240" w:lineRule="auto"/>
        <w:rPr>
          <w:rFonts w:ascii="Times New Roman" w:eastAsia="Times New Roman" w:hAnsi="Times New Roman" w:cs="Times New Roman"/>
          <w:sz w:val="24"/>
          <w:szCs w:val="24"/>
        </w:rPr>
      </w:pPr>
    </w:p>
    <w:p w14:paraId="65D939E3" w14:textId="77777777" w:rsidR="005B373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Syllabus:</w:t>
      </w:r>
    </w:p>
    <w:tbl>
      <w:tblPr>
        <w:tblStyle w:val="afffff8"/>
        <w:tblW w:w="9742" w:type="dxa"/>
        <w:tblLayout w:type="fixed"/>
        <w:tblLook w:val="0400" w:firstRow="0" w:lastRow="0" w:firstColumn="0" w:lastColumn="0" w:noHBand="0" w:noVBand="1"/>
      </w:tblPr>
      <w:tblGrid>
        <w:gridCol w:w="678"/>
        <w:gridCol w:w="8012"/>
        <w:gridCol w:w="1052"/>
      </w:tblGrid>
      <w:tr w:rsidR="005B373C" w14:paraId="32FE05B6" w14:textId="77777777">
        <w:trPr>
          <w:trHeight w:val="20"/>
        </w:trPr>
        <w:tc>
          <w:tcPr>
            <w:tcW w:w="678" w:type="dxa"/>
            <w:tcBorders>
              <w:top w:val="single" w:sz="4" w:space="0" w:color="000000"/>
              <w:left w:val="single" w:sz="4" w:space="0" w:color="000000"/>
              <w:bottom w:val="single" w:sz="4" w:space="0" w:color="000000"/>
              <w:right w:val="single" w:sz="4" w:space="0" w:color="000000"/>
            </w:tcBorders>
            <w:vAlign w:val="center"/>
          </w:tcPr>
          <w:p w14:paraId="598EA895"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w:t>
            </w:r>
          </w:p>
        </w:tc>
        <w:tc>
          <w:tcPr>
            <w:tcW w:w="8012" w:type="dxa"/>
            <w:tcBorders>
              <w:top w:val="single" w:sz="4" w:space="0" w:color="000000"/>
              <w:left w:val="nil"/>
              <w:bottom w:val="single" w:sz="4" w:space="0" w:color="000000"/>
              <w:right w:val="single" w:sz="4" w:space="0" w:color="000000"/>
            </w:tcBorders>
            <w:vAlign w:val="center"/>
          </w:tcPr>
          <w:p w14:paraId="50E64447"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Contents</w:t>
            </w:r>
          </w:p>
        </w:tc>
        <w:tc>
          <w:tcPr>
            <w:tcW w:w="1052" w:type="dxa"/>
            <w:tcBorders>
              <w:top w:val="single" w:sz="4" w:space="0" w:color="000000"/>
              <w:left w:val="nil"/>
              <w:bottom w:val="single" w:sz="4" w:space="0" w:color="000000"/>
              <w:right w:val="single" w:sz="4" w:space="0" w:color="000000"/>
            </w:tcBorders>
            <w:vAlign w:val="center"/>
          </w:tcPr>
          <w:p w14:paraId="2CD64411"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Hrs.</w:t>
            </w:r>
          </w:p>
        </w:tc>
      </w:tr>
      <w:tr w:rsidR="005B373C" w14:paraId="3C2C2710" w14:textId="77777777">
        <w:trPr>
          <w:trHeight w:val="20"/>
        </w:trPr>
        <w:tc>
          <w:tcPr>
            <w:tcW w:w="678" w:type="dxa"/>
            <w:tcBorders>
              <w:top w:val="nil"/>
              <w:left w:val="single" w:sz="4" w:space="0" w:color="000000"/>
              <w:bottom w:val="single" w:sz="4" w:space="0" w:color="000000"/>
              <w:right w:val="single" w:sz="4" w:space="0" w:color="000000"/>
            </w:tcBorders>
            <w:vAlign w:val="center"/>
          </w:tcPr>
          <w:p w14:paraId="562DE02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012" w:type="dxa"/>
            <w:tcBorders>
              <w:top w:val="nil"/>
              <w:left w:val="nil"/>
              <w:bottom w:val="single" w:sz="4" w:space="0" w:color="000000"/>
              <w:right w:val="single" w:sz="4" w:space="0" w:color="000000"/>
            </w:tcBorders>
            <w:vAlign w:val="center"/>
          </w:tcPr>
          <w:p w14:paraId="38FDD5A5"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Steam Nozzles: </w:t>
            </w:r>
          </w:p>
          <w:p w14:paraId="7CF9F6BA"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Types of nozzles, velocity of steam, discharge through nozzle, critical pressure ratio and condition for maximum discharge, physical significance of critical pressure ratio, nozzle efficiency</w:t>
            </w:r>
          </w:p>
        </w:tc>
        <w:tc>
          <w:tcPr>
            <w:tcW w:w="1052" w:type="dxa"/>
            <w:tcBorders>
              <w:top w:val="nil"/>
              <w:left w:val="nil"/>
              <w:bottom w:val="single" w:sz="4" w:space="0" w:color="000000"/>
              <w:right w:val="single" w:sz="4" w:space="0" w:color="000000"/>
            </w:tcBorders>
            <w:vAlign w:val="center"/>
          </w:tcPr>
          <w:p w14:paraId="1C7B2AF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489289D0" w14:textId="77777777">
        <w:trPr>
          <w:trHeight w:val="20"/>
        </w:trPr>
        <w:tc>
          <w:tcPr>
            <w:tcW w:w="678" w:type="dxa"/>
            <w:tcBorders>
              <w:top w:val="nil"/>
              <w:left w:val="single" w:sz="4" w:space="0" w:color="000000"/>
              <w:bottom w:val="single" w:sz="4" w:space="0" w:color="000000"/>
              <w:right w:val="single" w:sz="4" w:space="0" w:color="000000"/>
            </w:tcBorders>
            <w:vAlign w:val="center"/>
          </w:tcPr>
          <w:p w14:paraId="04E368C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012" w:type="dxa"/>
            <w:tcBorders>
              <w:top w:val="nil"/>
              <w:left w:val="nil"/>
              <w:bottom w:val="single" w:sz="4" w:space="0" w:color="000000"/>
              <w:right w:val="single" w:sz="4" w:space="0" w:color="000000"/>
            </w:tcBorders>
            <w:vAlign w:val="center"/>
          </w:tcPr>
          <w:p w14:paraId="23377D93"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Steam Turbine: </w:t>
            </w:r>
          </w:p>
          <w:p w14:paraId="22D93DBB"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Principle of operation, types of steam turbines, compounding of steam turbines, impulse turbine - velocity diagram, calculation of work, power and efficiency, condition for maximum efficiency, Reaction turbines - velocity diagram, degree of reaction, reheat factor, governing of steam turbine - throttle, nozzle and bypass governing, Methods of attachment of blades to turbine rotor, Labyrinth packing, Losses in steam turbine, Special types of steam turbine- back pressure, pass out and mixed pressure turbine.</w:t>
            </w:r>
          </w:p>
        </w:tc>
        <w:tc>
          <w:tcPr>
            <w:tcW w:w="1052" w:type="dxa"/>
            <w:tcBorders>
              <w:top w:val="nil"/>
              <w:left w:val="nil"/>
              <w:bottom w:val="single" w:sz="4" w:space="0" w:color="000000"/>
              <w:right w:val="single" w:sz="4" w:space="0" w:color="000000"/>
            </w:tcBorders>
            <w:vAlign w:val="center"/>
          </w:tcPr>
          <w:p w14:paraId="0321F3C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B373C" w14:paraId="4DF6C695" w14:textId="77777777">
        <w:trPr>
          <w:trHeight w:val="20"/>
        </w:trPr>
        <w:tc>
          <w:tcPr>
            <w:tcW w:w="678" w:type="dxa"/>
            <w:tcBorders>
              <w:top w:val="nil"/>
              <w:left w:val="single" w:sz="4" w:space="0" w:color="000000"/>
              <w:bottom w:val="single" w:sz="4" w:space="0" w:color="000000"/>
              <w:right w:val="single" w:sz="4" w:space="0" w:color="000000"/>
            </w:tcBorders>
            <w:vAlign w:val="center"/>
          </w:tcPr>
          <w:p w14:paraId="38BDCCF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012" w:type="dxa"/>
            <w:tcBorders>
              <w:top w:val="nil"/>
              <w:left w:val="nil"/>
              <w:bottom w:val="single" w:sz="4" w:space="0" w:color="000000"/>
              <w:right w:val="single" w:sz="4" w:space="0" w:color="000000"/>
            </w:tcBorders>
            <w:vAlign w:val="center"/>
          </w:tcPr>
          <w:p w14:paraId="646C75B2"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Gas Turbine: </w:t>
            </w:r>
          </w:p>
          <w:p w14:paraId="2FEC0B5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Classification, open and closed cycle, gas turbine, fuels, the actual Brayton cycle, optimum pressure ratio for maximum thermal efficiency, work ratio, air rate, </w:t>
            </w:r>
            <w:r>
              <w:rPr>
                <w:rFonts w:ascii="Times New Roman" w:eastAsia="Times New Roman" w:hAnsi="Times New Roman" w:cs="Times New Roman"/>
                <w:sz w:val="24"/>
                <w:szCs w:val="24"/>
              </w:rPr>
              <w:lastRenderedPageBreak/>
              <w:t>effect of operating variables on the thermal efficiency and work ratio, and air rate, simple open cycle turbine with regeneration, reheating and Intercooling, Combined steam and gas turbine plant, requirements of combustion chamber, types of combustion chambers.</w:t>
            </w:r>
          </w:p>
        </w:tc>
        <w:tc>
          <w:tcPr>
            <w:tcW w:w="1052" w:type="dxa"/>
            <w:tcBorders>
              <w:top w:val="nil"/>
              <w:left w:val="nil"/>
              <w:bottom w:val="single" w:sz="4" w:space="0" w:color="000000"/>
              <w:right w:val="single" w:sz="4" w:space="0" w:color="000000"/>
            </w:tcBorders>
            <w:vAlign w:val="center"/>
          </w:tcPr>
          <w:p w14:paraId="0D7B4AF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r>
      <w:tr w:rsidR="005B373C" w14:paraId="7C3D0D10" w14:textId="77777777">
        <w:trPr>
          <w:trHeight w:val="20"/>
        </w:trPr>
        <w:tc>
          <w:tcPr>
            <w:tcW w:w="678" w:type="dxa"/>
            <w:tcBorders>
              <w:top w:val="single" w:sz="4" w:space="0" w:color="000000"/>
              <w:left w:val="single" w:sz="4" w:space="0" w:color="000000"/>
              <w:bottom w:val="single" w:sz="4" w:space="0" w:color="000000"/>
              <w:right w:val="single" w:sz="4" w:space="0" w:color="000000"/>
            </w:tcBorders>
            <w:vAlign w:val="center"/>
          </w:tcPr>
          <w:p w14:paraId="0F2D237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012" w:type="dxa"/>
            <w:tcBorders>
              <w:top w:val="single" w:sz="4" w:space="0" w:color="000000"/>
              <w:left w:val="nil"/>
              <w:bottom w:val="single" w:sz="4" w:space="0" w:color="000000"/>
              <w:right w:val="single" w:sz="4" w:space="0" w:color="000000"/>
            </w:tcBorders>
            <w:vAlign w:val="center"/>
          </w:tcPr>
          <w:p w14:paraId="51B63DD5"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Jet Propulsion: </w:t>
            </w:r>
          </w:p>
          <w:p w14:paraId="576EF7A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Fundamentals of propulsion technology, Turbojet Engine, thrust, thrust power, propulsive efficiency, thermal efficiency, Turboprop, Ramjet and Pulsejet engines</w:t>
            </w:r>
          </w:p>
        </w:tc>
        <w:tc>
          <w:tcPr>
            <w:tcW w:w="1052" w:type="dxa"/>
            <w:tcBorders>
              <w:top w:val="single" w:sz="4" w:space="0" w:color="000000"/>
              <w:left w:val="nil"/>
              <w:bottom w:val="single" w:sz="4" w:space="0" w:color="000000"/>
              <w:right w:val="single" w:sz="4" w:space="0" w:color="000000"/>
            </w:tcBorders>
            <w:vAlign w:val="center"/>
          </w:tcPr>
          <w:p w14:paraId="571FDBB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bl>
    <w:p w14:paraId="4D2B1C3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9E75310" w14:textId="77777777" w:rsidR="005B373C" w:rsidRDefault="005B373C">
      <w:pPr>
        <w:spacing w:after="0" w:line="240" w:lineRule="auto"/>
        <w:jc w:val="both"/>
        <w:rPr>
          <w:rFonts w:ascii="Times New Roman" w:eastAsia="Times New Roman" w:hAnsi="Times New Roman" w:cs="Times New Roman"/>
          <w:b/>
          <w:sz w:val="24"/>
          <w:szCs w:val="24"/>
        </w:rPr>
      </w:pPr>
    </w:p>
    <w:p w14:paraId="0A6A4CC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r>
        <w:rPr>
          <w:rFonts w:ascii="Times New Roman" w:eastAsia="Times New Roman" w:hAnsi="Times New Roman" w:cs="Times New Roman"/>
          <w:sz w:val="24"/>
          <w:szCs w:val="24"/>
        </w:rPr>
        <w:t> </w:t>
      </w:r>
    </w:p>
    <w:p w14:paraId="2B1132F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TEXT BOOKS/ REFERENCE BOOKS (Title, Authors, Publisher &amp; Year): - </w:t>
      </w:r>
    </w:p>
    <w:p w14:paraId="4DDCBCB7"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Groover, M. P. - Automation, Production Systems, and Computer-Integrated Manufacturing (Pearson)</w:t>
      </w:r>
    </w:p>
    <w:p w14:paraId="28409EE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Tönshoff, H.K., &amp; </w:t>
      </w:r>
      <w:proofErr w:type="spellStart"/>
      <w:r>
        <w:rPr>
          <w:rFonts w:ascii="Times New Roman" w:eastAsia="Times New Roman" w:hAnsi="Times New Roman" w:cs="Times New Roman"/>
          <w:sz w:val="24"/>
          <w:szCs w:val="24"/>
        </w:rPr>
        <w:t>Denkena</w:t>
      </w:r>
      <w:proofErr w:type="spellEnd"/>
      <w:r>
        <w:rPr>
          <w:rFonts w:ascii="Times New Roman" w:eastAsia="Times New Roman" w:hAnsi="Times New Roman" w:cs="Times New Roman"/>
          <w:sz w:val="24"/>
          <w:szCs w:val="24"/>
        </w:rPr>
        <w:t>, B. - Digital Manufacturing (Springer)</w:t>
      </w:r>
    </w:p>
    <w:p w14:paraId="521D0FB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Tao, F., Cheng, Y., &amp; Zhang, M. - Digital Twin Driven Smart Manufacturing (Elsevier)</w:t>
      </w:r>
    </w:p>
    <w:p w14:paraId="3FF176E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Alasdair Gilchrist - Industry 4.0: The Industrial Internet of Things</w:t>
      </w:r>
    </w:p>
    <w:p w14:paraId="2D6AC945" w14:textId="77777777" w:rsidR="005B373C" w:rsidRDefault="005B373C">
      <w:pPr>
        <w:spacing w:after="0" w:line="240" w:lineRule="auto"/>
        <w:jc w:val="both"/>
        <w:rPr>
          <w:rFonts w:ascii="Times New Roman" w:eastAsia="Times New Roman" w:hAnsi="Times New Roman" w:cs="Times New Roman"/>
          <w:sz w:val="24"/>
          <w:szCs w:val="24"/>
        </w:rPr>
      </w:pPr>
    </w:p>
    <w:p w14:paraId="74B817A2"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 Books: </w:t>
      </w:r>
    </w:p>
    <w:p w14:paraId="556F8B3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Power Plant Engineering, P.K. Nag, McGraw-Hill Education</w:t>
      </w:r>
    </w:p>
    <w:p w14:paraId="333C0C5A"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Power Plant Engineering, R. K. Hegde, Pearson India Education</w:t>
      </w:r>
    </w:p>
    <w:p w14:paraId="21B2B6F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Gas Turbines, V. Ganeshan, McGraw Hill Education</w:t>
      </w:r>
    </w:p>
    <w:p w14:paraId="60219BCF"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Thermal Engineering, </w:t>
      </w:r>
      <w:proofErr w:type="spellStart"/>
      <w:r>
        <w:rPr>
          <w:rFonts w:ascii="Times New Roman" w:eastAsia="Times New Roman" w:hAnsi="Times New Roman" w:cs="Times New Roman"/>
          <w:sz w:val="24"/>
          <w:szCs w:val="24"/>
        </w:rPr>
        <w:t>R.</w:t>
      </w:r>
      <w:proofErr w:type="gramStart"/>
      <w:r>
        <w:rPr>
          <w:rFonts w:ascii="Times New Roman" w:eastAsia="Times New Roman" w:hAnsi="Times New Roman" w:cs="Times New Roman"/>
          <w:sz w:val="24"/>
          <w:szCs w:val="24"/>
        </w:rPr>
        <w:t>K.Rajput</w:t>
      </w:r>
      <w:proofErr w:type="spellEnd"/>
      <w:proofErr w:type="gramEnd"/>
      <w:r>
        <w:rPr>
          <w:rFonts w:ascii="Times New Roman" w:eastAsia="Times New Roman" w:hAnsi="Times New Roman" w:cs="Times New Roman"/>
          <w:sz w:val="24"/>
          <w:szCs w:val="24"/>
        </w:rPr>
        <w:t>, Laxmi Publication</w:t>
      </w:r>
    </w:p>
    <w:p w14:paraId="046346F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Steam Turbine Theory and Practice, William J. Kearton, CBS Publication</w:t>
      </w:r>
    </w:p>
    <w:p w14:paraId="6FA73C3D" w14:textId="77777777" w:rsidR="005B373C" w:rsidRDefault="005B373C">
      <w:pPr>
        <w:spacing w:after="0" w:line="240" w:lineRule="auto"/>
        <w:jc w:val="both"/>
        <w:rPr>
          <w:rFonts w:ascii="Times New Roman" w:eastAsia="Times New Roman" w:hAnsi="Times New Roman" w:cs="Times New Roman"/>
          <w:sz w:val="24"/>
          <w:szCs w:val="24"/>
        </w:rPr>
      </w:pPr>
    </w:p>
    <w:p w14:paraId="7DBED250"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List of Open-Source Software/learning websites: </w:t>
      </w:r>
    </w:p>
    <w:p w14:paraId="1C974578" w14:textId="77777777" w:rsidR="005B373C" w:rsidRDefault="005B373C">
      <w:pPr>
        <w:spacing w:after="0" w:line="240" w:lineRule="auto"/>
        <w:jc w:val="both"/>
        <w:rPr>
          <w:rFonts w:ascii="Times New Roman" w:eastAsia="Times New Roman" w:hAnsi="Times New Roman" w:cs="Times New Roman"/>
          <w:sz w:val="24"/>
          <w:szCs w:val="24"/>
        </w:rPr>
      </w:pPr>
    </w:p>
    <w:p w14:paraId="7250D08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http://nptel.ac.in/courses/112104117/18 </w:t>
      </w:r>
    </w:p>
    <w:p w14:paraId="215DA7C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http://nptel.ac.in/courses/112104117/4 </w:t>
      </w:r>
    </w:p>
    <w:p w14:paraId="20F9A51B"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http://nptel.ac.in/courses/112104117/17 </w:t>
      </w:r>
    </w:p>
    <w:p w14:paraId="243FB84E" w14:textId="77777777" w:rsidR="005B373C" w:rsidRDefault="005B373C">
      <w:pPr>
        <w:spacing w:after="0" w:line="240" w:lineRule="auto"/>
        <w:jc w:val="both"/>
        <w:rPr>
          <w:rFonts w:ascii="Times New Roman" w:eastAsia="Times New Roman" w:hAnsi="Times New Roman" w:cs="Times New Roman"/>
          <w:sz w:val="24"/>
          <w:szCs w:val="24"/>
        </w:rPr>
      </w:pPr>
    </w:p>
    <w:p w14:paraId="4D0032A4" w14:textId="2B6A0572" w:rsidR="001C0210" w:rsidRDefault="00E1600F">
      <w:pPr>
        <w:spacing w:after="0" w:line="240" w:lineRule="auto"/>
        <w:jc w:val="both"/>
        <w:rPr>
          <w:rFonts w:ascii="Times New Roman" w:eastAsia="Tahoma" w:hAnsi="Times New Roman" w:cs="Times New Roman"/>
          <w:b/>
          <w:bCs/>
        </w:rPr>
      </w:pPr>
      <w:r w:rsidRPr="00E1600F">
        <w:rPr>
          <w:rFonts w:ascii="Times New Roman" w:eastAsia="Tahoma" w:hAnsi="Times New Roman" w:cs="Times New Roman"/>
          <w:b/>
          <w:bCs/>
        </w:rPr>
        <w:t xml:space="preserve">CO-PO Mapping </w:t>
      </w:r>
    </w:p>
    <w:p w14:paraId="6F702478" w14:textId="77777777" w:rsidR="001C0210" w:rsidRDefault="001C0210">
      <w:pPr>
        <w:spacing w:after="0" w:line="240" w:lineRule="auto"/>
        <w:jc w:val="both"/>
        <w:rPr>
          <w:rFonts w:ascii="Times New Roman" w:eastAsia="Tahoma" w:hAnsi="Times New Roman" w:cs="Times New Roman"/>
          <w:b/>
          <w:bCs/>
        </w:rPr>
      </w:pPr>
    </w:p>
    <w:tbl>
      <w:tblPr>
        <w:tblStyle w:val="TableGrid"/>
        <w:tblW w:w="0" w:type="auto"/>
        <w:tblLook w:val="04A0" w:firstRow="1" w:lastRow="0" w:firstColumn="1" w:lastColumn="0" w:noHBand="0" w:noVBand="1"/>
      </w:tblPr>
      <w:tblGrid>
        <w:gridCol w:w="705"/>
        <w:gridCol w:w="1168"/>
        <w:gridCol w:w="6933"/>
      </w:tblGrid>
      <w:tr w:rsidR="001C0210" w14:paraId="19BDF268" w14:textId="77777777" w:rsidTr="001C0210">
        <w:tc>
          <w:tcPr>
            <w:tcW w:w="705" w:type="dxa"/>
            <w:vAlign w:val="center"/>
          </w:tcPr>
          <w:p w14:paraId="22E7C0AF" w14:textId="02913E74"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b/>
                <w:bCs/>
                <w:lang w:val="en-US"/>
              </w:rPr>
              <w:t>CO Code</w:t>
            </w:r>
          </w:p>
        </w:tc>
        <w:tc>
          <w:tcPr>
            <w:tcW w:w="1168" w:type="dxa"/>
            <w:vAlign w:val="center"/>
          </w:tcPr>
          <w:p w14:paraId="2FD7BF55" w14:textId="1915A7D5"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b/>
                <w:bCs/>
                <w:lang w:val="en-US"/>
              </w:rPr>
              <w:t>Mapped POs</w:t>
            </w:r>
          </w:p>
        </w:tc>
        <w:tc>
          <w:tcPr>
            <w:tcW w:w="6933" w:type="dxa"/>
            <w:vAlign w:val="center"/>
          </w:tcPr>
          <w:p w14:paraId="02D3FDD8" w14:textId="6ED458FD"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b/>
                <w:bCs/>
                <w:lang w:val="en-US"/>
              </w:rPr>
              <w:t>Description and Justification</w:t>
            </w:r>
          </w:p>
        </w:tc>
      </w:tr>
      <w:tr w:rsidR="001C0210" w14:paraId="6676A0A2" w14:textId="77777777" w:rsidTr="001C0210">
        <w:tc>
          <w:tcPr>
            <w:tcW w:w="705" w:type="dxa"/>
            <w:vAlign w:val="center"/>
          </w:tcPr>
          <w:p w14:paraId="27093655" w14:textId="61513CE3"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b/>
                <w:bCs/>
                <w:lang w:val="en-US"/>
              </w:rPr>
              <w:t>CO1</w:t>
            </w:r>
          </w:p>
        </w:tc>
        <w:tc>
          <w:tcPr>
            <w:tcW w:w="1168" w:type="dxa"/>
            <w:vAlign w:val="center"/>
          </w:tcPr>
          <w:p w14:paraId="27762E5A" w14:textId="0499B699"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lang w:val="en-US"/>
              </w:rPr>
              <w:t>PO1, PO2</w:t>
            </w:r>
          </w:p>
        </w:tc>
        <w:tc>
          <w:tcPr>
            <w:tcW w:w="6933" w:type="dxa"/>
            <w:vAlign w:val="center"/>
          </w:tcPr>
          <w:p w14:paraId="7BDCF381" w14:textId="17FEAECD"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lang w:val="en-US"/>
              </w:rPr>
              <w:t>Students apply thermodynamic principles and engineering fundamentals to understand the working cycles of steam and gas turbines. They analyze energy conversion processes and system behavior, reinforcing foundational and analytical skills.</w:t>
            </w:r>
          </w:p>
        </w:tc>
      </w:tr>
      <w:tr w:rsidR="001C0210" w14:paraId="36EDA0D4" w14:textId="77777777" w:rsidTr="00FC7536">
        <w:tc>
          <w:tcPr>
            <w:tcW w:w="705" w:type="dxa"/>
            <w:vAlign w:val="center"/>
          </w:tcPr>
          <w:p w14:paraId="6FFD61F5" w14:textId="661CA326"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b/>
                <w:bCs/>
                <w:lang w:val="en-US"/>
              </w:rPr>
              <w:t>CO2</w:t>
            </w:r>
          </w:p>
        </w:tc>
        <w:tc>
          <w:tcPr>
            <w:tcW w:w="1168" w:type="dxa"/>
            <w:vAlign w:val="center"/>
          </w:tcPr>
          <w:p w14:paraId="66A3DE8D" w14:textId="73ABDC6B"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lang w:val="en-US"/>
              </w:rPr>
              <w:t>PO2, PO4</w:t>
            </w:r>
          </w:p>
        </w:tc>
        <w:tc>
          <w:tcPr>
            <w:tcW w:w="6933" w:type="dxa"/>
            <w:vAlign w:val="center"/>
          </w:tcPr>
          <w:p w14:paraId="379DAC74" w14:textId="2333D921"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lang w:val="en-US"/>
              </w:rPr>
              <w:t>Learners calculate performance parameters such as efficiency, work output, and heat balance. They interpret experimental and theoretical data, integrating problem analysis and research-based evaluation.</w:t>
            </w:r>
          </w:p>
        </w:tc>
      </w:tr>
      <w:tr w:rsidR="001C0210" w14:paraId="22298A99" w14:textId="77777777" w:rsidTr="00FC7536">
        <w:tc>
          <w:tcPr>
            <w:tcW w:w="705" w:type="dxa"/>
            <w:vAlign w:val="center"/>
          </w:tcPr>
          <w:p w14:paraId="553FB1D1" w14:textId="171D7BF7"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b/>
                <w:bCs/>
                <w:lang w:val="en-US"/>
              </w:rPr>
              <w:t>CO3</w:t>
            </w:r>
          </w:p>
        </w:tc>
        <w:tc>
          <w:tcPr>
            <w:tcW w:w="1168" w:type="dxa"/>
            <w:vAlign w:val="center"/>
          </w:tcPr>
          <w:p w14:paraId="07957FBD" w14:textId="61297650"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lang w:val="en-US"/>
              </w:rPr>
              <w:t>PO3, PO4</w:t>
            </w:r>
          </w:p>
        </w:tc>
        <w:tc>
          <w:tcPr>
            <w:tcW w:w="6933" w:type="dxa"/>
            <w:vAlign w:val="center"/>
          </w:tcPr>
          <w:p w14:paraId="0D521CDA" w14:textId="0EACD520"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lang w:val="en-US"/>
              </w:rPr>
              <w:t>Students evaluate turbine components including nozzles, blades, and combustion chambers. They design and assess mechanical configurations using engineering principles and experimental insights.</w:t>
            </w:r>
          </w:p>
        </w:tc>
      </w:tr>
      <w:tr w:rsidR="001C0210" w14:paraId="7FE8E1BF" w14:textId="77777777" w:rsidTr="00FC7536">
        <w:tc>
          <w:tcPr>
            <w:tcW w:w="705" w:type="dxa"/>
            <w:vAlign w:val="center"/>
          </w:tcPr>
          <w:p w14:paraId="2EB6DA49" w14:textId="1778DBFC"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b/>
                <w:bCs/>
                <w:lang w:val="en-US"/>
              </w:rPr>
              <w:t>CO4</w:t>
            </w:r>
          </w:p>
        </w:tc>
        <w:tc>
          <w:tcPr>
            <w:tcW w:w="1168" w:type="dxa"/>
            <w:vAlign w:val="center"/>
          </w:tcPr>
          <w:p w14:paraId="37E10008" w14:textId="129BFE3C"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lang w:val="en-US"/>
              </w:rPr>
              <w:t>PO2, PO5</w:t>
            </w:r>
          </w:p>
        </w:tc>
        <w:tc>
          <w:tcPr>
            <w:tcW w:w="6933" w:type="dxa"/>
            <w:vAlign w:val="center"/>
          </w:tcPr>
          <w:p w14:paraId="4DCB00C2" w14:textId="0574F34E"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lang w:val="en-US"/>
              </w:rPr>
              <w:t>Learners apply governing equations and flow analysis to impulse and reaction turbines. They use modern tools and simulation techniques to solve fluid flow and thermodynamic problems.</w:t>
            </w:r>
          </w:p>
        </w:tc>
      </w:tr>
      <w:tr w:rsidR="001C0210" w14:paraId="56E19EB0" w14:textId="77777777" w:rsidTr="00FC7536">
        <w:tc>
          <w:tcPr>
            <w:tcW w:w="705" w:type="dxa"/>
            <w:vAlign w:val="center"/>
          </w:tcPr>
          <w:p w14:paraId="24296356" w14:textId="72A6B0F4"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b/>
                <w:bCs/>
                <w:lang w:val="en-US"/>
              </w:rPr>
              <w:t>CO5</w:t>
            </w:r>
          </w:p>
        </w:tc>
        <w:tc>
          <w:tcPr>
            <w:tcW w:w="1168" w:type="dxa"/>
            <w:vAlign w:val="center"/>
          </w:tcPr>
          <w:p w14:paraId="62D492F6" w14:textId="7FDF74A0"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lang w:val="en-US"/>
              </w:rPr>
              <w:t>PO6, PO8</w:t>
            </w:r>
          </w:p>
        </w:tc>
        <w:tc>
          <w:tcPr>
            <w:tcW w:w="6933" w:type="dxa"/>
            <w:vAlign w:val="center"/>
          </w:tcPr>
          <w:p w14:paraId="1016D477" w14:textId="3A8A2539"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lang w:val="en-US"/>
              </w:rPr>
              <w:t>Students assess the environmental impact and emissions of turbine systems. They reflect on sustainability, fuel usage, and ethical considerations in energy conversion technologies.</w:t>
            </w:r>
          </w:p>
        </w:tc>
      </w:tr>
      <w:tr w:rsidR="001C0210" w14:paraId="6DFEEA06" w14:textId="77777777" w:rsidTr="00FC7536">
        <w:tc>
          <w:tcPr>
            <w:tcW w:w="705" w:type="dxa"/>
            <w:vAlign w:val="center"/>
          </w:tcPr>
          <w:p w14:paraId="2891AE64" w14:textId="60C2C25D"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b/>
                <w:bCs/>
                <w:lang w:val="en-US"/>
              </w:rPr>
              <w:t>CO6</w:t>
            </w:r>
          </w:p>
        </w:tc>
        <w:tc>
          <w:tcPr>
            <w:tcW w:w="1168" w:type="dxa"/>
            <w:vAlign w:val="center"/>
          </w:tcPr>
          <w:p w14:paraId="77DBEDBE" w14:textId="2AA74EA4"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lang w:val="en-US"/>
              </w:rPr>
              <w:t>PO3, PO5, PO12</w:t>
            </w:r>
          </w:p>
        </w:tc>
        <w:tc>
          <w:tcPr>
            <w:tcW w:w="6933" w:type="dxa"/>
            <w:vAlign w:val="center"/>
          </w:tcPr>
          <w:p w14:paraId="4B3C93CD" w14:textId="6F80AFC9" w:rsidR="001C0210" w:rsidRDefault="001C0210" w:rsidP="001C0210">
            <w:pPr>
              <w:jc w:val="both"/>
              <w:rPr>
                <w:rFonts w:ascii="Times New Roman" w:eastAsia="Tahoma" w:hAnsi="Times New Roman" w:cs="Times New Roman"/>
                <w:b/>
                <w:bCs/>
              </w:rPr>
            </w:pPr>
            <w:r w:rsidRPr="00E1600F">
              <w:rPr>
                <w:rFonts w:ascii="Times New Roman" w:eastAsia="Times New Roman" w:hAnsi="Times New Roman" w:cs="Times New Roman"/>
                <w:lang w:val="en-US"/>
              </w:rPr>
              <w:t>Learners design and optimize turbine systems for engineering applications. They use modern tools and engage in lifelong learning to improve thermal efficiency and adapt to evolving energy technologies.</w:t>
            </w:r>
          </w:p>
        </w:tc>
      </w:tr>
    </w:tbl>
    <w:p w14:paraId="5BE11D7D" w14:textId="77777777" w:rsidR="005B373C" w:rsidRDefault="005B373C">
      <w:pPr>
        <w:rPr>
          <w:rFonts w:ascii="Aptos" w:eastAsia="Aptos" w:hAnsi="Aptos" w:cs="Aptos"/>
          <w:b/>
          <w:sz w:val="24"/>
          <w:szCs w:val="24"/>
        </w:rPr>
      </w:pPr>
    </w:p>
    <w:p w14:paraId="75EABD4A" w14:textId="77777777" w:rsidR="00E1600F" w:rsidRDefault="00E1600F" w:rsidP="001C0210">
      <w:pPr>
        <w:spacing w:line="240" w:lineRule="auto"/>
      </w:pPr>
    </w:p>
    <w:p w14:paraId="6DF65C0B" w14:textId="77777777" w:rsidR="00E1600F" w:rsidRPr="00FE4D8D" w:rsidRDefault="00E1600F" w:rsidP="00E1600F">
      <w:pPr>
        <w:spacing w:line="240" w:lineRule="auto"/>
        <w:rPr>
          <w:rFonts w:ascii="Times New Roman" w:hAnsi="Times New Roman" w:cs="Times New Roman"/>
          <w:b/>
          <w:bCs/>
        </w:rPr>
      </w:pPr>
      <w:r w:rsidRPr="00FE4D8D">
        <w:rPr>
          <w:rFonts w:ascii="Times New Roman" w:hAnsi="Times New Roman" w:cs="Times New Roman"/>
          <w:b/>
          <w:bCs/>
        </w:rPr>
        <w:lastRenderedPageBreak/>
        <w:t xml:space="preserve">CO-PO-PSO Mapping </w:t>
      </w:r>
    </w:p>
    <w:p w14:paraId="584FEE07" w14:textId="77777777" w:rsidR="00E1600F" w:rsidRDefault="00E1600F" w:rsidP="00E1600F">
      <w:pPr>
        <w:pStyle w:val="NormalWeb"/>
      </w:pPr>
      <w:r>
        <w:rPr>
          <w:rStyle w:val="Strong"/>
        </w:rPr>
        <w:t>Mapped Levels:</w:t>
      </w:r>
    </w:p>
    <w:p w14:paraId="2ECB73E0" w14:textId="03F657BF" w:rsidR="00E1600F" w:rsidRDefault="00E1600F" w:rsidP="006B33C1">
      <w:pPr>
        <w:pStyle w:val="NormalWeb"/>
        <w:ind w:left="360"/>
      </w:pPr>
      <w:r>
        <w:rPr>
          <w:rStyle w:val="Strong"/>
        </w:rPr>
        <w:t>3</w:t>
      </w:r>
      <w:r>
        <w:t xml:space="preserve"> – High Contribution</w:t>
      </w:r>
      <w:r w:rsidR="006B33C1">
        <w:t xml:space="preserve">, </w:t>
      </w:r>
      <w:r>
        <w:rPr>
          <w:rStyle w:val="Strong"/>
        </w:rPr>
        <w:t>2</w:t>
      </w:r>
      <w:r>
        <w:t xml:space="preserve"> – Moderate Contribution</w:t>
      </w:r>
      <w:r w:rsidR="006B33C1">
        <w:t xml:space="preserve">, </w:t>
      </w:r>
      <w:r>
        <w:rPr>
          <w:rStyle w:val="Strong"/>
        </w:rPr>
        <w:t>1</w:t>
      </w:r>
      <w:r>
        <w:t xml:space="preserve"> – Low Contribution</w:t>
      </w:r>
      <w:r w:rsidR="006B33C1">
        <w:t xml:space="preserve">, </w:t>
      </w:r>
      <w:r w:rsidR="00727075" w:rsidRPr="006B33C1">
        <w:rPr>
          <w:rStyle w:val="Emphasis"/>
          <w:b/>
          <w:bCs/>
          <w:i w:val="0"/>
          <w:iCs w:val="0"/>
        </w:rPr>
        <w:t>0</w:t>
      </w:r>
      <w:r>
        <w:t xml:space="preserve"> – No Significant Contribution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E1600F" w:rsidRPr="00E1600F" w14:paraId="225C673C" w14:textId="77777777">
        <w:trPr>
          <w:tblCellSpacing w:w="15" w:type="dxa"/>
        </w:trPr>
        <w:tc>
          <w:tcPr>
            <w:tcW w:w="0" w:type="auto"/>
            <w:vAlign w:val="center"/>
            <w:hideMark/>
          </w:tcPr>
          <w:tbl>
            <w:tblPr>
              <w:tblStyle w:val="TableGrid"/>
              <w:tblW w:w="8716" w:type="dxa"/>
              <w:tblLook w:val="04A0" w:firstRow="1" w:lastRow="0" w:firstColumn="1" w:lastColumn="0" w:noHBand="0" w:noVBand="1"/>
            </w:tblPr>
            <w:tblGrid>
              <w:gridCol w:w="799"/>
              <w:gridCol w:w="497"/>
              <w:gridCol w:w="497"/>
              <w:gridCol w:w="497"/>
              <w:gridCol w:w="497"/>
              <w:gridCol w:w="497"/>
              <w:gridCol w:w="497"/>
              <w:gridCol w:w="497"/>
              <w:gridCol w:w="497"/>
              <w:gridCol w:w="497"/>
              <w:gridCol w:w="570"/>
              <w:gridCol w:w="570"/>
              <w:gridCol w:w="570"/>
              <w:gridCol w:w="578"/>
              <w:gridCol w:w="578"/>
              <w:gridCol w:w="578"/>
            </w:tblGrid>
            <w:tr w:rsidR="007D328D" w:rsidRPr="0021425E" w14:paraId="56A8AF74" w14:textId="6B6FFCB9" w:rsidTr="007D328D">
              <w:trPr>
                <w:trHeight w:val="291"/>
              </w:trPr>
              <w:tc>
                <w:tcPr>
                  <w:tcW w:w="0" w:type="auto"/>
                  <w:hideMark/>
                </w:tcPr>
                <w:p w14:paraId="5DA99992" w14:textId="77777777" w:rsidR="007D328D" w:rsidRPr="0021425E" w:rsidRDefault="007D328D" w:rsidP="00E1600F">
                  <w:pP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CO Code</w:t>
                  </w:r>
                </w:p>
              </w:tc>
              <w:tc>
                <w:tcPr>
                  <w:tcW w:w="0" w:type="auto"/>
                  <w:hideMark/>
                </w:tcPr>
                <w:p w14:paraId="4E75507A" w14:textId="77777777"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PO1</w:t>
                  </w:r>
                </w:p>
              </w:tc>
              <w:tc>
                <w:tcPr>
                  <w:tcW w:w="0" w:type="auto"/>
                  <w:hideMark/>
                </w:tcPr>
                <w:p w14:paraId="059D3B61" w14:textId="77777777"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PO2</w:t>
                  </w:r>
                </w:p>
              </w:tc>
              <w:tc>
                <w:tcPr>
                  <w:tcW w:w="0" w:type="auto"/>
                  <w:hideMark/>
                </w:tcPr>
                <w:p w14:paraId="7BFBB0A8" w14:textId="77777777"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PO3</w:t>
                  </w:r>
                </w:p>
              </w:tc>
              <w:tc>
                <w:tcPr>
                  <w:tcW w:w="0" w:type="auto"/>
                  <w:hideMark/>
                </w:tcPr>
                <w:p w14:paraId="01B5149F" w14:textId="77777777"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PO4</w:t>
                  </w:r>
                </w:p>
              </w:tc>
              <w:tc>
                <w:tcPr>
                  <w:tcW w:w="0" w:type="auto"/>
                  <w:hideMark/>
                </w:tcPr>
                <w:p w14:paraId="1AE4C758" w14:textId="77777777"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PO5</w:t>
                  </w:r>
                </w:p>
              </w:tc>
              <w:tc>
                <w:tcPr>
                  <w:tcW w:w="0" w:type="auto"/>
                  <w:hideMark/>
                </w:tcPr>
                <w:p w14:paraId="55C03B8F" w14:textId="77777777"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PO6</w:t>
                  </w:r>
                </w:p>
              </w:tc>
              <w:tc>
                <w:tcPr>
                  <w:tcW w:w="0" w:type="auto"/>
                </w:tcPr>
                <w:p w14:paraId="7EA34410" w14:textId="615DA56E"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PO7</w:t>
                  </w:r>
                </w:p>
              </w:tc>
              <w:tc>
                <w:tcPr>
                  <w:tcW w:w="0" w:type="auto"/>
                  <w:hideMark/>
                </w:tcPr>
                <w:p w14:paraId="4AB9BD75" w14:textId="16E231F5"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PO8</w:t>
                  </w:r>
                </w:p>
              </w:tc>
              <w:tc>
                <w:tcPr>
                  <w:tcW w:w="0" w:type="auto"/>
                </w:tcPr>
                <w:p w14:paraId="0AC80347" w14:textId="34E23D2B"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PO9</w:t>
                  </w:r>
                </w:p>
              </w:tc>
              <w:tc>
                <w:tcPr>
                  <w:tcW w:w="0" w:type="auto"/>
                </w:tcPr>
                <w:p w14:paraId="354223EB" w14:textId="664C4893"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PO10</w:t>
                  </w:r>
                </w:p>
              </w:tc>
              <w:tc>
                <w:tcPr>
                  <w:tcW w:w="0" w:type="auto"/>
                </w:tcPr>
                <w:p w14:paraId="0391054D" w14:textId="05BE12A0"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PO11</w:t>
                  </w:r>
                </w:p>
              </w:tc>
              <w:tc>
                <w:tcPr>
                  <w:tcW w:w="0" w:type="auto"/>
                  <w:hideMark/>
                </w:tcPr>
                <w:p w14:paraId="52A6098B" w14:textId="5F15E900"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PO12</w:t>
                  </w:r>
                </w:p>
              </w:tc>
              <w:tc>
                <w:tcPr>
                  <w:tcW w:w="0" w:type="auto"/>
                  <w:hideMark/>
                </w:tcPr>
                <w:p w14:paraId="46C903BF" w14:textId="77777777"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PSO1</w:t>
                  </w:r>
                </w:p>
              </w:tc>
              <w:tc>
                <w:tcPr>
                  <w:tcW w:w="0" w:type="auto"/>
                  <w:hideMark/>
                </w:tcPr>
                <w:p w14:paraId="28A17F98" w14:textId="77777777"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PSO2</w:t>
                  </w:r>
                </w:p>
              </w:tc>
              <w:tc>
                <w:tcPr>
                  <w:tcW w:w="0" w:type="auto"/>
                </w:tcPr>
                <w:p w14:paraId="423F29C3" w14:textId="5D855AB0" w:rsidR="007D328D" w:rsidRPr="0021425E" w:rsidRDefault="007D328D" w:rsidP="00E1600F">
                  <w:pPr>
                    <w:jc w:val="center"/>
                    <w:rPr>
                      <w:rFonts w:ascii="Times New Roman" w:eastAsia="Times New Roman" w:hAnsi="Times New Roman" w:cs="Times New Roman"/>
                      <w:b/>
                      <w:bCs/>
                      <w:sz w:val="14"/>
                      <w:szCs w:val="14"/>
                      <w:lang w:val="en-US"/>
                    </w:rPr>
                  </w:pPr>
                  <w:r w:rsidRPr="0021425E">
                    <w:rPr>
                      <w:rFonts w:ascii="Times New Roman" w:eastAsia="Times New Roman" w:hAnsi="Times New Roman" w:cs="Times New Roman"/>
                      <w:b/>
                      <w:bCs/>
                      <w:sz w:val="14"/>
                      <w:szCs w:val="14"/>
                      <w:lang w:val="en-US"/>
                    </w:rPr>
                    <w:t>PSO3</w:t>
                  </w:r>
                </w:p>
              </w:tc>
            </w:tr>
            <w:tr w:rsidR="007D328D" w:rsidRPr="0021425E" w14:paraId="4098BFB8" w14:textId="0C31EEB1" w:rsidTr="007D328D">
              <w:trPr>
                <w:trHeight w:val="291"/>
              </w:trPr>
              <w:tc>
                <w:tcPr>
                  <w:tcW w:w="0" w:type="auto"/>
                  <w:hideMark/>
                </w:tcPr>
                <w:p w14:paraId="205FC8B0"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b/>
                      <w:bCs/>
                      <w:sz w:val="14"/>
                      <w:szCs w:val="14"/>
                      <w:lang w:val="en-US"/>
                    </w:rPr>
                    <w:t>CO1</w:t>
                  </w:r>
                </w:p>
              </w:tc>
              <w:tc>
                <w:tcPr>
                  <w:tcW w:w="0" w:type="auto"/>
                  <w:hideMark/>
                </w:tcPr>
                <w:p w14:paraId="15A2CFB9"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hideMark/>
                </w:tcPr>
                <w:p w14:paraId="2207A022"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hideMark/>
                </w:tcPr>
                <w:p w14:paraId="19970D79" w14:textId="5AD1021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52EC9B9F" w14:textId="2D4FF12E"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5A1AF33C" w14:textId="1D815C36"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56F221C8" w14:textId="7EAF4163"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6DEB693A" w14:textId="60A0654B"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2206DF75" w14:textId="563D6CA3"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4AF059E1" w14:textId="5FF501CE"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5DD02891" w14:textId="53144B5F"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2628F0B3" w14:textId="684073CB"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7CB75142" w14:textId="03274835"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1FB5554D"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2</w:t>
                  </w:r>
                </w:p>
              </w:tc>
              <w:tc>
                <w:tcPr>
                  <w:tcW w:w="0" w:type="auto"/>
                  <w:hideMark/>
                </w:tcPr>
                <w:p w14:paraId="0A963C6C" w14:textId="665161E2"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729EAF66" w14:textId="53537206"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r>
            <w:tr w:rsidR="007D328D" w:rsidRPr="0021425E" w14:paraId="33253AE8" w14:textId="4CBBD79C" w:rsidTr="007D328D">
              <w:trPr>
                <w:trHeight w:val="291"/>
              </w:trPr>
              <w:tc>
                <w:tcPr>
                  <w:tcW w:w="0" w:type="auto"/>
                  <w:hideMark/>
                </w:tcPr>
                <w:p w14:paraId="3EFFD06F"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b/>
                      <w:bCs/>
                      <w:sz w:val="14"/>
                      <w:szCs w:val="14"/>
                      <w:lang w:val="en-US"/>
                    </w:rPr>
                    <w:t>CO2</w:t>
                  </w:r>
                </w:p>
              </w:tc>
              <w:tc>
                <w:tcPr>
                  <w:tcW w:w="0" w:type="auto"/>
                  <w:hideMark/>
                </w:tcPr>
                <w:p w14:paraId="76EBFCF3" w14:textId="277F0122"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5653F32F"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hideMark/>
                </w:tcPr>
                <w:p w14:paraId="6DA5241E" w14:textId="1F4A146F"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73678F20"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hideMark/>
                </w:tcPr>
                <w:p w14:paraId="66EAC51F" w14:textId="06BB5585"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579911E6" w14:textId="246C811B"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19E1410A" w14:textId="045AE383"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26508404" w14:textId="0D7D9BC9"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162394BD" w14:textId="55531CF1"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487CF028" w14:textId="4C9C61CA"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1815A91F" w14:textId="0BA717AE"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79E550A9" w14:textId="339E3802"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6D5460F9"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2</w:t>
                  </w:r>
                </w:p>
              </w:tc>
              <w:tc>
                <w:tcPr>
                  <w:tcW w:w="0" w:type="auto"/>
                  <w:hideMark/>
                </w:tcPr>
                <w:p w14:paraId="59191AC7" w14:textId="5B24F863"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5D4B69BD" w14:textId="434A39C1"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r>
            <w:tr w:rsidR="007D328D" w:rsidRPr="0021425E" w14:paraId="24CAFC83" w14:textId="31247158" w:rsidTr="007D328D">
              <w:trPr>
                <w:trHeight w:val="291"/>
              </w:trPr>
              <w:tc>
                <w:tcPr>
                  <w:tcW w:w="0" w:type="auto"/>
                  <w:hideMark/>
                </w:tcPr>
                <w:p w14:paraId="36519E5D"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b/>
                      <w:bCs/>
                      <w:sz w:val="14"/>
                      <w:szCs w:val="14"/>
                      <w:lang w:val="en-US"/>
                    </w:rPr>
                    <w:t>CO3</w:t>
                  </w:r>
                </w:p>
              </w:tc>
              <w:tc>
                <w:tcPr>
                  <w:tcW w:w="0" w:type="auto"/>
                  <w:hideMark/>
                </w:tcPr>
                <w:p w14:paraId="74352595" w14:textId="4E5B3664"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35EFB021" w14:textId="5A663590"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4744A426"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hideMark/>
                </w:tcPr>
                <w:p w14:paraId="2F5A2E8E"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2</w:t>
                  </w:r>
                </w:p>
              </w:tc>
              <w:tc>
                <w:tcPr>
                  <w:tcW w:w="0" w:type="auto"/>
                  <w:hideMark/>
                </w:tcPr>
                <w:p w14:paraId="31B8D4E1" w14:textId="5BCC70E2"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1ACB86AB" w14:textId="71A1B24F"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2D2DDF99" w14:textId="2DD6D655"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0CFA1A2D" w14:textId="26CE1715"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24C54A39" w14:textId="708A32F9"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7531EBD6" w14:textId="266059E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0288FF1C" w14:textId="2444150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71CAF1D5" w14:textId="7CC124A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11AC6F25"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hideMark/>
                </w:tcPr>
                <w:p w14:paraId="1F308E2C"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2</w:t>
                  </w:r>
                </w:p>
              </w:tc>
              <w:tc>
                <w:tcPr>
                  <w:tcW w:w="0" w:type="auto"/>
                </w:tcPr>
                <w:p w14:paraId="5E1D1635" w14:textId="11967855"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r>
            <w:tr w:rsidR="007D328D" w:rsidRPr="0021425E" w14:paraId="204A0030" w14:textId="1CE9D5E8" w:rsidTr="007D328D">
              <w:trPr>
                <w:trHeight w:val="291"/>
              </w:trPr>
              <w:tc>
                <w:tcPr>
                  <w:tcW w:w="0" w:type="auto"/>
                  <w:hideMark/>
                </w:tcPr>
                <w:p w14:paraId="1A45EEDB"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b/>
                      <w:bCs/>
                      <w:sz w:val="14"/>
                      <w:szCs w:val="14"/>
                      <w:lang w:val="en-US"/>
                    </w:rPr>
                    <w:t>CO4</w:t>
                  </w:r>
                </w:p>
              </w:tc>
              <w:tc>
                <w:tcPr>
                  <w:tcW w:w="0" w:type="auto"/>
                  <w:hideMark/>
                </w:tcPr>
                <w:p w14:paraId="07E9030E" w14:textId="1C426748"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1126EC1B"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hideMark/>
                </w:tcPr>
                <w:p w14:paraId="1D3C8E3E" w14:textId="77FEA543"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3729B079" w14:textId="6EE43392"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5563E487"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hideMark/>
                </w:tcPr>
                <w:p w14:paraId="7442EF53" w14:textId="6342882B"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7BF77DCD" w14:textId="25E94822"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46E42CA7" w14:textId="4B5848C9"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5A84C353" w14:textId="00D26A1B"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5B516D7E" w14:textId="5965AC63"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56170E99" w14:textId="62E764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3A91D2EB" w14:textId="02D11D8F"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07554975"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2</w:t>
                  </w:r>
                </w:p>
              </w:tc>
              <w:tc>
                <w:tcPr>
                  <w:tcW w:w="0" w:type="auto"/>
                  <w:hideMark/>
                </w:tcPr>
                <w:p w14:paraId="6DEFB6F0"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2</w:t>
                  </w:r>
                </w:p>
              </w:tc>
              <w:tc>
                <w:tcPr>
                  <w:tcW w:w="0" w:type="auto"/>
                </w:tcPr>
                <w:p w14:paraId="51BFF946" w14:textId="549318D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r>
            <w:tr w:rsidR="007D328D" w:rsidRPr="0021425E" w14:paraId="3A0AE95B" w14:textId="4CCAE405" w:rsidTr="007D328D">
              <w:trPr>
                <w:trHeight w:val="291"/>
              </w:trPr>
              <w:tc>
                <w:tcPr>
                  <w:tcW w:w="0" w:type="auto"/>
                  <w:hideMark/>
                </w:tcPr>
                <w:p w14:paraId="51F5F399"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b/>
                      <w:bCs/>
                      <w:sz w:val="14"/>
                      <w:szCs w:val="14"/>
                      <w:lang w:val="en-US"/>
                    </w:rPr>
                    <w:t>CO5</w:t>
                  </w:r>
                </w:p>
              </w:tc>
              <w:tc>
                <w:tcPr>
                  <w:tcW w:w="0" w:type="auto"/>
                  <w:hideMark/>
                </w:tcPr>
                <w:p w14:paraId="638F1D54" w14:textId="3A80FD8A"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04651D2D" w14:textId="1E21BF5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361CEBEA" w14:textId="7F16EB5B"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0E933C10" w14:textId="439B5B4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4173F34D" w14:textId="4D137654"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1849A160"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tcPr>
                <w:p w14:paraId="48DB659C" w14:textId="0180FE3F"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5BC08F87" w14:textId="60A22E69"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tcPr>
                <w:p w14:paraId="491BAE8C" w14:textId="233D33CD"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504D6BC4" w14:textId="26D8DA6E"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56DCA0FB" w14:textId="6206088A"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054F1BF7" w14:textId="44F8F2A4"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46F0981D" w14:textId="7BEDA149"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17087205"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tcPr>
                <w:p w14:paraId="1E9A7BBF" w14:textId="2A2CC048"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r>
            <w:tr w:rsidR="007D328D" w:rsidRPr="0021425E" w14:paraId="6A13EA8F" w14:textId="2789FF64" w:rsidTr="007D328D">
              <w:trPr>
                <w:trHeight w:val="291"/>
              </w:trPr>
              <w:tc>
                <w:tcPr>
                  <w:tcW w:w="0" w:type="auto"/>
                  <w:hideMark/>
                </w:tcPr>
                <w:p w14:paraId="4FA72319"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b/>
                      <w:bCs/>
                      <w:sz w:val="14"/>
                      <w:szCs w:val="14"/>
                      <w:lang w:val="en-US"/>
                    </w:rPr>
                    <w:t>CO6</w:t>
                  </w:r>
                </w:p>
              </w:tc>
              <w:tc>
                <w:tcPr>
                  <w:tcW w:w="0" w:type="auto"/>
                  <w:hideMark/>
                </w:tcPr>
                <w:p w14:paraId="59FA4428" w14:textId="018B5C72"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711596B5" w14:textId="0FB62C5F"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64439856"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hideMark/>
                </w:tcPr>
                <w:p w14:paraId="1037FB61" w14:textId="3A099AB8"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4EB36D70"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2</w:t>
                  </w:r>
                </w:p>
              </w:tc>
              <w:tc>
                <w:tcPr>
                  <w:tcW w:w="0" w:type="auto"/>
                  <w:hideMark/>
                </w:tcPr>
                <w:p w14:paraId="547A3A2D" w14:textId="0A6EC30C"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6031B857" w14:textId="4CA66BB6"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7016BE0A" w14:textId="14ED1DCA"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23634EFA" w14:textId="7DF8F678"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4727953B" w14:textId="2C933805"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tcPr>
                <w:p w14:paraId="72B68CB3" w14:textId="1C8271C6"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c>
                <w:tcPr>
                  <w:tcW w:w="0" w:type="auto"/>
                  <w:hideMark/>
                </w:tcPr>
                <w:p w14:paraId="338582D7" w14:textId="04CD0384"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hideMark/>
                </w:tcPr>
                <w:p w14:paraId="23F939AA"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hideMark/>
                </w:tcPr>
                <w:p w14:paraId="2B25F425" w14:textId="77777777"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3</w:t>
                  </w:r>
                </w:p>
              </w:tc>
              <w:tc>
                <w:tcPr>
                  <w:tcW w:w="0" w:type="auto"/>
                </w:tcPr>
                <w:p w14:paraId="74177139" w14:textId="11D94B46" w:rsidR="007D328D" w:rsidRPr="0021425E" w:rsidRDefault="007D328D" w:rsidP="00E1600F">
                  <w:pPr>
                    <w:rPr>
                      <w:rFonts w:ascii="Times New Roman" w:eastAsia="Times New Roman" w:hAnsi="Times New Roman" w:cs="Times New Roman"/>
                      <w:sz w:val="14"/>
                      <w:szCs w:val="14"/>
                      <w:lang w:val="en-US"/>
                    </w:rPr>
                  </w:pPr>
                  <w:r w:rsidRPr="0021425E">
                    <w:rPr>
                      <w:rFonts w:ascii="Times New Roman" w:eastAsia="Times New Roman" w:hAnsi="Times New Roman" w:cs="Times New Roman"/>
                      <w:sz w:val="14"/>
                      <w:szCs w:val="14"/>
                      <w:lang w:val="en-US"/>
                    </w:rPr>
                    <w:t>0</w:t>
                  </w:r>
                </w:p>
              </w:tc>
            </w:tr>
          </w:tbl>
          <w:p w14:paraId="191A55DB" w14:textId="77777777" w:rsidR="00E1600F" w:rsidRPr="00E1600F" w:rsidRDefault="00E1600F" w:rsidP="00E1600F">
            <w:pPr>
              <w:spacing w:after="0" w:line="240" w:lineRule="auto"/>
              <w:rPr>
                <w:rFonts w:ascii="Times New Roman" w:eastAsia="Times New Roman" w:hAnsi="Times New Roman" w:cs="Times New Roman"/>
                <w:sz w:val="24"/>
                <w:szCs w:val="24"/>
                <w:lang w:val="en-US"/>
              </w:rPr>
            </w:pPr>
          </w:p>
        </w:tc>
      </w:tr>
    </w:tbl>
    <w:p w14:paraId="66353AB8" w14:textId="362614BD" w:rsidR="005B373C" w:rsidRDefault="00000000" w:rsidP="00E1600F">
      <w:pPr>
        <w:spacing w:line="240" w:lineRule="auto"/>
      </w:pPr>
      <w:r>
        <w:br w:type="page"/>
      </w:r>
    </w:p>
    <w:p w14:paraId="311023BF" w14:textId="77777777" w:rsidR="001C0210" w:rsidRDefault="001C0210" w:rsidP="00E1600F">
      <w:pPr>
        <w:spacing w:line="240" w:lineRule="auto"/>
        <w:rPr>
          <w:rFonts w:ascii="Aptos" w:eastAsia="Aptos" w:hAnsi="Aptos" w:cs="Aptos"/>
          <w:b/>
          <w:sz w:val="24"/>
          <w:szCs w:val="24"/>
        </w:rPr>
      </w:pPr>
    </w:p>
    <w:p w14:paraId="231A9DC8" w14:textId="77777777" w:rsidR="005B373C"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V-</w:t>
      </w:r>
      <w:proofErr w:type="gramStart"/>
      <w:r>
        <w:rPr>
          <w:rFonts w:ascii="Times New Roman" w:eastAsia="Times New Roman" w:hAnsi="Times New Roman" w:cs="Times New Roman"/>
          <w:b/>
          <w:sz w:val="28"/>
          <w:szCs w:val="28"/>
        </w:rPr>
        <w:t>5 :</w:t>
      </w:r>
      <w:proofErr w:type="gramEnd"/>
      <w:r>
        <w:rPr>
          <w:rFonts w:ascii="Times New Roman" w:eastAsia="Times New Roman" w:hAnsi="Times New Roman" w:cs="Times New Roman"/>
          <w:b/>
          <w:sz w:val="28"/>
          <w:szCs w:val="28"/>
        </w:rPr>
        <w:t xml:space="preserve"> MDM II Biomass Processing Technologies</w:t>
      </w:r>
    </w:p>
    <w:tbl>
      <w:tblPr>
        <w:tblStyle w:val="afffff9"/>
        <w:tblW w:w="9195" w:type="dxa"/>
        <w:tblLayout w:type="fixed"/>
        <w:tblLook w:val="0400" w:firstRow="0" w:lastRow="0" w:firstColumn="0" w:lastColumn="0" w:noHBand="0" w:noVBand="1"/>
      </w:tblPr>
      <w:tblGrid>
        <w:gridCol w:w="1140"/>
        <w:gridCol w:w="2310"/>
        <w:gridCol w:w="390"/>
        <w:gridCol w:w="390"/>
        <w:gridCol w:w="375"/>
        <w:gridCol w:w="450"/>
        <w:gridCol w:w="555"/>
        <w:gridCol w:w="810"/>
        <w:gridCol w:w="630"/>
        <w:gridCol w:w="705"/>
        <w:gridCol w:w="630"/>
        <w:gridCol w:w="810"/>
      </w:tblGrid>
      <w:tr w:rsidR="005B373C" w14:paraId="751DE5D9" w14:textId="77777777">
        <w:trPr>
          <w:trHeight w:val="760"/>
        </w:trPr>
        <w:tc>
          <w:tcPr>
            <w:tcW w:w="11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23BB93"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231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DFDFE7"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16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9D712B"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Teaching Scheme</w:t>
            </w:r>
          </w:p>
          <w:p w14:paraId="460B46B4"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Hr.)</w:t>
            </w:r>
          </w:p>
        </w:tc>
        <w:tc>
          <w:tcPr>
            <w:tcW w:w="358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A43731"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 Scheme</w:t>
            </w:r>
          </w:p>
          <w:p w14:paraId="6BE6176F"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5B373C" w14:paraId="3F96408A" w14:textId="77777777">
        <w:tc>
          <w:tcPr>
            <w:tcW w:w="11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079EA9"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231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5E715E"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39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FF0ED"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39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3A7C68"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37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C36020"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c>
          <w:tcPr>
            <w:tcW w:w="4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B63E6"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55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4431D7"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Cr</w:t>
            </w:r>
          </w:p>
        </w:tc>
        <w:tc>
          <w:tcPr>
            <w:tcW w:w="214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38E34B"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Theory</w:t>
            </w:r>
          </w:p>
        </w:tc>
        <w:tc>
          <w:tcPr>
            <w:tcW w:w="144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747415" w14:textId="77777777" w:rsidR="005B373C" w:rsidRDefault="0000000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Laboratory</w:t>
            </w:r>
          </w:p>
        </w:tc>
      </w:tr>
      <w:tr w:rsidR="005B373C" w14:paraId="482A127B" w14:textId="77777777">
        <w:tc>
          <w:tcPr>
            <w:tcW w:w="11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6D217"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231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67BAC"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390" w:type="dxa"/>
            <w:vMerge/>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3B633B9F"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390" w:type="dxa"/>
            <w:vMerge/>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68F30DD4"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375" w:type="dxa"/>
            <w:vMerge/>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4F666F15"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450" w:type="dxa"/>
            <w:vMerge/>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27C05624"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555" w:type="dxa"/>
            <w:vMerge/>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18B570EE" w14:textId="77777777" w:rsidR="005B373C" w:rsidRDefault="005B373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8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BA29BD"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MSE</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FF1E2"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w:t>
            </w:r>
          </w:p>
        </w:tc>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4F23C0"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ESE</w:t>
            </w:r>
          </w:p>
        </w:tc>
        <w:tc>
          <w:tcPr>
            <w:tcW w:w="630"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481B3C84"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ISE</w:t>
            </w:r>
          </w:p>
        </w:tc>
        <w:tc>
          <w:tcPr>
            <w:tcW w:w="810"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14:paraId="57ED5D88"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ESE</w:t>
            </w:r>
          </w:p>
        </w:tc>
      </w:tr>
      <w:tr w:rsidR="005B373C" w14:paraId="1FB4E14B" w14:textId="77777777">
        <w:tc>
          <w:tcPr>
            <w:tcW w:w="11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13DDFD"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MDM II</w:t>
            </w:r>
          </w:p>
        </w:tc>
        <w:tc>
          <w:tcPr>
            <w:tcW w:w="2310"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tcPr>
          <w:p w14:paraId="4237FC91"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Biomass Processing Technologies</w:t>
            </w:r>
          </w:p>
        </w:tc>
        <w:tc>
          <w:tcPr>
            <w:tcW w:w="390" w:type="dxa"/>
            <w:tcBorders>
              <w:top w:val="single" w:sz="8" w:space="0" w:color="000000"/>
              <w:left w:val="single" w:sz="8" w:space="0" w:color="000000"/>
              <w:bottom w:val="single" w:sz="8" w:space="0" w:color="000000"/>
              <w:right w:val="single" w:sz="8" w:space="0" w:color="000000"/>
            </w:tcBorders>
            <w:vAlign w:val="center"/>
          </w:tcPr>
          <w:p w14:paraId="78E10F5A" w14:textId="77777777" w:rsidR="005B373C" w:rsidRDefault="00000000">
            <w:pPr>
              <w:spacing w:after="0" w:line="240" w:lineRule="auto"/>
              <w:jc w:val="center"/>
              <w:rPr>
                <w:sz w:val="24"/>
                <w:szCs w:val="24"/>
              </w:rPr>
            </w:pPr>
            <w:r>
              <w:rPr>
                <w:sz w:val="24"/>
                <w:szCs w:val="24"/>
              </w:rPr>
              <w:t>3</w:t>
            </w:r>
          </w:p>
        </w:tc>
        <w:tc>
          <w:tcPr>
            <w:tcW w:w="390" w:type="dxa"/>
            <w:tcBorders>
              <w:top w:val="single" w:sz="8" w:space="0" w:color="000000"/>
              <w:left w:val="single" w:sz="8" w:space="0" w:color="000000"/>
              <w:bottom w:val="single" w:sz="8" w:space="0" w:color="000000"/>
              <w:right w:val="single" w:sz="8" w:space="0" w:color="000000"/>
            </w:tcBorders>
            <w:vAlign w:val="center"/>
          </w:tcPr>
          <w:p w14:paraId="6D16F73D" w14:textId="77777777" w:rsidR="005B373C" w:rsidRDefault="00000000">
            <w:pPr>
              <w:spacing w:after="0" w:line="240" w:lineRule="auto"/>
              <w:jc w:val="center"/>
              <w:rPr>
                <w:sz w:val="24"/>
                <w:szCs w:val="24"/>
              </w:rPr>
            </w:pPr>
            <w:r>
              <w:rPr>
                <w:sz w:val="24"/>
                <w:szCs w:val="24"/>
              </w:rPr>
              <w:t>1</w:t>
            </w:r>
          </w:p>
        </w:tc>
        <w:tc>
          <w:tcPr>
            <w:tcW w:w="375" w:type="dxa"/>
            <w:tcBorders>
              <w:top w:val="single" w:sz="8" w:space="0" w:color="000000"/>
              <w:left w:val="single" w:sz="8" w:space="0" w:color="000000"/>
              <w:bottom w:val="single" w:sz="8" w:space="0" w:color="000000"/>
              <w:right w:val="single" w:sz="8" w:space="0" w:color="000000"/>
            </w:tcBorders>
            <w:vAlign w:val="center"/>
          </w:tcPr>
          <w:p w14:paraId="2517CFA1" w14:textId="77777777" w:rsidR="005B373C" w:rsidRDefault="00000000">
            <w:pPr>
              <w:spacing w:after="0" w:line="240" w:lineRule="auto"/>
              <w:jc w:val="center"/>
              <w:rPr>
                <w:sz w:val="24"/>
                <w:szCs w:val="24"/>
              </w:rPr>
            </w:pPr>
            <w:r>
              <w:rPr>
                <w:sz w:val="24"/>
                <w:szCs w:val="24"/>
              </w:rPr>
              <w:t>0</w:t>
            </w:r>
          </w:p>
        </w:tc>
        <w:tc>
          <w:tcPr>
            <w:tcW w:w="450" w:type="dxa"/>
            <w:tcBorders>
              <w:top w:val="single" w:sz="8" w:space="0" w:color="000000"/>
              <w:left w:val="single" w:sz="8" w:space="0" w:color="000000"/>
              <w:bottom w:val="single" w:sz="8" w:space="0" w:color="000000"/>
              <w:right w:val="single" w:sz="8" w:space="0" w:color="000000"/>
            </w:tcBorders>
            <w:vAlign w:val="center"/>
          </w:tcPr>
          <w:p w14:paraId="1D851FB1" w14:textId="77777777" w:rsidR="005B373C" w:rsidRDefault="00000000">
            <w:pPr>
              <w:spacing w:after="0" w:line="240" w:lineRule="auto"/>
              <w:jc w:val="center"/>
              <w:rPr>
                <w:sz w:val="24"/>
                <w:szCs w:val="24"/>
              </w:rPr>
            </w:pPr>
            <w:r>
              <w:rPr>
                <w:sz w:val="24"/>
                <w:szCs w:val="24"/>
              </w:rPr>
              <w:t>0</w:t>
            </w:r>
          </w:p>
        </w:tc>
        <w:tc>
          <w:tcPr>
            <w:tcW w:w="555" w:type="dxa"/>
            <w:tcBorders>
              <w:top w:val="single" w:sz="8" w:space="0" w:color="000000"/>
              <w:left w:val="single" w:sz="8" w:space="0" w:color="000000"/>
              <w:bottom w:val="single" w:sz="8" w:space="0" w:color="000000"/>
              <w:right w:val="single" w:sz="8" w:space="0" w:color="000000"/>
            </w:tcBorders>
            <w:vAlign w:val="center"/>
          </w:tcPr>
          <w:p w14:paraId="171D98BA" w14:textId="77777777" w:rsidR="005B373C" w:rsidRDefault="00000000">
            <w:pPr>
              <w:spacing w:after="0" w:line="240" w:lineRule="auto"/>
              <w:jc w:val="center"/>
              <w:rPr>
                <w:sz w:val="24"/>
                <w:szCs w:val="24"/>
              </w:rPr>
            </w:pPr>
            <w:r>
              <w:rPr>
                <w:sz w:val="24"/>
                <w:szCs w:val="24"/>
              </w:rPr>
              <w:t>4</w:t>
            </w:r>
          </w:p>
        </w:tc>
        <w:tc>
          <w:tcPr>
            <w:tcW w:w="8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6578DFB9"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2BB956"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05"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tcPr>
          <w:p w14:paraId="4D71FF1E" w14:textId="77777777" w:rsidR="005B373C"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30" w:type="dxa"/>
            <w:tcBorders>
              <w:top w:val="single" w:sz="8" w:space="0" w:color="000000"/>
              <w:left w:val="single" w:sz="8" w:space="0" w:color="000000"/>
              <w:bottom w:val="single" w:sz="8" w:space="0" w:color="000000"/>
              <w:right w:val="single" w:sz="8" w:space="0" w:color="000000"/>
            </w:tcBorders>
            <w:vAlign w:val="center"/>
          </w:tcPr>
          <w:p w14:paraId="29550ACD" w14:textId="77777777" w:rsidR="005B373C" w:rsidRDefault="00000000">
            <w:pPr>
              <w:spacing w:after="0" w:line="240" w:lineRule="auto"/>
              <w:jc w:val="center"/>
              <w:rPr>
                <w:sz w:val="24"/>
                <w:szCs w:val="24"/>
              </w:rPr>
            </w:pPr>
            <w:r>
              <w:rPr>
                <w:sz w:val="24"/>
                <w:szCs w:val="24"/>
              </w:rPr>
              <w:t>-</w:t>
            </w:r>
          </w:p>
        </w:tc>
        <w:tc>
          <w:tcPr>
            <w:tcW w:w="810" w:type="dxa"/>
            <w:tcBorders>
              <w:top w:val="single" w:sz="8" w:space="0" w:color="000000"/>
              <w:left w:val="single" w:sz="8" w:space="0" w:color="000000"/>
              <w:bottom w:val="single" w:sz="8" w:space="0" w:color="000000"/>
              <w:right w:val="single" w:sz="8" w:space="0" w:color="000000"/>
            </w:tcBorders>
            <w:vAlign w:val="center"/>
          </w:tcPr>
          <w:p w14:paraId="3E8C1957" w14:textId="77777777" w:rsidR="005B373C" w:rsidRDefault="00000000">
            <w:pPr>
              <w:spacing w:after="0" w:line="240" w:lineRule="auto"/>
              <w:jc w:val="center"/>
              <w:rPr>
                <w:sz w:val="24"/>
                <w:szCs w:val="24"/>
              </w:rPr>
            </w:pPr>
            <w:r>
              <w:rPr>
                <w:sz w:val="24"/>
                <w:szCs w:val="24"/>
              </w:rPr>
              <w:t>-</w:t>
            </w:r>
          </w:p>
        </w:tc>
      </w:tr>
    </w:tbl>
    <w:p w14:paraId="7933C70B" w14:textId="77777777" w:rsidR="005B373C" w:rsidRDefault="005B373C">
      <w:pPr>
        <w:spacing w:after="0" w:line="240" w:lineRule="auto"/>
        <w:rPr>
          <w:rFonts w:ascii="Times New Roman" w:eastAsia="Times New Roman" w:hAnsi="Times New Roman" w:cs="Times New Roman"/>
          <w:sz w:val="24"/>
          <w:szCs w:val="24"/>
        </w:rPr>
      </w:pPr>
    </w:p>
    <w:p w14:paraId="5267F82A" w14:textId="77777777" w:rsidR="005B373C" w:rsidRDefault="005B373C">
      <w:pPr>
        <w:spacing w:after="0" w:line="240" w:lineRule="auto"/>
        <w:rPr>
          <w:rFonts w:ascii="Times New Roman" w:eastAsia="Times New Roman" w:hAnsi="Times New Roman" w:cs="Times New Roman"/>
          <w:sz w:val="24"/>
          <w:szCs w:val="24"/>
        </w:rPr>
      </w:pPr>
    </w:p>
    <w:p w14:paraId="79A8572B"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 </w:t>
      </w:r>
    </w:p>
    <w:p w14:paraId="4A250CC0"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successfully complete this course will have demonstrated an ability to:</w:t>
      </w:r>
    </w:p>
    <w:tbl>
      <w:tblPr>
        <w:tblStyle w:val="afffffa"/>
        <w:tblW w:w="9015" w:type="dxa"/>
        <w:tblLayout w:type="fixed"/>
        <w:tblLook w:val="0400" w:firstRow="0" w:lastRow="0" w:firstColumn="0" w:lastColumn="0" w:noHBand="0" w:noVBand="1"/>
      </w:tblPr>
      <w:tblGrid>
        <w:gridCol w:w="870"/>
        <w:gridCol w:w="8145"/>
      </w:tblGrid>
      <w:tr w:rsidR="005B373C" w14:paraId="0A14D74E" w14:textId="77777777">
        <w:tc>
          <w:tcPr>
            <w:tcW w:w="870" w:type="dxa"/>
          </w:tcPr>
          <w:p w14:paraId="0A66EC9B"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 1:</w:t>
            </w:r>
          </w:p>
        </w:tc>
        <w:tc>
          <w:tcPr>
            <w:tcW w:w="8145" w:type="dxa"/>
          </w:tcPr>
          <w:p w14:paraId="298FBB65" w14:textId="77777777" w:rsidR="005B373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Classify different types of </w:t>
            </w:r>
            <w:proofErr w:type="gramStart"/>
            <w:r>
              <w:rPr>
                <w:rFonts w:ascii="Times New Roman" w:eastAsia="Times New Roman" w:hAnsi="Times New Roman" w:cs="Times New Roman"/>
                <w:sz w:val="24"/>
                <w:szCs w:val="24"/>
              </w:rPr>
              <w:t>biomass</w:t>
            </w:r>
            <w:proofErr w:type="gramEnd"/>
            <w:r>
              <w:rPr>
                <w:rFonts w:ascii="Times New Roman" w:eastAsia="Times New Roman" w:hAnsi="Times New Roman" w:cs="Times New Roman"/>
                <w:sz w:val="24"/>
                <w:szCs w:val="24"/>
              </w:rPr>
              <w:t>, including lignocellulosic materials and bio-based wastes, and their roles in producing energy and chemicals.</w:t>
            </w:r>
          </w:p>
        </w:tc>
      </w:tr>
      <w:tr w:rsidR="005B373C" w14:paraId="67337E82" w14:textId="77777777">
        <w:tc>
          <w:tcPr>
            <w:tcW w:w="870" w:type="dxa"/>
          </w:tcPr>
          <w:p w14:paraId="5C9474FF"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 2:</w:t>
            </w:r>
          </w:p>
        </w:tc>
        <w:tc>
          <w:tcPr>
            <w:tcW w:w="8145" w:type="dxa"/>
          </w:tcPr>
          <w:p w14:paraId="4659342D" w14:textId="77777777" w:rsidR="005B373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principles of biorefineries and the economic aspects of process integration and product options.</w:t>
            </w:r>
          </w:p>
        </w:tc>
      </w:tr>
      <w:tr w:rsidR="005B373C" w14:paraId="1501DED4" w14:textId="77777777">
        <w:tc>
          <w:tcPr>
            <w:tcW w:w="870" w:type="dxa"/>
          </w:tcPr>
          <w:p w14:paraId="3D892B1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 3:</w:t>
            </w:r>
          </w:p>
        </w:tc>
        <w:tc>
          <w:tcPr>
            <w:tcW w:w="8145" w:type="dxa"/>
          </w:tcPr>
          <w:p w14:paraId="5247512C" w14:textId="77777777" w:rsidR="005B373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the processes for producing bioethanol and apply Monod kinetics to optimize fermentation.</w:t>
            </w:r>
          </w:p>
        </w:tc>
      </w:tr>
      <w:tr w:rsidR="005B373C" w14:paraId="41346DB9" w14:textId="77777777">
        <w:tc>
          <w:tcPr>
            <w:tcW w:w="870" w:type="dxa"/>
          </w:tcPr>
          <w:p w14:paraId="03CE1654"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 4:</w:t>
            </w:r>
          </w:p>
        </w:tc>
        <w:tc>
          <w:tcPr>
            <w:tcW w:w="8145" w:type="dxa"/>
          </w:tcPr>
          <w:p w14:paraId="143B478B" w14:textId="77777777" w:rsidR="005B373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Assess technologies like gasification and pyrolysis for energy production and resource recovery.</w:t>
            </w:r>
          </w:p>
        </w:tc>
      </w:tr>
    </w:tbl>
    <w:p w14:paraId="13621DF6" w14:textId="77777777" w:rsidR="005B373C" w:rsidRDefault="005B373C">
      <w:pPr>
        <w:spacing w:after="0" w:line="240" w:lineRule="auto"/>
        <w:rPr>
          <w:rFonts w:ascii="Times New Roman" w:eastAsia="Times New Roman" w:hAnsi="Times New Roman" w:cs="Times New Roman"/>
          <w:sz w:val="24"/>
          <w:szCs w:val="24"/>
        </w:rPr>
      </w:pPr>
    </w:p>
    <w:p w14:paraId="36243258" w14:textId="77777777" w:rsidR="005B373C" w:rsidRDefault="005B373C">
      <w:pPr>
        <w:spacing w:after="0" w:line="240" w:lineRule="auto"/>
        <w:rPr>
          <w:rFonts w:ascii="Times New Roman" w:eastAsia="Times New Roman" w:hAnsi="Times New Roman" w:cs="Times New Roman"/>
          <w:sz w:val="24"/>
          <w:szCs w:val="24"/>
        </w:rPr>
      </w:pPr>
    </w:p>
    <w:p w14:paraId="25AC3ADA"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fb"/>
        <w:tblW w:w="9090" w:type="dxa"/>
        <w:jc w:val="center"/>
        <w:tblLayout w:type="fixed"/>
        <w:tblLook w:val="0400" w:firstRow="0" w:lastRow="0" w:firstColumn="0" w:lastColumn="0" w:noHBand="0" w:noVBand="1"/>
      </w:tblPr>
      <w:tblGrid>
        <w:gridCol w:w="750"/>
        <w:gridCol w:w="7590"/>
        <w:gridCol w:w="750"/>
      </w:tblGrid>
      <w:tr w:rsidR="005B373C" w14:paraId="6331F861" w14:textId="77777777">
        <w:trPr>
          <w:trHeight w:val="20"/>
          <w:jc w:val="center"/>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5A91B7"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94EF20"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A669B4"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6634B650" w14:textId="77777777">
        <w:trPr>
          <w:trHeight w:val="20"/>
          <w:jc w:val="center"/>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1280DA" w14:textId="77777777" w:rsidR="005B373C" w:rsidRDefault="00000000">
            <w:pPr>
              <w:spacing w:line="240" w:lineRule="auto"/>
              <w:ind w:left="-546"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3E5D5FA"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ECD2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Introduction to Biomass </w:t>
            </w:r>
            <w:proofErr w:type="gramStart"/>
            <w:r>
              <w:rPr>
                <w:rFonts w:ascii="Times New Roman" w:eastAsia="Times New Roman" w:hAnsi="Times New Roman" w:cs="Times New Roman"/>
                <w:b/>
                <w:sz w:val="24"/>
                <w:szCs w:val="24"/>
              </w:rPr>
              <w:t>Energy :</w:t>
            </w:r>
            <w:proofErr w:type="gramEnd"/>
          </w:p>
          <w:p w14:paraId="7121629A"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 energy scenario and fossil fuel depletion. Biomass as a renewable energy source. Availability, abundance, and energy potential of biomass. Photosynthesis and energy production. Types of </w:t>
            </w:r>
            <w:proofErr w:type="gramStart"/>
            <w:r>
              <w:rPr>
                <w:rFonts w:ascii="Times New Roman" w:eastAsia="Times New Roman" w:hAnsi="Times New Roman" w:cs="Times New Roman"/>
                <w:sz w:val="24"/>
                <w:szCs w:val="24"/>
              </w:rPr>
              <w:t>biomass</w:t>
            </w:r>
            <w:proofErr w:type="gramEnd"/>
            <w:r>
              <w:rPr>
                <w:rFonts w:ascii="Times New Roman" w:eastAsia="Times New Roman" w:hAnsi="Times New Roman" w:cs="Times New Roman"/>
                <w:sz w:val="24"/>
                <w:szCs w:val="24"/>
              </w:rPr>
              <w:t>: virgin, waste (municipal, industrial, agricultural, forestry). Energy crops: maize, sorghum, sugarcane, perennial herbaceous crops, woody crops. Microalgae as biofuel feedstock. Challenges in improving biomass for biofuel conversion.</w:t>
            </w: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D09D7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405D8783" w14:textId="77777777">
        <w:trPr>
          <w:trHeight w:val="20"/>
          <w:jc w:val="center"/>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31918"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26752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Biorefinery Concepts and </w:t>
            </w:r>
            <w:proofErr w:type="gramStart"/>
            <w:r>
              <w:rPr>
                <w:rFonts w:ascii="Times New Roman" w:eastAsia="Times New Roman" w:hAnsi="Times New Roman" w:cs="Times New Roman"/>
                <w:b/>
                <w:sz w:val="24"/>
                <w:szCs w:val="24"/>
              </w:rPr>
              <w:t>Feedstocks :</w:t>
            </w:r>
            <w:proofErr w:type="gramEnd"/>
          </w:p>
          <w:p w14:paraId="0A682A70"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biorefineries. Types of biorefineries and their feedstocks. Feedstock properties and selection. Economic aspects of biorefineries. Market demand, production costs, scalability. Case studies on successful biorefineries.</w:t>
            </w: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30CE0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2D18DB18" w14:textId="77777777">
        <w:trPr>
          <w:trHeight w:val="20"/>
          <w:jc w:val="center"/>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248EAB"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822D69"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Biomass Pretreatment and Conversion </w:t>
            </w:r>
            <w:proofErr w:type="gramStart"/>
            <w:r>
              <w:rPr>
                <w:rFonts w:ascii="Times New Roman" w:eastAsia="Times New Roman" w:hAnsi="Times New Roman" w:cs="Times New Roman"/>
                <w:b/>
                <w:sz w:val="24"/>
                <w:szCs w:val="24"/>
              </w:rPr>
              <w:t>Processes :</w:t>
            </w:r>
            <w:proofErr w:type="gramEnd"/>
          </w:p>
          <w:p w14:paraId="5514CF37"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 in lignocellulosic biomass conversion. Pretreatment methods: acid, alkali, autohydrolysis, hybrid methods. Role of pretreatment in biomass processing. Physical and thermal conversion processes. Equipment, applications, and products. Thermal conversion products: syngas, biooil, biochar. Case studies on successful thermal conversion.</w:t>
            </w: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5E420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527124AF" w14:textId="77777777">
        <w:trPr>
          <w:trHeight w:val="20"/>
          <w:jc w:val="center"/>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9F08D"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AE19F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Microbial Conversion and Biofuels:</w:t>
            </w:r>
          </w:p>
          <w:p w14:paraId="032773FA"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Microbial conversion processes. Biodiesel production from vegetable oils, microalgae, and syngas. Transesterification and biodiesel purification. Bioethanol and biobutanol production. Fermentation technologies and </w:t>
            </w:r>
            <w:r>
              <w:rPr>
                <w:rFonts w:ascii="Times New Roman" w:eastAsia="Times New Roman" w:hAnsi="Times New Roman" w:cs="Times New Roman"/>
                <w:sz w:val="24"/>
                <w:szCs w:val="24"/>
              </w:rPr>
              <w:lastRenderedPageBreak/>
              <w:t>microorganisms. Biohydrogen and biogas production. Fuel cell integration. Biooil and biochar production and upgradation.</w:t>
            </w: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98DD5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r w:rsidR="005B373C" w14:paraId="1D9EF5F1" w14:textId="77777777">
        <w:trPr>
          <w:trHeight w:val="20"/>
          <w:jc w:val="center"/>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992DA2" w14:textId="77777777" w:rsidR="005B373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78747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Organic Commodity Chemicals and Integrated </w:t>
            </w:r>
            <w:proofErr w:type="gramStart"/>
            <w:r>
              <w:rPr>
                <w:rFonts w:ascii="Times New Roman" w:eastAsia="Times New Roman" w:hAnsi="Times New Roman" w:cs="Times New Roman"/>
                <w:b/>
                <w:sz w:val="24"/>
                <w:szCs w:val="24"/>
              </w:rPr>
              <w:t>Biorefineries :</w:t>
            </w:r>
            <w:proofErr w:type="gramEnd"/>
          </w:p>
          <w:p w14:paraId="7C181606" w14:textId="77777777" w:rsidR="005B373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Biomass as feedstock for organic chemicals. Production of lactic acid, succinic acid, acetic acid, PHA. Integrated biorefineries: corn, soybean, sugarcane, lignocellulosic, algal. Hybrid chemical and biological conversion processes. Techno-economic evaluation and life-cycle assessment of biorefineries.</w:t>
            </w: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11D18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bl>
    <w:p w14:paraId="764DDB3D" w14:textId="77777777" w:rsidR="005B373C" w:rsidRDefault="005B373C">
      <w:pPr>
        <w:spacing w:line="240" w:lineRule="auto"/>
        <w:rPr>
          <w:rFonts w:ascii="Times New Roman" w:eastAsia="Times New Roman" w:hAnsi="Times New Roman" w:cs="Times New Roman"/>
          <w:b/>
          <w:sz w:val="24"/>
          <w:szCs w:val="24"/>
        </w:rPr>
      </w:pPr>
    </w:p>
    <w:p w14:paraId="23E0B84F"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Useful Learning Resources</w:t>
      </w:r>
    </w:p>
    <w:p w14:paraId="7F0B7FFE"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Tutorials</w:t>
      </w:r>
    </w:p>
    <w:p w14:paraId="773A368B" w14:textId="77777777" w:rsidR="005B373C" w:rsidRDefault="00000000">
      <w:pPr>
        <w:numPr>
          <w:ilvl w:val="0"/>
          <w:numId w:val="3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Overview of biomass energy, including global energy scenarios, biomass types, and their potential as a renewable resource.</w:t>
      </w:r>
    </w:p>
    <w:p w14:paraId="0F4B7BB1" w14:textId="77777777" w:rsidR="005B373C" w:rsidRDefault="00000000">
      <w:pPr>
        <w:numPr>
          <w:ilvl w:val="0"/>
          <w:numId w:val="3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biorefinery concepts, types of feedstocks, economic aspects, and case studies of successful biorefineries.</w:t>
      </w:r>
    </w:p>
    <w:p w14:paraId="5DD4FF41" w14:textId="77777777" w:rsidR="005B373C" w:rsidRDefault="00000000">
      <w:pPr>
        <w:numPr>
          <w:ilvl w:val="0"/>
          <w:numId w:val="3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Examination of biomass pretreatment methods, including acid and alkali processes, and their role in improving conversion efficiency.</w:t>
      </w:r>
    </w:p>
    <w:p w14:paraId="4F51452B" w14:textId="77777777" w:rsidR="005B373C" w:rsidRDefault="00000000">
      <w:pPr>
        <w:numPr>
          <w:ilvl w:val="0"/>
          <w:numId w:val="3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Study of microbial conversion processes for biodiesel, bioethanol, biobutanol, and biohydrogen production, along with fermentation technologies.</w:t>
      </w:r>
    </w:p>
    <w:p w14:paraId="7BD75351" w14:textId="77777777" w:rsidR="005B373C" w:rsidRDefault="00000000">
      <w:pPr>
        <w:numPr>
          <w:ilvl w:val="0"/>
          <w:numId w:val="3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Exploration of biomass as a feedstock for organic chemicals, including the production of lactic acid, succinic acid, and integrated bio refineries.</w:t>
      </w:r>
    </w:p>
    <w:p w14:paraId="0EA43C52" w14:textId="77777777" w:rsidR="005B373C" w:rsidRDefault="005B373C">
      <w:pPr>
        <w:spacing w:after="0" w:line="240" w:lineRule="auto"/>
        <w:ind w:left="720"/>
        <w:rPr>
          <w:rFonts w:ascii="Times New Roman" w:eastAsia="Times New Roman" w:hAnsi="Times New Roman" w:cs="Times New Roman"/>
          <w:sz w:val="24"/>
          <w:szCs w:val="24"/>
        </w:rPr>
      </w:pPr>
    </w:p>
    <w:p w14:paraId="4DAACCDC"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p w14:paraId="2C82012B" w14:textId="77777777" w:rsidR="005B373C" w:rsidRDefault="00000000">
      <w:pPr>
        <w:numPr>
          <w:ilvl w:val="0"/>
          <w:numId w:val="3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"Biomass to Renewable Energy Processes" by Jay Cheng</w:t>
      </w:r>
    </w:p>
    <w:p w14:paraId="1273A205" w14:textId="77777777" w:rsidR="005B373C" w:rsidRDefault="00000000">
      <w:pPr>
        <w:numPr>
          <w:ilvl w:val="0"/>
          <w:numId w:val="3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"Biomass Processing Technologies" by Rajesh Kumar Sharma and Sandeep Kumar</w:t>
      </w:r>
    </w:p>
    <w:p w14:paraId="791B53A8" w14:textId="77777777" w:rsidR="005B373C" w:rsidRDefault="00000000">
      <w:pPr>
        <w:numPr>
          <w:ilvl w:val="0"/>
          <w:numId w:val="3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Biorefinery: A Sustainable Approach to the Production of Fuels and Chemicals" by David S. Armenta</w:t>
      </w:r>
    </w:p>
    <w:p w14:paraId="28655CED" w14:textId="77777777" w:rsidR="005B373C" w:rsidRDefault="00000000">
      <w:pPr>
        <w:numPr>
          <w:ilvl w:val="0"/>
          <w:numId w:val="3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"Biofuels: Production and Utilization" by S. K. Singh and M. S. Ranjan</w:t>
      </w:r>
    </w:p>
    <w:p w14:paraId="53AAC48A" w14:textId="77777777" w:rsidR="005B373C" w:rsidRDefault="00000000">
      <w:pPr>
        <w:numPr>
          <w:ilvl w:val="0"/>
          <w:numId w:val="3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"Lignocellulosic Biomass for Bioenergy" by R. A. B. D. Bevan</w:t>
      </w:r>
    </w:p>
    <w:p w14:paraId="5942D72B" w14:textId="77777777" w:rsidR="005B373C" w:rsidRDefault="005B373C">
      <w:pPr>
        <w:rPr>
          <w:rFonts w:ascii="Times New Roman" w:eastAsia="Times New Roman" w:hAnsi="Times New Roman" w:cs="Times New Roman"/>
          <w:sz w:val="24"/>
          <w:szCs w:val="24"/>
        </w:rPr>
      </w:pPr>
    </w:p>
    <w:p w14:paraId="7445822E" w14:textId="77777777" w:rsidR="005B373C" w:rsidRDefault="005B373C">
      <w:pPr>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29A01EB1" w14:textId="77777777" w:rsidR="005B373C" w:rsidRDefault="005B373C">
      <w:pPr>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7EC62910" w14:textId="77777777" w:rsidR="005B373C" w:rsidRDefault="005B373C">
      <w:pPr>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132256EE" w14:textId="77777777" w:rsidR="005B373C" w:rsidRDefault="005B373C">
      <w:pPr>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276DB5B7" w14:textId="77777777" w:rsidR="005B373C" w:rsidRDefault="005B373C">
      <w:pPr>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36E0EB5F" w14:textId="77777777" w:rsidR="005B373C" w:rsidRDefault="005B373C">
      <w:pPr>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6DB276B2" w14:textId="77777777" w:rsidR="005B373C" w:rsidRDefault="005B373C">
      <w:pPr>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72808D09" w14:textId="77777777" w:rsidR="005B373C" w:rsidRDefault="00000000">
      <w:pPr>
        <w:spacing w:before="200" w:line="240" w:lineRule="auto"/>
        <w:rPr>
          <w:rFonts w:ascii="Aptos" w:eastAsia="Aptos" w:hAnsi="Aptos" w:cs="Aptos"/>
          <w:b/>
          <w:sz w:val="26"/>
          <w:szCs w:val="26"/>
        </w:rPr>
      </w:pPr>
      <w:r>
        <w:rPr>
          <w:rFonts w:ascii="Aptos" w:eastAsia="Aptos" w:hAnsi="Aptos" w:cs="Aptos"/>
          <w:b/>
          <w:sz w:val="26"/>
          <w:szCs w:val="26"/>
        </w:rPr>
        <w:t>                    </w:t>
      </w:r>
    </w:p>
    <w:p w14:paraId="48AF9492" w14:textId="77777777" w:rsidR="005B373C" w:rsidRDefault="005B373C">
      <w:pPr>
        <w:spacing w:before="200" w:line="240" w:lineRule="auto"/>
        <w:rPr>
          <w:rFonts w:ascii="Aptos" w:eastAsia="Aptos" w:hAnsi="Aptos" w:cs="Aptos"/>
          <w:b/>
          <w:sz w:val="26"/>
          <w:szCs w:val="26"/>
        </w:rPr>
      </w:pPr>
    </w:p>
    <w:p w14:paraId="12E37A16" w14:textId="77777777" w:rsidR="005B373C" w:rsidRDefault="005B373C">
      <w:pPr>
        <w:spacing w:before="200" w:line="240" w:lineRule="auto"/>
        <w:rPr>
          <w:rFonts w:ascii="Aptos" w:eastAsia="Aptos" w:hAnsi="Aptos" w:cs="Aptos"/>
          <w:b/>
          <w:sz w:val="26"/>
          <w:szCs w:val="26"/>
        </w:rPr>
      </w:pPr>
    </w:p>
    <w:p w14:paraId="3BCF57B0" w14:textId="77777777" w:rsidR="005B373C" w:rsidRDefault="005B373C">
      <w:pPr>
        <w:spacing w:before="200" w:line="240" w:lineRule="auto"/>
        <w:rPr>
          <w:rFonts w:ascii="Aptos" w:eastAsia="Aptos" w:hAnsi="Aptos" w:cs="Aptos"/>
          <w:b/>
          <w:sz w:val="26"/>
          <w:szCs w:val="26"/>
        </w:rPr>
      </w:pPr>
    </w:p>
    <w:p w14:paraId="1C63CF89" w14:textId="77777777" w:rsidR="005B373C" w:rsidRDefault="005B373C">
      <w:pPr>
        <w:spacing w:before="200" w:line="240" w:lineRule="auto"/>
        <w:rPr>
          <w:rFonts w:ascii="Aptos" w:eastAsia="Aptos" w:hAnsi="Aptos" w:cs="Aptos"/>
          <w:b/>
          <w:sz w:val="26"/>
          <w:szCs w:val="26"/>
        </w:rPr>
      </w:pPr>
    </w:p>
    <w:p w14:paraId="3C1D7105" w14:textId="77777777" w:rsidR="005B373C" w:rsidRDefault="005B373C">
      <w:pPr>
        <w:spacing w:before="200" w:line="240" w:lineRule="auto"/>
        <w:rPr>
          <w:rFonts w:ascii="Aptos" w:eastAsia="Aptos" w:hAnsi="Aptos" w:cs="Aptos"/>
          <w:b/>
          <w:sz w:val="26"/>
          <w:szCs w:val="26"/>
        </w:rPr>
      </w:pPr>
    </w:p>
    <w:p w14:paraId="508593C6" w14:textId="77777777" w:rsidR="005B373C" w:rsidRDefault="00000000">
      <w:pPr>
        <w:spacing w:after="0" w:line="240" w:lineRule="auto"/>
        <w:jc w:val="center"/>
        <w:rPr>
          <w:rFonts w:ascii="Times New Roman" w:eastAsia="Times New Roman" w:hAnsi="Times New Roman" w:cs="Times New Roman"/>
          <w:sz w:val="34"/>
          <w:szCs w:val="34"/>
        </w:rPr>
      </w:pPr>
      <w:r>
        <w:rPr>
          <w:rFonts w:ascii="Times New Roman" w:eastAsia="Times New Roman" w:hAnsi="Times New Roman" w:cs="Times New Roman"/>
          <w:b/>
          <w:sz w:val="42"/>
          <w:szCs w:val="42"/>
        </w:rPr>
        <w:t xml:space="preserve">T. Y. B. </w:t>
      </w:r>
      <w:proofErr w:type="gramStart"/>
      <w:r>
        <w:rPr>
          <w:rFonts w:ascii="Times New Roman" w:eastAsia="Times New Roman" w:hAnsi="Times New Roman" w:cs="Times New Roman"/>
          <w:b/>
          <w:sz w:val="42"/>
          <w:szCs w:val="42"/>
        </w:rPr>
        <w:t>Tech :</w:t>
      </w:r>
      <w:proofErr w:type="gramEnd"/>
      <w:r>
        <w:rPr>
          <w:rFonts w:ascii="Times New Roman" w:eastAsia="Times New Roman" w:hAnsi="Times New Roman" w:cs="Times New Roman"/>
          <w:b/>
          <w:sz w:val="42"/>
          <w:szCs w:val="42"/>
        </w:rPr>
        <w:t xml:space="preserve"> Mechanical Engineering</w:t>
      </w:r>
    </w:p>
    <w:p w14:paraId="2F82ED4B" w14:textId="77777777" w:rsidR="005B373C" w:rsidRDefault="0000000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sz w:val="40"/>
          <w:szCs w:val="40"/>
        </w:rPr>
        <w:t>[Level 5.5, UG] Semester -VI</w:t>
      </w:r>
    </w:p>
    <w:p w14:paraId="4CD63255" w14:textId="77777777" w:rsidR="005B373C" w:rsidRDefault="005B373C">
      <w:pPr>
        <w:spacing w:after="0" w:line="240" w:lineRule="auto"/>
        <w:rPr>
          <w:rFonts w:ascii="Times New Roman" w:eastAsia="Times New Roman" w:hAnsi="Times New Roman" w:cs="Times New Roman"/>
          <w:sz w:val="24"/>
          <w:szCs w:val="24"/>
        </w:rPr>
      </w:pPr>
    </w:p>
    <w:tbl>
      <w:tblPr>
        <w:tblStyle w:val="afffffc"/>
        <w:tblW w:w="9016" w:type="dxa"/>
        <w:jc w:val="center"/>
        <w:tblLayout w:type="fixed"/>
        <w:tblLook w:val="0400" w:firstRow="0" w:lastRow="0" w:firstColumn="0" w:lastColumn="0" w:noHBand="0" w:noVBand="1"/>
      </w:tblPr>
      <w:tblGrid>
        <w:gridCol w:w="489"/>
        <w:gridCol w:w="929"/>
        <w:gridCol w:w="843"/>
        <w:gridCol w:w="1744"/>
        <w:gridCol w:w="361"/>
        <w:gridCol w:w="361"/>
        <w:gridCol w:w="350"/>
        <w:gridCol w:w="337"/>
        <w:gridCol w:w="472"/>
        <w:gridCol w:w="691"/>
        <w:gridCol w:w="519"/>
        <w:gridCol w:w="629"/>
        <w:gridCol w:w="638"/>
        <w:gridCol w:w="653"/>
      </w:tblGrid>
      <w:tr w:rsidR="005B373C" w14:paraId="51CB8555" w14:textId="77777777">
        <w:trPr>
          <w:trHeight w:val="288"/>
          <w:jc w:val="center"/>
        </w:trPr>
        <w:tc>
          <w:tcPr>
            <w:tcW w:w="48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5C9C9"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Sr</w:t>
            </w:r>
          </w:p>
          <w:p w14:paraId="062AF4DF"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w:t>
            </w:r>
          </w:p>
        </w:tc>
        <w:tc>
          <w:tcPr>
            <w:tcW w:w="92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0C21D"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Type</w:t>
            </w:r>
          </w:p>
        </w:tc>
        <w:tc>
          <w:tcPr>
            <w:tcW w:w="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3A7BA"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Code</w:t>
            </w:r>
          </w:p>
        </w:tc>
        <w:tc>
          <w:tcPr>
            <w:tcW w:w="17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67892"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Name</w:t>
            </w:r>
          </w:p>
        </w:tc>
        <w:tc>
          <w:tcPr>
            <w:tcW w:w="3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C1F08"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w:t>
            </w:r>
          </w:p>
        </w:tc>
        <w:tc>
          <w:tcPr>
            <w:tcW w:w="36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F2CE8"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w:t>
            </w:r>
          </w:p>
        </w:tc>
        <w:tc>
          <w:tcPr>
            <w:tcW w:w="3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A8032"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w:t>
            </w:r>
          </w:p>
        </w:tc>
        <w:tc>
          <w:tcPr>
            <w:tcW w:w="33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4D5AF"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w:t>
            </w:r>
          </w:p>
        </w:tc>
        <w:tc>
          <w:tcPr>
            <w:tcW w:w="47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6540C"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Cr</w:t>
            </w:r>
          </w:p>
        </w:tc>
        <w:tc>
          <w:tcPr>
            <w:tcW w:w="31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3100D"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Evaluation Scheme (Weightage in %)</w:t>
            </w:r>
          </w:p>
        </w:tc>
      </w:tr>
      <w:tr w:rsidR="005B373C" w14:paraId="3449C11C" w14:textId="77777777">
        <w:trPr>
          <w:trHeight w:val="288"/>
          <w:jc w:val="center"/>
        </w:trPr>
        <w:tc>
          <w:tcPr>
            <w:tcW w:w="4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6FA14" w14:textId="77777777" w:rsidR="005B373C" w:rsidRDefault="005B373C">
            <w:pPr>
              <w:widowControl w:val="0"/>
              <w:spacing w:after="0" w:line="276" w:lineRule="auto"/>
              <w:rPr>
                <w:rFonts w:ascii="Times New Roman" w:eastAsia="Times New Roman" w:hAnsi="Times New Roman" w:cs="Times New Roman"/>
                <w:b/>
              </w:rPr>
            </w:pPr>
          </w:p>
        </w:tc>
        <w:tc>
          <w:tcPr>
            <w:tcW w:w="9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48FD4" w14:textId="77777777" w:rsidR="005B373C" w:rsidRDefault="005B373C">
            <w:pPr>
              <w:widowControl w:val="0"/>
              <w:spacing w:after="0" w:line="276" w:lineRule="auto"/>
              <w:rPr>
                <w:rFonts w:ascii="Times New Roman" w:eastAsia="Times New Roman" w:hAnsi="Times New Roman" w:cs="Times New Roman"/>
                <w:b/>
              </w:rPr>
            </w:pPr>
          </w:p>
        </w:tc>
        <w:tc>
          <w:tcPr>
            <w:tcW w:w="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EAB8E" w14:textId="77777777" w:rsidR="005B373C" w:rsidRDefault="005B373C">
            <w:pPr>
              <w:widowControl w:val="0"/>
              <w:spacing w:after="0" w:line="276" w:lineRule="auto"/>
              <w:rPr>
                <w:rFonts w:ascii="Times New Roman" w:eastAsia="Times New Roman" w:hAnsi="Times New Roman" w:cs="Times New Roman"/>
                <w:b/>
              </w:rPr>
            </w:pPr>
          </w:p>
        </w:tc>
        <w:tc>
          <w:tcPr>
            <w:tcW w:w="174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84406" w14:textId="77777777" w:rsidR="005B373C" w:rsidRDefault="005B373C">
            <w:pPr>
              <w:widowControl w:val="0"/>
              <w:spacing w:after="0" w:line="276" w:lineRule="auto"/>
              <w:rPr>
                <w:rFonts w:ascii="Times New Roman" w:eastAsia="Times New Roman" w:hAnsi="Times New Roman" w:cs="Times New Roman"/>
                <w:b/>
              </w:rPr>
            </w:pPr>
          </w:p>
        </w:tc>
        <w:tc>
          <w:tcPr>
            <w:tcW w:w="3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6610F" w14:textId="77777777" w:rsidR="005B373C" w:rsidRDefault="005B373C">
            <w:pPr>
              <w:widowControl w:val="0"/>
              <w:spacing w:after="0" w:line="276" w:lineRule="auto"/>
              <w:rPr>
                <w:rFonts w:ascii="Times New Roman" w:eastAsia="Times New Roman" w:hAnsi="Times New Roman" w:cs="Times New Roman"/>
                <w:b/>
              </w:rPr>
            </w:pPr>
          </w:p>
        </w:tc>
        <w:tc>
          <w:tcPr>
            <w:tcW w:w="3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67636" w14:textId="77777777" w:rsidR="005B373C" w:rsidRDefault="005B373C">
            <w:pPr>
              <w:widowControl w:val="0"/>
              <w:spacing w:after="0" w:line="276" w:lineRule="auto"/>
              <w:rPr>
                <w:rFonts w:ascii="Times New Roman" w:eastAsia="Times New Roman" w:hAnsi="Times New Roman" w:cs="Times New Roman"/>
                <w:b/>
              </w:rPr>
            </w:pPr>
          </w:p>
        </w:tc>
        <w:tc>
          <w:tcPr>
            <w:tcW w:w="3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1AF89" w14:textId="77777777" w:rsidR="005B373C" w:rsidRDefault="005B373C">
            <w:pPr>
              <w:widowControl w:val="0"/>
              <w:spacing w:after="0" w:line="276" w:lineRule="auto"/>
              <w:rPr>
                <w:rFonts w:ascii="Times New Roman" w:eastAsia="Times New Roman" w:hAnsi="Times New Roman" w:cs="Times New Roman"/>
                <w:b/>
              </w:rPr>
            </w:pPr>
          </w:p>
        </w:tc>
        <w:tc>
          <w:tcPr>
            <w:tcW w:w="3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80446" w14:textId="77777777" w:rsidR="005B373C" w:rsidRDefault="005B373C">
            <w:pPr>
              <w:widowControl w:val="0"/>
              <w:spacing w:after="0" w:line="276" w:lineRule="auto"/>
              <w:rPr>
                <w:rFonts w:ascii="Times New Roman" w:eastAsia="Times New Roman" w:hAnsi="Times New Roman" w:cs="Times New Roman"/>
                <w:b/>
              </w:rPr>
            </w:pPr>
          </w:p>
        </w:tc>
        <w:tc>
          <w:tcPr>
            <w:tcW w:w="47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8A9B3" w14:textId="77777777" w:rsidR="005B373C" w:rsidRDefault="005B373C">
            <w:pPr>
              <w:widowControl w:val="0"/>
              <w:spacing w:after="0" w:line="276" w:lineRule="auto"/>
              <w:rPr>
                <w:rFonts w:ascii="Times New Roman" w:eastAsia="Times New Roman" w:hAnsi="Times New Roman" w:cs="Times New Roman"/>
                <w:b/>
              </w:rPr>
            </w:pPr>
          </w:p>
        </w:tc>
        <w:tc>
          <w:tcPr>
            <w:tcW w:w="183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321AE"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Theory</w:t>
            </w:r>
          </w:p>
        </w:tc>
        <w:tc>
          <w:tcPr>
            <w:tcW w:w="12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FC808"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Laboratory</w:t>
            </w:r>
          </w:p>
        </w:tc>
      </w:tr>
      <w:tr w:rsidR="005B373C" w14:paraId="484C6D57" w14:textId="77777777">
        <w:trPr>
          <w:trHeight w:val="314"/>
          <w:jc w:val="center"/>
        </w:trPr>
        <w:tc>
          <w:tcPr>
            <w:tcW w:w="4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821FB9" w14:textId="77777777" w:rsidR="005B373C" w:rsidRDefault="005B373C">
            <w:pPr>
              <w:widowControl w:val="0"/>
              <w:spacing w:after="0" w:line="276" w:lineRule="auto"/>
              <w:rPr>
                <w:rFonts w:ascii="Times New Roman" w:eastAsia="Times New Roman" w:hAnsi="Times New Roman" w:cs="Times New Roman"/>
                <w:b/>
                <w:sz w:val="20"/>
                <w:szCs w:val="20"/>
              </w:rPr>
            </w:pPr>
          </w:p>
        </w:tc>
        <w:tc>
          <w:tcPr>
            <w:tcW w:w="9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07B9CC" w14:textId="77777777" w:rsidR="005B373C" w:rsidRDefault="005B373C">
            <w:pPr>
              <w:widowControl w:val="0"/>
              <w:spacing w:after="0" w:line="276" w:lineRule="auto"/>
              <w:rPr>
                <w:rFonts w:ascii="Times New Roman" w:eastAsia="Times New Roman" w:hAnsi="Times New Roman" w:cs="Times New Roman"/>
                <w:b/>
                <w:sz w:val="20"/>
                <w:szCs w:val="20"/>
              </w:rPr>
            </w:pPr>
          </w:p>
        </w:tc>
        <w:tc>
          <w:tcPr>
            <w:tcW w:w="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FACC9" w14:textId="77777777" w:rsidR="005B373C" w:rsidRDefault="005B373C">
            <w:pPr>
              <w:widowControl w:val="0"/>
              <w:spacing w:after="0" w:line="276" w:lineRule="auto"/>
              <w:rPr>
                <w:rFonts w:ascii="Times New Roman" w:eastAsia="Times New Roman" w:hAnsi="Times New Roman" w:cs="Times New Roman"/>
                <w:b/>
                <w:sz w:val="20"/>
                <w:szCs w:val="20"/>
              </w:rPr>
            </w:pPr>
          </w:p>
        </w:tc>
        <w:tc>
          <w:tcPr>
            <w:tcW w:w="174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48798" w14:textId="77777777" w:rsidR="005B373C" w:rsidRDefault="005B373C">
            <w:pPr>
              <w:widowControl w:val="0"/>
              <w:spacing w:after="0" w:line="276" w:lineRule="auto"/>
              <w:rPr>
                <w:rFonts w:ascii="Times New Roman" w:eastAsia="Times New Roman" w:hAnsi="Times New Roman" w:cs="Times New Roman"/>
                <w:b/>
                <w:sz w:val="20"/>
                <w:szCs w:val="20"/>
              </w:rPr>
            </w:pPr>
          </w:p>
        </w:tc>
        <w:tc>
          <w:tcPr>
            <w:tcW w:w="3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28D56" w14:textId="77777777" w:rsidR="005B373C" w:rsidRDefault="005B373C">
            <w:pPr>
              <w:widowControl w:val="0"/>
              <w:spacing w:after="0" w:line="276" w:lineRule="auto"/>
              <w:rPr>
                <w:rFonts w:ascii="Times New Roman" w:eastAsia="Times New Roman" w:hAnsi="Times New Roman" w:cs="Times New Roman"/>
                <w:b/>
                <w:sz w:val="20"/>
                <w:szCs w:val="20"/>
              </w:rPr>
            </w:pPr>
          </w:p>
        </w:tc>
        <w:tc>
          <w:tcPr>
            <w:tcW w:w="36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50226" w14:textId="77777777" w:rsidR="005B373C" w:rsidRDefault="005B373C">
            <w:pPr>
              <w:widowControl w:val="0"/>
              <w:spacing w:after="0" w:line="276" w:lineRule="auto"/>
              <w:rPr>
                <w:rFonts w:ascii="Times New Roman" w:eastAsia="Times New Roman" w:hAnsi="Times New Roman" w:cs="Times New Roman"/>
                <w:b/>
                <w:sz w:val="20"/>
                <w:szCs w:val="20"/>
              </w:rPr>
            </w:pPr>
          </w:p>
        </w:tc>
        <w:tc>
          <w:tcPr>
            <w:tcW w:w="3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F0207B" w14:textId="77777777" w:rsidR="005B373C" w:rsidRDefault="005B373C">
            <w:pPr>
              <w:widowControl w:val="0"/>
              <w:spacing w:after="0" w:line="276" w:lineRule="auto"/>
              <w:rPr>
                <w:rFonts w:ascii="Times New Roman" w:eastAsia="Times New Roman" w:hAnsi="Times New Roman" w:cs="Times New Roman"/>
                <w:b/>
                <w:sz w:val="20"/>
                <w:szCs w:val="20"/>
              </w:rPr>
            </w:pPr>
          </w:p>
        </w:tc>
        <w:tc>
          <w:tcPr>
            <w:tcW w:w="3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ADCC3" w14:textId="77777777" w:rsidR="005B373C" w:rsidRDefault="005B373C">
            <w:pPr>
              <w:widowControl w:val="0"/>
              <w:spacing w:after="0" w:line="276" w:lineRule="auto"/>
              <w:rPr>
                <w:rFonts w:ascii="Times New Roman" w:eastAsia="Times New Roman" w:hAnsi="Times New Roman" w:cs="Times New Roman"/>
                <w:b/>
                <w:sz w:val="20"/>
                <w:szCs w:val="20"/>
              </w:rPr>
            </w:pPr>
          </w:p>
        </w:tc>
        <w:tc>
          <w:tcPr>
            <w:tcW w:w="47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3E2A8" w14:textId="77777777" w:rsidR="005B373C" w:rsidRDefault="005B373C">
            <w:pPr>
              <w:widowControl w:val="0"/>
              <w:spacing w:after="0" w:line="276" w:lineRule="auto"/>
              <w:rPr>
                <w:rFonts w:ascii="Times New Roman" w:eastAsia="Times New Roman" w:hAnsi="Times New Roman" w:cs="Times New Roman"/>
                <w:b/>
                <w:sz w:val="20"/>
                <w:szCs w:val="20"/>
              </w:rPr>
            </w:pPr>
          </w:p>
        </w:tc>
        <w:tc>
          <w:tcPr>
            <w:tcW w:w="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B1B41"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MSE</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014662"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TA</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5F929"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ESE</w:t>
            </w:r>
          </w:p>
        </w:tc>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498BF"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ISE</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4C528" w14:textId="77777777" w:rsidR="005B373C"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ESE</w:t>
            </w:r>
          </w:p>
        </w:tc>
      </w:tr>
      <w:tr w:rsidR="005B373C" w14:paraId="283EA24F" w14:textId="77777777">
        <w:trPr>
          <w:trHeight w:val="20"/>
          <w:jc w:val="cent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B8C55"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357AB"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PCC</w:t>
            </w:r>
          </w:p>
        </w:tc>
        <w:tc>
          <w:tcPr>
            <w:tcW w:w="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71D33" w14:textId="77777777" w:rsidR="005B373C" w:rsidRDefault="005B373C">
            <w:pPr>
              <w:spacing w:after="0" w:line="240" w:lineRule="auto"/>
              <w:rPr>
                <w:rFonts w:ascii="Times New Roman" w:eastAsia="Times New Roman" w:hAnsi="Times New Roman" w:cs="Times New Roman"/>
              </w:rPr>
            </w:pP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824D1" w14:textId="77777777" w:rsidR="005B373C" w:rsidRDefault="005B373C">
            <w:pPr>
              <w:spacing w:after="0" w:line="240" w:lineRule="auto"/>
              <w:rPr>
                <w:rFonts w:ascii="Times New Roman" w:eastAsia="Times New Roman" w:hAnsi="Times New Roman" w:cs="Times New Roman"/>
              </w:rPr>
            </w:pPr>
            <w:hyperlink r:id="rId31">
              <w:r>
                <w:rPr>
                  <w:rFonts w:ascii="Times New Roman" w:eastAsia="Times New Roman" w:hAnsi="Times New Roman" w:cs="Times New Roman"/>
                </w:rPr>
                <w:t>Mechanical System Design</w:t>
              </w:r>
            </w:hyperlink>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91FFF"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D4AB6"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7F01F"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3C475"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48542"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91D21"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F410C"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F3CD4"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D7830"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8CE49"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r>
      <w:tr w:rsidR="005B373C" w14:paraId="06E31DE3" w14:textId="77777777">
        <w:trPr>
          <w:trHeight w:val="240"/>
          <w:jc w:val="cent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577BC"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F2244"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PCC</w:t>
            </w:r>
          </w:p>
        </w:tc>
        <w:tc>
          <w:tcPr>
            <w:tcW w:w="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262AB" w14:textId="77777777" w:rsidR="005B373C" w:rsidRDefault="005B373C">
            <w:pPr>
              <w:spacing w:after="0" w:line="240" w:lineRule="auto"/>
              <w:rPr>
                <w:rFonts w:ascii="Times New Roman" w:eastAsia="Times New Roman" w:hAnsi="Times New Roman" w:cs="Times New Roman"/>
              </w:rPr>
            </w:pP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01D67" w14:textId="77777777" w:rsidR="005B373C" w:rsidRDefault="005B373C">
            <w:pPr>
              <w:spacing w:after="0" w:line="240" w:lineRule="auto"/>
              <w:rPr>
                <w:rFonts w:ascii="Times New Roman" w:eastAsia="Times New Roman" w:hAnsi="Times New Roman" w:cs="Times New Roman"/>
              </w:rPr>
            </w:pPr>
            <w:hyperlink r:id="rId32">
              <w:r>
                <w:rPr>
                  <w:rFonts w:ascii="Times New Roman" w:eastAsia="Times New Roman" w:hAnsi="Times New Roman" w:cs="Times New Roman"/>
                </w:rPr>
                <w:t>Computer Aided Design and Manufacturing</w:t>
              </w:r>
            </w:hyperlink>
            <w:r>
              <w:rPr>
                <w:rFonts w:ascii="Times New Roman" w:eastAsia="Times New Roman" w:hAnsi="Times New Roman" w:cs="Times New Roman"/>
              </w:rPr>
              <w:t> </w:t>
            </w:r>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4C5BE"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2F540"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748F5"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69506"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005F5"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616EBB"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1D6E6"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DFCA9"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2C7B2"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43CB83"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r>
      <w:tr w:rsidR="005B373C" w14:paraId="3C705451" w14:textId="77777777">
        <w:trPr>
          <w:trHeight w:val="375"/>
          <w:jc w:val="cent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E30E8"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70AE7"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PCC</w:t>
            </w:r>
          </w:p>
        </w:tc>
        <w:tc>
          <w:tcPr>
            <w:tcW w:w="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9F27E" w14:textId="77777777" w:rsidR="005B373C" w:rsidRDefault="005B373C">
            <w:pPr>
              <w:spacing w:after="0" w:line="240" w:lineRule="auto"/>
              <w:rPr>
                <w:rFonts w:ascii="Times New Roman" w:eastAsia="Times New Roman" w:hAnsi="Times New Roman" w:cs="Times New Roman"/>
              </w:rPr>
            </w:pP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8BCEB" w14:textId="77777777" w:rsidR="005B373C" w:rsidRDefault="005B373C">
            <w:pPr>
              <w:spacing w:after="0" w:line="240" w:lineRule="auto"/>
              <w:rPr>
                <w:rFonts w:ascii="Times New Roman" w:eastAsia="Times New Roman" w:hAnsi="Times New Roman" w:cs="Times New Roman"/>
              </w:rPr>
            </w:pPr>
            <w:hyperlink r:id="rId33">
              <w:r>
                <w:rPr>
                  <w:rFonts w:ascii="Times New Roman" w:eastAsia="Times New Roman" w:hAnsi="Times New Roman" w:cs="Times New Roman"/>
                </w:rPr>
                <w:t>Fluid Machinery</w:t>
              </w:r>
            </w:hyperlink>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4417E"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12224"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78EBB"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B5E18"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95A777"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467DE3"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83877"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B269D"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538C4"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F87FB"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r>
      <w:tr w:rsidR="005B373C" w14:paraId="31694C9E" w14:textId="77777777">
        <w:trPr>
          <w:trHeight w:val="20"/>
          <w:jc w:val="cent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F80BE"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AC048"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PEC</w:t>
            </w:r>
          </w:p>
        </w:tc>
        <w:tc>
          <w:tcPr>
            <w:tcW w:w="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0F5A09" w14:textId="77777777" w:rsidR="005B373C" w:rsidRDefault="005B373C">
            <w:pPr>
              <w:spacing w:after="0" w:line="240" w:lineRule="auto"/>
              <w:rPr>
                <w:rFonts w:ascii="Times New Roman" w:eastAsia="Times New Roman" w:hAnsi="Times New Roman" w:cs="Times New Roman"/>
              </w:rPr>
            </w:pP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FDB082"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Program Elective Course -II (Specify List) *</w:t>
            </w:r>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94FA1"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0C815"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87305"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152CC"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216A0"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AF301"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9695E"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C2CAA"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A56B8"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D85F8"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5B373C" w14:paraId="7669F01A" w14:textId="77777777">
        <w:trPr>
          <w:trHeight w:val="20"/>
          <w:jc w:val="cent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D14DA"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05C5AA"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MDM</w:t>
            </w:r>
          </w:p>
        </w:tc>
        <w:tc>
          <w:tcPr>
            <w:tcW w:w="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CD5C2" w14:textId="77777777" w:rsidR="005B373C" w:rsidRDefault="005B373C">
            <w:pPr>
              <w:spacing w:after="0" w:line="240" w:lineRule="auto"/>
              <w:rPr>
                <w:rFonts w:ascii="Times New Roman" w:eastAsia="Times New Roman" w:hAnsi="Times New Roman" w:cs="Times New Roman"/>
              </w:rPr>
            </w:pP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16CDB" w14:textId="77777777" w:rsidR="005B373C" w:rsidRDefault="005B373C">
            <w:pPr>
              <w:spacing w:after="0" w:line="240" w:lineRule="auto"/>
              <w:rPr>
                <w:rFonts w:ascii="Times New Roman" w:eastAsia="Times New Roman" w:hAnsi="Times New Roman" w:cs="Times New Roman"/>
              </w:rPr>
            </w:pPr>
            <w:hyperlink r:id="rId34">
              <w:r>
                <w:rPr>
                  <w:rFonts w:ascii="Times New Roman" w:eastAsia="Times New Roman" w:hAnsi="Times New Roman" w:cs="Times New Roman"/>
                </w:rPr>
                <w:t>Multidisciplinary Minor III</w:t>
              </w:r>
            </w:hyperlink>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A17A6"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A3284"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80CB7F"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B7CF0"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4C6B3"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78DC0"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5FEF4"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2A863"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2BE53"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C4043"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5B373C" w14:paraId="1A138DBF" w14:textId="77777777">
        <w:trPr>
          <w:trHeight w:val="240"/>
          <w:jc w:val="cent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D0443"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9710E"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ELC</w:t>
            </w:r>
          </w:p>
        </w:tc>
        <w:tc>
          <w:tcPr>
            <w:tcW w:w="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30373" w14:textId="77777777" w:rsidR="005B373C" w:rsidRDefault="005B373C">
            <w:pPr>
              <w:spacing w:after="0" w:line="240" w:lineRule="auto"/>
              <w:rPr>
                <w:rFonts w:ascii="Times New Roman" w:eastAsia="Times New Roman" w:hAnsi="Times New Roman" w:cs="Times New Roman"/>
              </w:rPr>
            </w:pP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812B1" w14:textId="77777777" w:rsidR="005B373C" w:rsidRDefault="005B373C">
            <w:pPr>
              <w:spacing w:after="0" w:line="240" w:lineRule="auto"/>
              <w:rPr>
                <w:rFonts w:ascii="Times New Roman" w:eastAsia="Times New Roman" w:hAnsi="Times New Roman" w:cs="Times New Roman"/>
              </w:rPr>
            </w:pPr>
            <w:hyperlink r:id="rId35">
              <w:r>
                <w:rPr>
                  <w:rFonts w:ascii="Times New Roman" w:eastAsia="Times New Roman" w:hAnsi="Times New Roman" w:cs="Times New Roman"/>
                </w:rPr>
                <w:t>Project-II</w:t>
              </w:r>
            </w:hyperlink>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1E7D2"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71CC2"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72487"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13804"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EDDA6" w14:textId="77777777" w:rsidR="005B373C"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83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A0E3C" w14:textId="77777777" w:rsidR="005B373C" w:rsidRDefault="005B373C">
            <w:pPr>
              <w:spacing w:after="0" w:line="240" w:lineRule="auto"/>
              <w:rPr>
                <w:rFonts w:ascii="Times New Roman" w:eastAsia="Times New Roman" w:hAnsi="Times New Roman" w:cs="Times New Roman"/>
              </w:rPr>
            </w:pPr>
          </w:p>
        </w:tc>
        <w:tc>
          <w:tcPr>
            <w:tcW w:w="12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0E0F9"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CIE-100</w:t>
            </w:r>
          </w:p>
        </w:tc>
      </w:tr>
      <w:tr w:rsidR="005B373C" w14:paraId="07565D98" w14:textId="77777777">
        <w:trPr>
          <w:trHeight w:val="440"/>
          <w:jc w:val="center"/>
        </w:trPr>
        <w:tc>
          <w:tcPr>
            <w:tcW w:w="541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19154"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Total Credit </w:t>
            </w:r>
          </w:p>
        </w:tc>
        <w:tc>
          <w:tcPr>
            <w:tcW w:w="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14584"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22</w:t>
            </w:r>
          </w:p>
        </w:tc>
        <w:tc>
          <w:tcPr>
            <w:tcW w:w="313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4B87D" w14:textId="77777777" w:rsidR="005B373C" w:rsidRDefault="005B373C">
            <w:pPr>
              <w:spacing w:after="0" w:line="240" w:lineRule="auto"/>
              <w:rPr>
                <w:rFonts w:ascii="Times New Roman" w:eastAsia="Times New Roman" w:hAnsi="Times New Roman" w:cs="Times New Roman"/>
              </w:rPr>
            </w:pPr>
          </w:p>
        </w:tc>
      </w:tr>
    </w:tbl>
    <w:p w14:paraId="17513CF4" w14:textId="77777777" w:rsidR="005B373C" w:rsidRDefault="00000000">
      <w:pPr>
        <w:spacing w:after="0" w:line="240" w:lineRule="auto"/>
        <w:jc w:val="both"/>
        <w:rPr>
          <w:rFonts w:ascii="Times New Roman" w:eastAsia="Times New Roman" w:hAnsi="Times New Roman" w:cs="Times New Roman"/>
          <w:sz w:val="24"/>
          <w:szCs w:val="24"/>
        </w:rPr>
      </w:pPr>
      <w:r>
        <w:tab/>
      </w:r>
    </w:p>
    <w:p w14:paraId="229C20FA" w14:textId="77777777" w:rsidR="005B373C" w:rsidRDefault="00000000">
      <w:pPr>
        <w:spacing w:after="0" w:line="240" w:lineRule="auto"/>
        <w:jc w:val="center"/>
        <w:rPr>
          <w:rFonts w:ascii="Times New Roman" w:eastAsia="Times New Roman" w:hAnsi="Times New Roman" w:cs="Times New Roman"/>
          <w:sz w:val="24"/>
          <w:szCs w:val="24"/>
        </w:rPr>
      </w:pPr>
      <w:r>
        <w:rPr>
          <w:b/>
          <w:sz w:val="24"/>
          <w:szCs w:val="24"/>
        </w:rPr>
        <w:t>Exit Option to B VOC:</w:t>
      </w:r>
    </w:p>
    <w:tbl>
      <w:tblPr>
        <w:tblStyle w:val="afffffd"/>
        <w:tblW w:w="9016" w:type="dxa"/>
        <w:jc w:val="center"/>
        <w:tblLayout w:type="fixed"/>
        <w:tblLook w:val="0400" w:firstRow="0" w:lastRow="0" w:firstColumn="0" w:lastColumn="0" w:noHBand="0" w:noVBand="1"/>
      </w:tblPr>
      <w:tblGrid>
        <w:gridCol w:w="589"/>
        <w:gridCol w:w="968"/>
        <w:gridCol w:w="889"/>
        <w:gridCol w:w="1439"/>
        <w:gridCol w:w="363"/>
        <w:gridCol w:w="363"/>
        <w:gridCol w:w="352"/>
        <w:gridCol w:w="339"/>
        <w:gridCol w:w="473"/>
        <w:gridCol w:w="718"/>
        <w:gridCol w:w="539"/>
        <w:gridCol w:w="655"/>
        <w:gridCol w:w="640"/>
        <w:gridCol w:w="689"/>
      </w:tblGrid>
      <w:tr w:rsidR="005B373C" w14:paraId="1BD23A13" w14:textId="77777777">
        <w:trPr>
          <w:trHeight w:val="288"/>
          <w:jc w:val="center"/>
        </w:trPr>
        <w:tc>
          <w:tcPr>
            <w:tcW w:w="58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9E378"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Sr. No.</w:t>
            </w:r>
          </w:p>
        </w:tc>
        <w:tc>
          <w:tcPr>
            <w:tcW w:w="9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86BD4"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Course Type</w:t>
            </w:r>
          </w:p>
        </w:tc>
        <w:tc>
          <w:tcPr>
            <w:tcW w:w="88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D79D0"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Course Code</w:t>
            </w:r>
          </w:p>
        </w:tc>
        <w:tc>
          <w:tcPr>
            <w:tcW w:w="14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6D336"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Course Name</w:t>
            </w:r>
          </w:p>
        </w:tc>
        <w:tc>
          <w:tcPr>
            <w:tcW w:w="36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1B6BA"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L</w:t>
            </w:r>
          </w:p>
        </w:tc>
        <w:tc>
          <w:tcPr>
            <w:tcW w:w="36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BDDED"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T</w:t>
            </w:r>
          </w:p>
        </w:tc>
        <w:tc>
          <w:tcPr>
            <w:tcW w:w="35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DBD91"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P</w:t>
            </w:r>
          </w:p>
        </w:tc>
        <w:tc>
          <w:tcPr>
            <w:tcW w:w="3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E2FCF"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S</w:t>
            </w:r>
          </w:p>
        </w:tc>
        <w:tc>
          <w:tcPr>
            <w:tcW w:w="4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CBA4B"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Cr</w:t>
            </w:r>
          </w:p>
        </w:tc>
        <w:tc>
          <w:tcPr>
            <w:tcW w:w="324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39B86" w14:textId="77777777" w:rsidR="005B373C"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Evaluation Scheme (Weightage in %)</w:t>
            </w:r>
          </w:p>
        </w:tc>
      </w:tr>
      <w:tr w:rsidR="005B373C" w14:paraId="429273CF" w14:textId="77777777">
        <w:trPr>
          <w:trHeight w:val="288"/>
          <w:jc w:val="center"/>
        </w:trPr>
        <w:tc>
          <w:tcPr>
            <w:tcW w:w="5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0AAEEF" w14:textId="77777777" w:rsidR="005B373C" w:rsidRDefault="005B373C">
            <w:pPr>
              <w:widowControl w:val="0"/>
              <w:spacing w:after="0" w:line="276" w:lineRule="auto"/>
              <w:rPr>
                <w:rFonts w:ascii="Times New Roman" w:eastAsia="Times New Roman" w:hAnsi="Times New Roman" w:cs="Times New Roman"/>
                <w:b/>
              </w:rPr>
            </w:pPr>
          </w:p>
        </w:tc>
        <w:tc>
          <w:tcPr>
            <w:tcW w:w="9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60455" w14:textId="77777777" w:rsidR="005B373C" w:rsidRDefault="005B373C">
            <w:pPr>
              <w:widowControl w:val="0"/>
              <w:spacing w:after="0" w:line="276" w:lineRule="auto"/>
              <w:rPr>
                <w:rFonts w:ascii="Times New Roman" w:eastAsia="Times New Roman" w:hAnsi="Times New Roman" w:cs="Times New Roman"/>
                <w:b/>
              </w:rPr>
            </w:pPr>
          </w:p>
        </w:tc>
        <w:tc>
          <w:tcPr>
            <w:tcW w:w="8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0EDF1" w14:textId="77777777" w:rsidR="005B373C" w:rsidRDefault="005B373C">
            <w:pPr>
              <w:widowControl w:val="0"/>
              <w:spacing w:after="0" w:line="276" w:lineRule="auto"/>
              <w:rPr>
                <w:rFonts w:ascii="Times New Roman" w:eastAsia="Times New Roman" w:hAnsi="Times New Roman" w:cs="Times New Roman"/>
                <w:b/>
              </w:rPr>
            </w:pPr>
          </w:p>
        </w:tc>
        <w:tc>
          <w:tcPr>
            <w:tcW w:w="14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5382E" w14:textId="77777777" w:rsidR="005B373C" w:rsidRDefault="005B373C">
            <w:pPr>
              <w:widowControl w:val="0"/>
              <w:spacing w:after="0" w:line="276" w:lineRule="auto"/>
              <w:rPr>
                <w:rFonts w:ascii="Times New Roman" w:eastAsia="Times New Roman" w:hAnsi="Times New Roman" w:cs="Times New Roman"/>
                <w:b/>
              </w:rPr>
            </w:pPr>
          </w:p>
        </w:tc>
        <w:tc>
          <w:tcPr>
            <w:tcW w:w="3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8F97B" w14:textId="77777777" w:rsidR="005B373C" w:rsidRDefault="005B373C">
            <w:pPr>
              <w:widowControl w:val="0"/>
              <w:spacing w:after="0" w:line="276" w:lineRule="auto"/>
              <w:rPr>
                <w:rFonts w:ascii="Times New Roman" w:eastAsia="Times New Roman" w:hAnsi="Times New Roman" w:cs="Times New Roman"/>
                <w:b/>
              </w:rPr>
            </w:pPr>
          </w:p>
        </w:tc>
        <w:tc>
          <w:tcPr>
            <w:tcW w:w="3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7A314" w14:textId="77777777" w:rsidR="005B373C" w:rsidRDefault="005B373C">
            <w:pPr>
              <w:widowControl w:val="0"/>
              <w:spacing w:after="0" w:line="276" w:lineRule="auto"/>
              <w:rPr>
                <w:rFonts w:ascii="Times New Roman" w:eastAsia="Times New Roman" w:hAnsi="Times New Roman" w:cs="Times New Roman"/>
                <w:b/>
              </w:rPr>
            </w:pPr>
          </w:p>
        </w:tc>
        <w:tc>
          <w:tcPr>
            <w:tcW w:w="3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7DD00" w14:textId="77777777" w:rsidR="005B373C" w:rsidRDefault="005B373C">
            <w:pPr>
              <w:widowControl w:val="0"/>
              <w:spacing w:after="0" w:line="276" w:lineRule="auto"/>
              <w:rPr>
                <w:rFonts w:ascii="Times New Roman" w:eastAsia="Times New Roman" w:hAnsi="Times New Roman" w:cs="Times New Roman"/>
                <w:b/>
              </w:rPr>
            </w:pPr>
          </w:p>
        </w:tc>
        <w:tc>
          <w:tcPr>
            <w:tcW w:w="3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645AE" w14:textId="77777777" w:rsidR="005B373C" w:rsidRDefault="005B373C">
            <w:pPr>
              <w:widowControl w:val="0"/>
              <w:spacing w:after="0" w:line="276" w:lineRule="auto"/>
              <w:rPr>
                <w:rFonts w:ascii="Times New Roman" w:eastAsia="Times New Roman" w:hAnsi="Times New Roman" w:cs="Times New Roman"/>
                <w:b/>
              </w:rPr>
            </w:pPr>
          </w:p>
        </w:tc>
        <w:tc>
          <w:tcPr>
            <w:tcW w:w="4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9C07A5" w14:textId="77777777" w:rsidR="005B373C" w:rsidRDefault="005B373C">
            <w:pPr>
              <w:widowControl w:val="0"/>
              <w:spacing w:after="0" w:line="276" w:lineRule="auto"/>
              <w:rPr>
                <w:rFonts w:ascii="Times New Roman" w:eastAsia="Times New Roman" w:hAnsi="Times New Roman" w:cs="Times New Roman"/>
                <w:b/>
              </w:rPr>
            </w:pPr>
          </w:p>
        </w:tc>
        <w:tc>
          <w:tcPr>
            <w:tcW w:w="191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DF9D7"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Theory</w:t>
            </w:r>
          </w:p>
        </w:tc>
        <w:tc>
          <w:tcPr>
            <w:tcW w:w="13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69017"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Laboratory</w:t>
            </w:r>
          </w:p>
        </w:tc>
      </w:tr>
      <w:tr w:rsidR="005B373C" w14:paraId="669DCCBB" w14:textId="77777777">
        <w:trPr>
          <w:trHeight w:val="314"/>
          <w:jc w:val="center"/>
        </w:trPr>
        <w:tc>
          <w:tcPr>
            <w:tcW w:w="5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1A18C" w14:textId="77777777" w:rsidR="005B373C" w:rsidRDefault="005B373C">
            <w:pPr>
              <w:widowControl w:val="0"/>
              <w:spacing w:after="0" w:line="276" w:lineRule="auto"/>
              <w:rPr>
                <w:rFonts w:ascii="Times New Roman" w:eastAsia="Times New Roman" w:hAnsi="Times New Roman" w:cs="Times New Roman"/>
                <w:b/>
              </w:rPr>
            </w:pPr>
          </w:p>
        </w:tc>
        <w:tc>
          <w:tcPr>
            <w:tcW w:w="9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F2711" w14:textId="77777777" w:rsidR="005B373C" w:rsidRDefault="005B373C">
            <w:pPr>
              <w:widowControl w:val="0"/>
              <w:spacing w:after="0" w:line="276" w:lineRule="auto"/>
              <w:rPr>
                <w:rFonts w:ascii="Times New Roman" w:eastAsia="Times New Roman" w:hAnsi="Times New Roman" w:cs="Times New Roman"/>
                <w:b/>
              </w:rPr>
            </w:pPr>
          </w:p>
        </w:tc>
        <w:tc>
          <w:tcPr>
            <w:tcW w:w="8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9A7B49" w14:textId="77777777" w:rsidR="005B373C" w:rsidRDefault="005B373C">
            <w:pPr>
              <w:widowControl w:val="0"/>
              <w:spacing w:after="0" w:line="276" w:lineRule="auto"/>
              <w:rPr>
                <w:rFonts w:ascii="Times New Roman" w:eastAsia="Times New Roman" w:hAnsi="Times New Roman" w:cs="Times New Roman"/>
                <w:b/>
              </w:rPr>
            </w:pPr>
          </w:p>
        </w:tc>
        <w:tc>
          <w:tcPr>
            <w:tcW w:w="14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787DA1" w14:textId="77777777" w:rsidR="005B373C" w:rsidRDefault="005B373C">
            <w:pPr>
              <w:widowControl w:val="0"/>
              <w:spacing w:after="0" w:line="276" w:lineRule="auto"/>
              <w:rPr>
                <w:rFonts w:ascii="Times New Roman" w:eastAsia="Times New Roman" w:hAnsi="Times New Roman" w:cs="Times New Roman"/>
                <w:b/>
              </w:rPr>
            </w:pPr>
          </w:p>
        </w:tc>
        <w:tc>
          <w:tcPr>
            <w:tcW w:w="3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868BA" w14:textId="77777777" w:rsidR="005B373C" w:rsidRDefault="005B373C">
            <w:pPr>
              <w:widowControl w:val="0"/>
              <w:spacing w:after="0" w:line="276" w:lineRule="auto"/>
              <w:rPr>
                <w:rFonts w:ascii="Times New Roman" w:eastAsia="Times New Roman" w:hAnsi="Times New Roman" w:cs="Times New Roman"/>
                <w:b/>
              </w:rPr>
            </w:pPr>
          </w:p>
        </w:tc>
        <w:tc>
          <w:tcPr>
            <w:tcW w:w="36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655E1" w14:textId="77777777" w:rsidR="005B373C" w:rsidRDefault="005B373C">
            <w:pPr>
              <w:widowControl w:val="0"/>
              <w:spacing w:after="0" w:line="276" w:lineRule="auto"/>
              <w:rPr>
                <w:rFonts w:ascii="Times New Roman" w:eastAsia="Times New Roman" w:hAnsi="Times New Roman" w:cs="Times New Roman"/>
                <w:b/>
              </w:rPr>
            </w:pPr>
          </w:p>
        </w:tc>
        <w:tc>
          <w:tcPr>
            <w:tcW w:w="3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955F5" w14:textId="77777777" w:rsidR="005B373C" w:rsidRDefault="005B373C">
            <w:pPr>
              <w:widowControl w:val="0"/>
              <w:spacing w:after="0" w:line="276" w:lineRule="auto"/>
              <w:rPr>
                <w:rFonts w:ascii="Times New Roman" w:eastAsia="Times New Roman" w:hAnsi="Times New Roman" w:cs="Times New Roman"/>
                <w:b/>
              </w:rPr>
            </w:pPr>
          </w:p>
        </w:tc>
        <w:tc>
          <w:tcPr>
            <w:tcW w:w="3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D35AD8" w14:textId="77777777" w:rsidR="005B373C" w:rsidRDefault="005B373C">
            <w:pPr>
              <w:widowControl w:val="0"/>
              <w:spacing w:after="0" w:line="276" w:lineRule="auto"/>
              <w:rPr>
                <w:rFonts w:ascii="Times New Roman" w:eastAsia="Times New Roman" w:hAnsi="Times New Roman" w:cs="Times New Roman"/>
                <w:b/>
              </w:rPr>
            </w:pPr>
          </w:p>
        </w:tc>
        <w:tc>
          <w:tcPr>
            <w:tcW w:w="4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0C4D8" w14:textId="77777777" w:rsidR="005B373C" w:rsidRDefault="005B373C">
            <w:pPr>
              <w:widowControl w:val="0"/>
              <w:spacing w:after="0" w:line="276" w:lineRule="auto"/>
              <w:rPr>
                <w:rFonts w:ascii="Times New Roman" w:eastAsia="Times New Roman" w:hAnsi="Times New Roman" w:cs="Times New Roman"/>
                <w:b/>
              </w:rPr>
            </w:pPr>
          </w:p>
        </w:tc>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9C6B09"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MSE</w:t>
            </w:r>
          </w:p>
        </w:tc>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30692"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TA</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FE1C3"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ESE</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4BDB2"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ISE</w:t>
            </w:r>
          </w:p>
        </w:tc>
        <w:tc>
          <w:tcPr>
            <w:tcW w:w="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E36EC"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ESE</w:t>
            </w:r>
          </w:p>
        </w:tc>
      </w:tr>
      <w:tr w:rsidR="005B373C" w14:paraId="4589E22E" w14:textId="77777777">
        <w:trPr>
          <w:trHeight w:val="20"/>
          <w:jc w:val="center"/>
        </w:trPr>
        <w:tc>
          <w:tcPr>
            <w:tcW w:w="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40956"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01</w:t>
            </w:r>
          </w:p>
        </w:tc>
        <w:tc>
          <w:tcPr>
            <w:tcW w:w="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6F531"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PCC</w:t>
            </w:r>
          </w:p>
        </w:tc>
        <w:tc>
          <w:tcPr>
            <w:tcW w:w="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9478C" w14:textId="77777777" w:rsidR="005B373C" w:rsidRDefault="005B373C">
            <w:pPr>
              <w:spacing w:after="0" w:line="240" w:lineRule="auto"/>
              <w:rPr>
                <w:rFonts w:ascii="Times New Roman" w:eastAsia="Times New Roman" w:hAnsi="Times New Roman" w:cs="Times New Roman"/>
              </w:rPr>
            </w:pP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A8B2C" w14:textId="77777777" w:rsidR="005B373C" w:rsidRDefault="005B373C">
            <w:pPr>
              <w:spacing w:after="0" w:line="240" w:lineRule="auto"/>
              <w:rPr>
                <w:rFonts w:ascii="Times New Roman" w:eastAsia="Times New Roman" w:hAnsi="Times New Roman" w:cs="Times New Roman"/>
              </w:rPr>
            </w:pPr>
            <w:hyperlink r:id="rId36">
              <w:r>
                <w:rPr>
                  <w:rFonts w:ascii="Times New Roman" w:eastAsia="Times New Roman" w:hAnsi="Times New Roman" w:cs="Times New Roman"/>
                </w:rPr>
                <w:t>Finite Element Analysis</w:t>
              </w:r>
            </w:hyperlink>
          </w:p>
        </w:tc>
        <w:tc>
          <w:tcPr>
            <w:tcW w:w="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9CB22"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2C160"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115A8A"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B31BA"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FA55C"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76668"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30</w:t>
            </w:r>
          </w:p>
        </w:tc>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06F28"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20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54765"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50</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0BCE4" w14:textId="77777777" w:rsidR="005B373C" w:rsidRDefault="005B373C">
            <w:pPr>
              <w:spacing w:after="0" w:line="240" w:lineRule="auto"/>
              <w:rPr>
                <w:rFonts w:ascii="Times New Roman" w:eastAsia="Times New Roman" w:hAnsi="Times New Roman" w:cs="Times New Roman"/>
              </w:rPr>
            </w:pPr>
          </w:p>
        </w:tc>
        <w:tc>
          <w:tcPr>
            <w:tcW w:w="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3B5071" w14:textId="77777777" w:rsidR="005B373C" w:rsidRDefault="005B373C">
            <w:pPr>
              <w:spacing w:after="0" w:line="240" w:lineRule="auto"/>
              <w:rPr>
                <w:rFonts w:ascii="Times New Roman" w:eastAsia="Times New Roman" w:hAnsi="Times New Roman" w:cs="Times New Roman"/>
              </w:rPr>
            </w:pPr>
          </w:p>
        </w:tc>
      </w:tr>
      <w:tr w:rsidR="005B373C" w14:paraId="79CAFF54" w14:textId="77777777">
        <w:trPr>
          <w:trHeight w:val="180"/>
          <w:jc w:val="center"/>
        </w:trPr>
        <w:tc>
          <w:tcPr>
            <w:tcW w:w="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6E48A"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02</w:t>
            </w:r>
          </w:p>
        </w:tc>
        <w:tc>
          <w:tcPr>
            <w:tcW w:w="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6A5633"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PCC</w:t>
            </w:r>
          </w:p>
        </w:tc>
        <w:tc>
          <w:tcPr>
            <w:tcW w:w="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9DB16" w14:textId="77777777" w:rsidR="005B373C" w:rsidRDefault="005B373C">
            <w:pPr>
              <w:spacing w:after="0" w:line="240" w:lineRule="auto"/>
              <w:rPr>
                <w:rFonts w:ascii="Times New Roman" w:eastAsia="Times New Roman" w:hAnsi="Times New Roman" w:cs="Times New Roman"/>
              </w:rPr>
            </w:pP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6BECD" w14:textId="77777777" w:rsidR="005B373C" w:rsidRDefault="005B373C">
            <w:pPr>
              <w:spacing w:after="0" w:line="240" w:lineRule="auto"/>
              <w:rPr>
                <w:rFonts w:ascii="Times New Roman" w:eastAsia="Times New Roman" w:hAnsi="Times New Roman" w:cs="Times New Roman"/>
              </w:rPr>
            </w:pPr>
            <w:hyperlink r:id="rId37">
              <w:r>
                <w:rPr>
                  <w:rFonts w:ascii="Times New Roman" w:eastAsia="Times New Roman" w:hAnsi="Times New Roman" w:cs="Times New Roman"/>
                </w:rPr>
                <w:t>Generative</w:t>
              </w:r>
            </w:hyperlink>
          </w:p>
          <w:p w14:paraId="60626FD9" w14:textId="77777777" w:rsidR="005B373C" w:rsidRDefault="005B373C">
            <w:pPr>
              <w:spacing w:after="0" w:line="240" w:lineRule="auto"/>
              <w:rPr>
                <w:rFonts w:ascii="Times New Roman" w:eastAsia="Times New Roman" w:hAnsi="Times New Roman" w:cs="Times New Roman"/>
              </w:rPr>
            </w:pPr>
            <w:hyperlink r:id="rId38">
              <w:r>
                <w:rPr>
                  <w:rFonts w:ascii="Times New Roman" w:eastAsia="Times New Roman" w:hAnsi="Times New Roman" w:cs="Times New Roman"/>
                </w:rPr>
                <w:t>design</w:t>
              </w:r>
            </w:hyperlink>
          </w:p>
        </w:tc>
        <w:tc>
          <w:tcPr>
            <w:tcW w:w="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9CC92"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9D6BA"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3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0F87AC"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48CC1"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89597"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F94A6"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30</w:t>
            </w:r>
          </w:p>
        </w:tc>
        <w:tc>
          <w:tcPr>
            <w:tcW w:w="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6997E"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20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6B53E8"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50</w:t>
            </w:r>
          </w:p>
        </w:tc>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EE304" w14:textId="77777777" w:rsidR="005B373C" w:rsidRDefault="005B373C">
            <w:pPr>
              <w:spacing w:after="0" w:line="240" w:lineRule="auto"/>
              <w:rPr>
                <w:rFonts w:ascii="Times New Roman" w:eastAsia="Times New Roman" w:hAnsi="Times New Roman" w:cs="Times New Roman"/>
              </w:rPr>
            </w:pPr>
          </w:p>
        </w:tc>
        <w:tc>
          <w:tcPr>
            <w:tcW w:w="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7F47B" w14:textId="77777777" w:rsidR="005B373C" w:rsidRDefault="005B373C">
            <w:pPr>
              <w:spacing w:after="0" w:line="240" w:lineRule="auto"/>
              <w:rPr>
                <w:rFonts w:ascii="Times New Roman" w:eastAsia="Times New Roman" w:hAnsi="Times New Roman" w:cs="Times New Roman"/>
              </w:rPr>
            </w:pPr>
          </w:p>
        </w:tc>
      </w:tr>
    </w:tbl>
    <w:p w14:paraId="7BB2220A" w14:textId="77777777" w:rsidR="005B373C" w:rsidRDefault="005B373C">
      <w:pPr>
        <w:spacing w:after="0" w:line="240" w:lineRule="auto"/>
        <w:rPr>
          <w:rFonts w:ascii="Times New Roman" w:eastAsia="Times New Roman" w:hAnsi="Times New Roman" w:cs="Times New Roman"/>
        </w:rPr>
      </w:pPr>
    </w:p>
    <w:tbl>
      <w:tblPr>
        <w:tblStyle w:val="afffffe"/>
        <w:tblW w:w="8996" w:type="dxa"/>
        <w:tblLayout w:type="fixed"/>
        <w:tblLook w:val="0400" w:firstRow="0" w:lastRow="0" w:firstColumn="0" w:lastColumn="0" w:noHBand="0" w:noVBand="1"/>
      </w:tblPr>
      <w:tblGrid>
        <w:gridCol w:w="2095"/>
        <w:gridCol w:w="2846"/>
        <w:gridCol w:w="2328"/>
        <w:gridCol w:w="1727"/>
      </w:tblGrid>
      <w:tr w:rsidR="005B373C" w14:paraId="12C0E0D7" w14:textId="77777777">
        <w:trPr>
          <w:trHeight w:val="322"/>
        </w:trPr>
        <w:tc>
          <w:tcPr>
            <w:tcW w:w="8996" w:type="dxa"/>
            <w:gridSpan w:val="4"/>
            <w:tcBorders>
              <w:top w:val="single" w:sz="12" w:space="0" w:color="000000"/>
              <w:left w:val="single" w:sz="12" w:space="0" w:color="000000"/>
              <w:bottom w:val="single" w:sz="12" w:space="0" w:color="000000"/>
              <w:right w:val="single" w:sz="12" w:space="0" w:color="000000"/>
            </w:tcBorders>
            <w:shd w:val="clear" w:color="auto" w:fill="FFFFFF"/>
          </w:tcPr>
          <w:p w14:paraId="7BD0C274"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*Program Elective Course II – Discipline-wise List</w:t>
            </w:r>
          </w:p>
        </w:tc>
      </w:tr>
      <w:tr w:rsidR="005B373C" w14:paraId="7621183A" w14:textId="77777777">
        <w:trPr>
          <w:trHeight w:val="398"/>
        </w:trPr>
        <w:tc>
          <w:tcPr>
            <w:tcW w:w="2095"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C7E65F6"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Design Engineering</w:t>
            </w:r>
          </w:p>
        </w:tc>
        <w:tc>
          <w:tcPr>
            <w:tcW w:w="2846"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81A3747"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Thermal Engineering/Fluid Science</w:t>
            </w:r>
          </w:p>
        </w:tc>
        <w:tc>
          <w:tcPr>
            <w:tcW w:w="2328"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0C77F60"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Manufacturing Science and Engineering</w:t>
            </w:r>
          </w:p>
        </w:tc>
        <w:tc>
          <w:tcPr>
            <w:tcW w:w="1727"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06E64E3" w14:textId="77777777" w:rsidR="005B373C"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Other Disciplines</w:t>
            </w:r>
          </w:p>
        </w:tc>
      </w:tr>
      <w:tr w:rsidR="005B373C" w14:paraId="23E8E613" w14:textId="77777777">
        <w:trPr>
          <w:trHeight w:val="358"/>
        </w:trPr>
        <w:tc>
          <w:tcPr>
            <w:tcW w:w="2095"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EAB5903"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Advanced Finite Element Method (FEM)</w:t>
            </w:r>
          </w:p>
        </w:tc>
        <w:tc>
          <w:tcPr>
            <w:tcW w:w="2846"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E82B051" w14:textId="77777777" w:rsidR="005B373C" w:rsidRDefault="005B373C">
            <w:pPr>
              <w:spacing w:after="0" w:line="240" w:lineRule="auto"/>
              <w:rPr>
                <w:rFonts w:ascii="Times New Roman" w:eastAsia="Times New Roman" w:hAnsi="Times New Roman" w:cs="Times New Roman"/>
              </w:rPr>
            </w:pPr>
            <w:hyperlink r:id="rId39">
              <w:r>
                <w:rPr>
                  <w:rFonts w:ascii="Times New Roman" w:eastAsia="Times New Roman" w:hAnsi="Times New Roman" w:cs="Times New Roman"/>
                </w:rPr>
                <w:t>Industrial Hydraulics and Pneumatics</w:t>
              </w:r>
            </w:hyperlink>
          </w:p>
        </w:tc>
        <w:tc>
          <w:tcPr>
            <w:tcW w:w="2328"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6B2E061" w14:textId="77777777" w:rsidR="005B373C" w:rsidRDefault="005B373C">
            <w:pPr>
              <w:spacing w:after="0" w:line="240" w:lineRule="auto"/>
              <w:rPr>
                <w:rFonts w:ascii="Times New Roman" w:eastAsia="Times New Roman" w:hAnsi="Times New Roman" w:cs="Times New Roman"/>
              </w:rPr>
            </w:pPr>
            <w:hyperlink r:id="rId40">
              <w:r>
                <w:rPr>
                  <w:rFonts w:ascii="Times New Roman" w:eastAsia="Times New Roman" w:hAnsi="Times New Roman" w:cs="Times New Roman"/>
                </w:rPr>
                <w:t>Micro &amp; Nano Machining</w:t>
              </w:r>
            </w:hyperlink>
          </w:p>
        </w:tc>
        <w:tc>
          <w:tcPr>
            <w:tcW w:w="1727"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756B19F" w14:textId="77777777" w:rsidR="005B373C" w:rsidRDefault="005B373C">
            <w:pPr>
              <w:spacing w:after="0" w:line="240" w:lineRule="auto"/>
              <w:rPr>
                <w:rFonts w:ascii="Times New Roman" w:eastAsia="Times New Roman" w:hAnsi="Times New Roman" w:cs="Times New Roman"/>
              </w:rPr>
            </w:pPr>
            <w:hyperlink r:id="rId41">
              <w:r>
                <w:rPr>
                  <w:rFonts w:ascii="Times New Roman" w:eastAsia="Times New Roman" w:hAnsi="Times New Roman" w:cs="Times New Roman"/>
                </w:rPr>
                <w:t>Biomass Energy Conversion</w:t>
              </w:r>
            </w:hyperlink>
          </w:p>
        </w:tc>
      </w:tr>
      <w:tr w:rsidR="005B373C" w14:paraId="255330F4" w14:textId="77777777">
        <w:trPr>
          <w:trHeight w:val="358"/>
        </w:trPr>
        <w:tc>
          <w:tcPr>
            <w:tcW w:w="2095"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8CF1B0E" w14:textId="77777777" w:rsidR="005B373C" w:rsidRDefault="005B373C">
            <w:pPr>
              <w:spacing w:after="0" w:line="240" w:lineRule="auto"/>
              <w:rPr>
                <w:rFonts w:ascii="Times New Roman" w:eastAsia="Times New Roman" w:hAnsi="Times New Roman" w:cs="Times New Roman"/>
              </w:rPr>
            </w:pPr>
            <w:hyperlink r:id="rId42">
              <w:r>
                <w:rPr>
                  <w:rFonts w:ascii="Times New Roman" w:eastAsia="Times New Roman" w:hAnsi="Times New Roman" w:cs="Times New Roman"/>
                </w:rPr>
                <w:t>Design for Fatigue and Fracture</w:t>
              </w:r>
            </w:hyperlink>
          </w:p>
        </w:tc>
        <w:tc>
          <w:tcPr>
            <w:tcW w:w="2846"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C4DABBE" w14:textId="77777777" w:rsidR="005B373C" w:rsidRDefault="005B373C">
            <w:pPr>
              <w:spacing w:after="0" w:line="240" w:lineRule="auto"/>
              <w:rPr>
                <w:rFonts w:ascii="Times New Roman" w:eastAsia="Times New Roman" w:hAnsi="Times New Roman" w:cs="Times New Roman"/>
              </w:rPr>
            </w:pPr>
            <w:hyperlink r:id="rId43">
              <w:r>
                <w:rPr>
                  <w:rFonts w:ascii="Times New Roman" w:eastAsia="Times New Roman" w:hAnsi="Times New Roman" w:cs="Times New Roman"/>
                </w:rPr>
                <w:t>Computational Fluid Dynamics</w:t>
              </w:r>
            </w:hyperlink>
          </w:p>
        </w:tc>
        <w:tc>
          <w:tcPr>
            <w:tcW w:w="2328"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AC2990D" w14:textId="77777777" w:rsidR="005B373C" w:rsidRDefault="005B373C">
            <w:pPr>
              <w:spacing w:after="0" w:line="240" w:lineRule="auto"/>
              <w:rPr>
                <w:rFonts w:ascii="Times New Roman" w:eastAsia="Times New Roman" w:hAnsi="Times New Roman" w:cs="Times New Roman"/>
              </w:rPr>
            </w:pPr>
            <w:hyperlink r:id="rId44">
              <w:r>
                <w:rPr>
                  <w:rFonts w:ascii="Times New Roman" w:eastAsia="Times New Roman" w:hAnsi="Times New Roman" w:cs="Times New Roman"/>
                </w:rPr>
                <w:t>Digital Manufacturing</w:t>
              </w:r>
            </w:hyperlink>
          </w:p>
        </w:tc>
        <w:tc>
          <w:tcPr>
            <w:tcW w:w="1727"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6765979" w14:textId="77777777" w:rsidR="005B373C" w:rsidRDefault="005B373C">
            <w:pPr>
              <w:spacing w:after="0" w:line="240" w:lineRule="auto"/>
              <w:rPr>
                <w:rFonts w:ascii="Times New Roman" w:eastAsia="Times New Roman" w:hAnsi="Times New Roman" w:cs="Times New Roman"/>
              </w:rPr>
            </w:pPr>
            <w:hyperlink r:id="rId45">
              <w:r>
                <w:rPr>
                  <w:rFonts w:ascii="Times New Roman" w:eastAsia="Times New Roman" w:hAnsi="Times New Roman" w:cs="Times New Roman"/>
                </w:rPr>
                <w:t>Automotive Energy Conversion</w:t>
              </w:r>
            </w:hyperlink>
          </w:p>
        </w:tc>
      </w:tr>
      <w:tr w:rsidR="005B373C" w14:paraId="1FB67EA1" w14:textId="77777777">
        <w:trPr>
          <w:trHeight w:val="358"/>
        </w:trPr>
        <w:tc>
          <w:tcPr>
            <w:tcW w:w="2095"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389CAC0" w14:textId="77777777" w:rsidR="005B373C" w:rsidRDefault="005B373C">
            <w:pPr>
              <w:spacing w:after="0" w:line="240" w:lineRule="auto"/>
              <w:rPr>
                <w:rFonts w:ascii="Times New Roman" w:eastAsia="Times New Roman" w:hAnsi="Times New Roman" w:cs="Times New Roman"/>
              </w:rPr>
            </w:pPr>
            <w:hyperlink r:id="rId46">
              <w:r>
                <w:rPr>
                  <w:rFonts w:ascii="Times New Roman" w:eastAsia="Times New Roman" w:hAnsi="Times New Roman" w:cs="Times New Roman"/>
                </w:rPr>
                <w:t>Piping Design</w:t>
              </w:r>
            </w:hyperlink>
          </w:p>
        </w:tc>
        <w:tc>
          <w:tcPr>
            <w:tcW w:w="2846"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833CD83" w14:textId="77777777" w:rsidR="005B373C" w:rsidRDefault="005B373C">
            <w:pPr>
              <w:spacing w:after="0" w:line="240" w:lineRule="auto"/>
              <w:rPr>
                <w:rFonts w:ascii="Times New Roman" w:eastAsia="Times New Roman" w:hAnsi="Times New Roman" w:cs="Times New Roman"/>
              </w:rPr>
            </w:pPr>
            <w:hyperlink r:id="rId47">
              <w:r>
                <w:rPr>
                  <w:rFonts w:ascii="Times New Roman" w:eastAsia="Times New Roman" w:hAnsi="Times New Roman" w:cs="Times New Roman"/>
                </w:rPr>
                <w:t>Heat Exchangers: Fundamentals and Design Analysis</w:t>
              </w:r>
            </w:hyperlink>
          </w:p>
        </w:tc>
        <w:tc>
          <w:tcPr>
            <w:tcW w:w="2328"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6600968" w14:textId="77777777" w:rsidR="005B373C" w:rsidRDefault="005B373C">
            <w:pPr>
              <w:spacing w:after="0" w:line="240" w:lineRule="auto"/>
              <w:rPr>
                <w:rFonts w:ascii="Times New Roman" w:eastAsia="Times New Roman" w:hAnsi="Times New Roman" w:cs="Times New Roman"/>
              </w:rPr>
            </w:pPr>
            <w:hyperlink r:id="rId48">
              <w:r>
                <w:rPr>
                  <w:rFonts w:ascii="Times New Roman" w:eastAsia="Times New Roman" w:hAnsi="Times New Roman" w:cs="Times New Roman"/>
                </w:rPr>
                <w:t>Micro Fluidics</w:t>
              </w:r>
            </w:hyperlink>
          </w:p>
        </w:tc>
        <w:tc>
          <w:tcPr>
            <w:tcW w:w="1727"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D55CD6C" w14:textId="77777777" w:rsidR="005B373C"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hyperlink r:id="rId49">
              <w:r w:rsidR="005B373C">
                <w:rPr>
                  <w:rFonts w:ascii="Times New Roman" w:eastAsia="Times New Roman" w:hAnsi="Times New Roman" w:cs="Times New Roman"/>
                </w:rPr>
                <w:t>Deep Learning</w:t>
              </w:r>
            </w:hyperlink>
          </w:p>
        </w:tc>
      </w:tr>
    </w:tbl>
    <w:p w14:paraId="3724AA86" w14:textId="77777777" w:rsidR="005B373C" w:rsidRDefault="005B373C">
      <w:pPr>
        <w:spacing w:after="0" w:line="240" w:lineRule="auto"/>
        <w:jc w:val="center"/>
        <w:rPr>
          <w:rFonts w:ascii="Times New Roman" w:eastAsia="Times New Roman" w:hAnsi="Times New Roman" w:cs="Times New Roman"/>
          <w:b/>
          <w:sz w:val="28"/>
          <w:szCs w:val="28"/>
        </w:rPr>
      </w:pPr>
    </w:p>
    <w:p w14:paraId="14AEADD3" w14:textId="77777777" w:rsidR="005B373C" w:rsidRDefault="005B373C">
      <w:pPr>
        <w:pBdr>
          <w:bottom w:val="single" w:sz="6" w:space="1" w:color="000000"/>
        </w:pBdr>
        <w:spacing w:after="0" w:line="240" w:lineRule="auto"/>
        <w:jc w:val="center"/>
        <w:rPr>
          <w:rFonts w:ascii="Times New Roman" w:eastAsia="Times New Roman" w:hAnsi="Times New Roman" w:cs="Times New Roman"/>
          <w:b/>
          <w:sz w:val="28"/>
          <w:szCs w:val="28"/>
        </w:rPr>
      </w:pPr>
    </w:p>
    <w:p w14:paraId="0C4F34A6" w14:textId="77777777" w:rsidR="005B373C" w:rsidRDefault="005B373C">
      <w:pPr>
        <w:spacing w:after="0" w:line="240" w:lineRule="auto"/>
        <w:jc w:val="center"/>
        <w:rPr>
          <w:rFonts w:ascii="Times New Roman" w:eastAsia="Times New Roman" w:hAnsi="Times New Roman" w:cs="Times New Roman"/>
          <w:b/>
          <w:sz w:val="28"/>
          <w:szCs w:val="28"/>
        </w:rPr>
      </w:pPr>
    </w:p>
    <w:p w14:paraId="55A3723C" w14:textId="77777777" w:rsidR="005B373C" w:rsidRDefault="005B373C">
      <w:pPr>
        <w:spacing w:after="0" w:line="240" w:lineRule="auto"/>
        <w:jc w:val="center"/>
        <w:rPr>
          <w:rFonts w:ascii="Times New Roman" w:eastAsia="Times New Roman" w:hAnsi="Times New Roman" w:cs="Times New Roman"/>
          <w:b/>
          <w:sz w:val="28"/>
          <w:szCs w:val="28"/>
        </w:rPr>
      </w:pPr>
    </w:p>
    <w:p w14:paraId="7A624EE5" w14:textId="77777777" w:rsidR="005B373C" w:rsidRDefault="005B373C">
      <w:pPr>
        <w:spacing w:after="0" w:line="240" w:lineRule="auto"/>
        <w:jc w:val="center"/>
        <w:rPr>
          <w:rFonts w:ascii="Times New Roman" w:eastAsia="Times New Roman" w:hAnsi="Times New Roman" w:cs="Times New Roman"/>
          <w:b/>
          <w:sz w:val="28"/>
          <w:szCs w:val="28"/>
        </w:rPr>
      </w:pPr>
    </w:p>
    <w:p w14:paraId="2879A4FF" w14:textId="77777777" w:rsidR="005B373C" w:rsidRDefault="005B373C">
      <w:pPr>
        <w:spacing w:after="0" w:line="240" w:lineRule="auto"/>
        <w:jc w:val="center"/>
        <w:rPr>
          <w:rFonts w:ascii="Times New Roman" w:eastAsia="Times New Roman" w:hAnsi="Times New Roman" w:cs="Times New Roman"/>
          <w:b/>
          <w:sz w:val="28"/>
          <w:szCs w:val="28"/>
        </w:rPr>
      </w:pPr>
    </w:p>
    <w:p w14:paraId="5DBBA393" w14:textId="77777777" w:rsidR="005B373C" w:rsidRDefault="005B373C">
      <w:pPr>
        <w:spacing w:after="0" w:line="240" w:lineRule="auto"/>
        <w:jc w:val="center"/>
        <w:rPr>
          <w:rFonts w:ascii="Times New Roman" w:eastAsia="Times New Roman" w:hAnsi="Times New Roman" w:cs="Times New Roman"/>
          <w:b/>
          <w:sz w:val="28"/>
          <w:szCs w:val="28"/>
        </w:rPr>
      </w:pPr>
    </w:p>
    <w:p w14:paraId="027F2F8C" w14:textId="77777777" w:rsidR="005B373C"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VI-1: Mechanical System Design</w:t>
      </w:r>
    </w:p>
    <w:p w14:paraId="644FCBF9" w14:textId="77777777" w:rsidR="005B373C" w:rsidRDefault="005B373C">
      <w:pPr>
        <w:spacing w:after="0" w:line="240" w:lineRule="auto"/>
        <w:jc w:val="center"/>
        <w:rPr>
          <w:rFonts w:ascii="Times New Roman" w:eastAsia="Times New Roman" w:hAnsi="Times New Roman" w:cs="Times New Roman"/>
          <w:sz w:val="24"/>
          <w:szCs w:val="24"/>
        </w:rPr>
      </w:pPr>
    </w:p>
    <w:tbl>
      <w:tblPr>
        <w:tblStyle w:val="affffff"/>
        <w:tblW w:w="9016" w:type="dxa"/>
        <w:jc w:val="center"/>
        <w:tblLayout w:type="fixed"/>
        <w:tblLook w:val="0400" w:firstRow="0" w:lastRow="0" w:firstColumn="0" w:lastColumn="0" w:noHBand="0" w:noVBand="1"/>
      </w:tblPr>
      <w:tblGrid>
        <w:gridCol w:w="1333"/>
        <w:gridCol w:w="2311"/>
        <w:gridCol w:w="400"/>
        <w:gridCol w:w="400"/>
        <w:gridCol w:w="384"/>
        <w:gridCol w:w="371"/>
        <w:gridCol w:w="525"/>
        <w:gridCol w:w="710"/>
        <w:gridCol w:w="536"/>
        <w:gridCol w:w="643"/>
        <w:gridCol w:w="663"/>
        <w:gridCol w:w="740"/>
      </w:tblGrid>
      <w:tr w:rsidR="005B373C" w14:paraId="177B9AB1" w14:textId="77777777">
        <w:trPr>
          <w:trHeight w:val="656"/>
          <w:jc w:val="center"/>
        </w:trPr>
        <w:tc>
          <w:tcPr>
            <w:tcW w:w="133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0FF8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231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8AAE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0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0275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w:t>
            </w:r>
          </w:p>
          <w:p w14:paraId="6DA332B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Hr.)</w:t>
            </w:r>
          </w:p>
        </w:tc>
        <w:tc>
          <w:tcPr>
            <w:tcW w:w="329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E649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76C5A5E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2CE4C6A7" w14:textId="77777777">
        <w:trPr>
          <w:jc w:val="center"/>
        </w:trPr>
        <w:tc>
          <w:tcPr>
            <w:tcW w:w="133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A3C42"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31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6A683"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ED73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4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33AD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3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5062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3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08C02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5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FAF4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88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3B88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4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A809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7CF2896D" w14:textId="77777777">
        <w:trPr>
          <w:jc w:val="center"/>
        </w:trPr>
        <w:tc>
          <w:tcPr>
            <w:tcW w:w="133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5B04F"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31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9B704"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9EF901"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39293"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AEADE"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11BD7"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5F519"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8B2C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0197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DF6E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24A08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F3AE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0245C8EE" w14:textId="77777777">
        <w:trPr>
          <w:trHeight w:val="332"/>
          <w:jc w:val="center"/>
        </w:trPr>
        <w:tc>
          <w:tcPr>
            <w:tcW w:w="1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F0392" w14:textId="77777777" w:rsidR="005B373C" w:rsidRDefault="005B373C">
            <w:pPr>
              <w:spacing w:after="0" w:line="240" w:lineRule="auto"/>
              <w:jc w:val="center"/>
              <w:rPr>
                <w:rFonts w:ascii="Times New Roman" w:eastAsia="Times New Roman" w:hAnsi="Times New Roman" w:cs="Times New Roman"/>
                <w:sz w:val="24"/>
                <w:szCs w:val="24"/>
              </w:rPr>
            </w:pP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8E45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Mechanical System Design</w:t>
            </w: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B96A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0148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F98C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4735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AA0A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2402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2BF1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A1A1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8CA4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5471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4A39F813" w14:textId="77777777" w:rsidR="005B373C" w:rsidRDefault="005B373C">
      <w:pPr>
        <w:spacing w:after="0" w:line="240" w:lineRule="auto"/>
        <w:rPr>
          <w:rFonts w:ascii="Times New Roman" w:eastAsia="Times New Roman" w:hAnsi="Times New Roman" w:cs="Times New Roman"/>
          <w:sz w:val="24"/>
          <w:szCs w:val="24"/>
        </w:rPr>
      </w:pPr>
    </w:p>
    <w:p w14:paraId="2CEED1C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 (COs):</w:t>
      </w:r>
    </w:p>
    <w:p w14:paraId="60F2F78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course students will be able to:</w:t>
      </w:r>
    </w:p>
    <w:tbl>
      <w:tblPr>
        <w:tblStyle w:val="TableGrid"/>
        <w:tblW w:w="9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765"/>
        <w:gridCol w:w="8310"/>
      </w:tblGrid>
      <w:tr w:rsidR="00FE4D8D" w14:paraId="4D2D88C0" w14:textId="77777777" w:rsidTr="00956F8E">
        <w:tc>
          <w:tcPr>
            <w:tcW w:w="765" w:type="dxa"/>
          </w:tcPr>
          <w:p w14:paraId="640F5C12" w14:textId="41D54C84" w:rsidR="00FE4D8D" w:rsidRPr="00FE4D8D" w:rsidRDefault="00FE4D8D" w:rsidP="00FE4D8D">
            <w:pPr>
              <w:rPr>
                <w:rFonts w:ascii="Times New Roman" w:eastAsia="Times New Roman" w:hAnsi="Times New Roman" w:cs="Times New Roman"/>
                <w:b/>
                <w:bCs/>
                <w:sz w:val="24"/>
                <w:szCs w:val="24"/>
              </w:rPr>
            </w:pPr>
            <w:r w:rsidRPr="00FE4D8D">
              <w:rPr>
                <w:rFonts w:ascii="Times New Roman" w:hAnsi="Times New Roman" w:cs="Times New Roman"/>
                <w:b/>
                <w:bCs/>
              </w:rPr>
              <w:t>CO1</w:t>
            </w:r>
            <w:r w:rsidR="00CA2ED7">
              <w:rPr>
                <w:rFonts w:ascii="Times New Roman" w:hAnsi="Times New Roman" w:cs="Times New Roman"/>
                <w:b/>
                <w:bCs/>
              </w:rPr>
              <w:t>:</w:t>
            </w:r>
          </w:p>
        </w:tc>
        <w:tc>
          <w:tcPr>
            <w:tcW w:w="8310" w:type="dxa"/>
          </w:tcPr>
          <w:p w14:paraId="3C4C10CE" w14:textId="78C5CA63" w:rsidR="00FE4D8D" w:rsidRPr="00FE4D8D" w:rsidRDefault="00FE4D8D" w:rsidP="00FE4D8D">
            <w:pPr>
              <w:ind w:right="86"/>
              <w:jc w:val="both"/>
              <w:rPr>
                <w:rFonts w:ascii="Times New Roman" w:eastAsia="Times New Roman" w:hAnsi="Times New Roman" w:cs="Times New Roman"/>
                <w:sz w:val="24"/>
                <w:szCs w:val="24"/>
              </w:rPr>
            </w:pPr>
            <w:r w:rsidRPr="00FE4D8D">
              <w:rPr>
                <w:rFonts w:ascii="Times New Roman" w:hAnsi="Times New Roman" w:cs="Times New Roman"/>
              </w:rPr>
              <w:t>Explain the principles, methodologies, and constraints involved in mechanical system design.</w:t>
            </w:r>
          </w:p>
        </w:tc>
      </w:tr>
      <w:tr w:rsidR="00FE4D8D" w14:paraId="30BB5F2F" w14:textId="77777777" w:rsidTr="00956F8E">
        <w:tc>
          <w:tcPr>
            <w:tcW w:w="765" w:type="dxa"/>
          </w:tcPr>
          <w:p w14:paraId="66E40663" w14:textId="2EE52C43" w:rsidR="00FE4D8D" w:rsidRPr="00FE4D8D" w:rsidRDefault="00FE4D8D" w:rsidP="00FE4D8D">
            <w:pPr>
              <w:rPr>
                <w:rFonts w:ascii="Times New Roman" w:eastAsia="Times New Roman" w:hAnsi="Times New Roman" w:cs="Times New Roman"/>
                <w:b/>
                <w:bCs/>
                <w:sz w:val="24"/>
                <w:szCs w:val="24"/>
              </w:rPr>
            </w:pPr>
            <w:r w:rsidRPr="00FE4D8D">
              <w:rPr>
                <w:rFonts w:ascii="Times New Roman" w:hAnsi="Times New Roman" w:cs="Times New Roman"/>
                <w:b/>
                <w:bCs/>
              </w:rPr>
              <w:t>CO2</w:t>
            </w:r>
            <w:r w:rsidR="00CA2ED7">
              <w:rPr>
                <w:rFonts w:ascii="Times New Roman" w:hAnsi="Times New Roman" w:cs="Times New Roman"/>
                <w:b/>
                <w:bCs/>
              </w:rPr>
              <w:t>:</w:t>
            </w:r>
          </w:p>
        </w:tc>
        <w:tc>
          <w:tcPr>
            <w:tcW w:w="8310" w:type="dxa"/>
          </w:tcPr>
          <w:p w14:paraId="54D5FF98" w14:textId="51A8DB32" w:rsidR="00FE4D8D" w:rsidRPr="00FE4D8D" w:rsidRDefault="00FE4D8D" w:rsidP="00FE4D8D">
            <w:pPr>
              <w:ind w:right="86"/>
              <w:jc w:val="both"/>
              <w:rPr>
                <w:rFonts w:ascii="Times New Roman" w:eastAsia="Times New Roman" w:hAnsi="Times New Roman" w:cs="Times New Roman"/>
                <w:sz w:val="24"/>
                <w:szCs w:val="24"/>
              </w:rPr>
            </w:pPr>
            <w:r w:rsidRPr="00FE4D8D">
              <w:rPr>
                <w:rFonts w:ascii="Times New Roman" w:hAnsi="Times New Roman" w:cs="Times New Roman"/>
              </w:rPr>
              <w:t>Analyze mechanical components and assemblies using strength, stiffness, and reliability criteria.</w:t>
            </w:r>
          </w:p>
        </w:tc>
      </w:tr>
      <w:tr w:rsidR="00FE4D8D" w14:paraId="0D47B14C" w14:textId="77777777" w:rsidTr="00956F8E">
        <w:tc>
          <w:tcPr>
            <w:tcW w:w="765" w:type="dxa"/>
          </w:tcPr>
          <w:p w14:paraId="1F3F564F" w14:textId="28DFC4AF" w:rsidR="00FE4D8D" w:rsidRPr="00FE4D8D" w:rsidRDefault="00FE4D8D" w:rsidP="00FE4D8D">
            <w:pPr>
              <w:rPr>
                <w:rFonts w:ascii="Times New Roman" w:eastAsia="Times New Roman" w:hAnsi="Times New Roman" w:cs="Times New Roman"/>
                <w:b/>
                <w:bCs/>
                <w:sz w:val="24"/>
                <w:szCs w:val="24"/>
              </w:rPr>
            </w:pPr>
            <w:r w:rsidRPr="00FE4D8D">
              <w:rPr>
                <w:rFonts w:ascii="Times New Roman" w:hAnsi="Times New Roman" w:cs="Times New Roman"/>
                <w:b/>
                <w:bCs/>
              </w:rPr>
              <w:t>CO3</w:t>
            </w:r>
            <w:r w:rsidR="00CA2ED7">
              <w:rPr>
                <w:rFonts w:ascii="Times New Roman" w:hAnsi="Times New Roman" w:cs="Times New Roman"/>
                <w:b/>
                <w:bCs/>
              </w:rPr>
              <w:t>:</w:t>
            </w:r>
          </w:p>
        </w:tc>
        <w:tc>
          <w:tcPr>
            <w:tcW w:w="8310" w:type="dxa"/>
          </w:tcPr>
          <w:p w14:paraId="5BDECC12" w14:textId="76A200AC" w:rsidR="00FE4D8D" w:rsidRPr="00FE4D8D" w:rsidRDefault="00FE4D8D" w:rsidP="00FE4D8D">
            <w:pPr>
              <w:ind w:right="86"/>
              <w:jc w:val="both"/>
              <w:rPr>
                <w:rFonts w:ascii="Times New Roman" w:eastAsia="Times New Roman" w:hAnsi="Times New Roman" w:cs="Times New Roman"/>
                <w:sz w:val="24"/>
                <w:szCs w:val="24"/>
              </w:rPr>
            </w:pPr>
            <w:r w:rsidRPr="00FE4D8D">
              <w:rPr>
                <w:rFonts w:ascii="Times New Roman" w:hAnsi="Times New Roman" w:cs="Times New Roman"/>
              </w:rPr>
              <w:t>Apply design standards, codes, and safety considerations in the selection and integration of machine elements.</w:t>
            </w:r>
          </w:p>
        </w:tc>
      </w:tr>
      <w:tr w:rsidR="00FE4D8D" w14:paraId="708B959F" w14:textId="77777777" w:rsidTr="00956F8E">
        <w:tc>
          <w:tcPr>
            <w:tcW w:w="765" w:type="dxa"/>
          </w:tcPr>
          <w:p w14:paraId="12697386" w14:textId="2B8925D9" w:rsidR="00FE4D8D" w:rsidRPr="00FE4D8D" w:rsidRDefault="00FE4D8D" w:rsidP="00FE4D8D">
            <w:pPr>
              <w:rPr>
                <w:rFonts w:ascii="Times New Roman" w:eastAsia="Times New Roman" w:hAnsi="Times New Roman" w:cs="Times New Roman"/>
                <w:b/>
                <w:bCs/>
                <w:sz w:val="24"/>
                <w:szCs w:val="24"/>
              </w:rPr>
            </w:pPr>
            <w:r w:rsidRPr="00FE4D8D">
              <w:rPr>
                <w:rFonts w:ascii="Times New Roman" w:hAnsi="Times New Roman" w:cs="Times New Roman"/>
                <w:b/>
                <w:bCs/>
              </w:rPr>
              <w:t>CO4</w:t>
            </w:r>
            <w:r w:rsidR="00CA2ED7">
              <w:rPr>
                <w:rFonts w:ascii="Times New Roman" w:hAnsi="Times New Roman" w:cs="Times New Roman"/>
                <w:b/>
                <w:bCs/>
              </w:rPr>
              <w:t>:</w:t>
            </w:r>
          </w:p>
        </w:tc>
        <w:tc>
          <w:tcPr>
            <w:tcW w:w="8310" w:type="dxa"/>
          </w:tcPr>
          <w:p w14:paraId="72819705" w14:textId="7B2D44A4" w:rsidR="00FE4D8D" w:rsidRPr="00FE4D8D" w:rsidRDefault="00FE4D8D" w:rsidP="00FE4D8D">
            <w:pPr>
              <w:ind w:right="86"/>
              <w:jc w:val="both"/>
              <w:rPr>
                <w:rFonts w:ascii="Times New Roman" w:eastAsia="Times New Roman" w:hAnsi="Times New Roman" w:cs="Times New Roman"/>
                <w:sz w:val="24"/>
                <w:szCs w:val="24"/>
              </w:rPr>
            </w:pPr>
            <w:r w:rsidRPr="00FE4D8D">
              <w:rPr>
                <w:rFonts w:ascii="Times New Roman" w:hAnsi="Times New Roman" w:cs="Times New Roman"/>
              </w:rPr>
              <w:t>Use analytical and computational tools to model, simulate, and validate mechanical systems.</w:t>
            </w:r>
          </w:p>
        </w:tc>
      </w:tr>
      <w:tr w:rsidR="00FE4D8D" w14:paraId="1BF4E5DD" w14:textId="77777777" w:rsidTr="00956F8E">
        <w:tc>
          <w:tcPr>
            <w:tcW w:w="765" w:type="dxa"/>
          </w:tcPr>
          <w:p w14:paraId="35F7E9E0" w14:textId="477DB91E" w:rsidR="00FE4D8D" w:rsidRPr="00FE4D8D" w:rsidRDefault="00FE4D8D" w:rsidP="00FE4D8D">
            <w:pPr>
              <w:rPr>
                <w:rFonts w:ascii="Times New Roman" w:eastAsia="Times New Roman" w:hAnsi="Times New Roman" w:cs="Times New Roman"/>
                <w:b/>
                <w:bCs/>
                <w:sz w:val="24"/>
                <w:szCs w:val="24"/>
              </w:rPr>
            </w:pPr>
            <w:r w:rsidRPr="00FE4D8D">
              <w:rPr>
                <w:rFonts w:ascii="Times New Roman" w:hAnsi="Times New Roman" w:cs="Times New Roman"/>
                <w:b/>
                <w:bCs/>
              </w:rPr>
              <w:t>CO5</w:t>
            </w:r>
            <w:r w:rsidR="00CA2ED7">
              <w:rPr>
                <w:rFonts w:ascii="Times New Roman" w:hAnsi="Times New Roman" w:cs="Times New Roman"/>
                <w:b/>
                <w:bCs/>
              </w:rPr>
              <w:t>:</w:t>
            </w:r>
          </w:p>
        </w:tc>
        <w:tc>
          <w:tcPr>
            <w:tcW w:w="8310" w:type="dxa"/>
          </w:tcPr>
          <w:p w14:paraId="02D40C9F" w14:textId="3F77F171" w:rsidR="00FE4D8D" w:rsidRPr="00FE4D8D" w:rsidRDefault="00FE4D8D" w:rsidP="00FE4D8D">
            <w:pPr>
              <w:ind w:right="86"/>
              <w:jc w:val="both"/>
              <w:rPr>
                <w:rFonts w:ascii="Times New Roman" w:eastAsia="Times New Roman" w:hAnsi="Times New Roman" w:cs="Times New Roman"/>
                <w:sz w:val="24"/>
                <w:szCs w:val="24"/>
              </w:rPr>
            </w:pPr>
            <w:r w:rsidRPr="00FE4D8D">
              <w:rPr>
                <w:rFonts w:ascii="Times New Roman" w:hAnsi="Times New Roman" w:cs="Times New Roman"/>
              </w:rPr>
              <w:t>Evaluate design alternatives based on performance, manufacturability, cost, and sustainability.</w:t>
            </w:r>
          </w:p>
        </w:tc>
      </w:tr>
      <w:tr w:rsidR="00FE4D8D" w14:paraId="51A5C32F" w14:textId="77777777" w:rsidTr="00956F8E">
        <w:tc>
          <w:tcPr>
            <w:tcW w:w="765" w:type="dxa"/>
          </w:tcPr>
          <w:p w14:paraId="1D23084F" w14:textId="3D339215" w:rsidR="00FE4D8D" w:rsidRPr="00FE4D8D" w:rsidRDefault="00FE4D8D" w:rsidP="00FE4D8D">
            <w:pPr>
              <w:rPr>
                <w:rFonts w:ascii="Times New Roman" w:eastAsia="Times New Roman" w:hAnsi="Times New Roman" w:cs="Times New Roman"/>
                <w:b/>
                <w:bCs/>
                <w:sz w:val="24"/>
                <w:szCs w:val="24"/>
              </w:rPr>
            </w:pPr>
            <w:r w:rsidRPr="00FE4D8D">
              <w:rPr>
                <w:rFonts w:ascii="Times New Roman" w:hAnsi="Times New Roman" w:cs="Times New Roman"/>
                <w:b/>
                <w:bCs/>
              </w:rPr>
              <w:t>CO6</w:t>
            </w:r>
            <w:r w:rsidR="00CA2ED7">
              <w:rPr>
                <w:rFonts w:ascii="Times New Roman" w:hAnsi="Times New Roman" w:cs="Times New Roman"/>
                <w:b/>
                <w:bCs/>
              </w:rPr>
              <w:t>:</w:t>
            </w:r>
          </w:p>
        </w:tc>
        <w:tc>
          <w:tcPr>
            <w:tcW w:w="8310" w:type="dxa"/>
          </w:tcPr>
          <w:p w14:paraId="640291F1" w14:textId="7C024FC2" w:rsidR="00FE4D8D" w:rsidRPr="00FE4D8D" w:rsidRDefault="00FE4D8D" w:rsidP="00FE4D8D">
            <w:pPr>
              <w:ind w:right="86"/>
              <w:jc w:val="both"/>
              <w:rPr>
                <w:rFonts w:ascii="Times New Roman" w:eastAsia="Times New Roman" w:hAnsi="Times New Roman" w:cs="Times New Roman"/>
                <w:sz w:val="24"/>
                <w:szCs w:val="24"/>
              </w:rPr>
            </w:pPr>
            <w:r w:rsidRPr="00FE4D8D">
              <w:rPr>
                <w:rFonts w:ascii="Times New Roman" w:hAnsi="Times New Roman" w:cs="Times New Roman"/>
              </w:rPr>
              <w:t>Develop complete mechanical system designs through iterative processes, documentation, and interdisciplinary collaboration.</w:t>
            </w:r>
          </w:p>
        </w:tc>
      </w:tr>
    </w:tbl>
    <w:p w14:paraId="5F3DCCD8" w14:textId="77777777" w:rsidR="005B373C" w:rsidRDefault="005B373C">
      <w:pPr>
        <w:spacing w:after="0" w:line="240" w:lineRule="auto"/>
        <w:rPr>
          <w:rFonts w:ascii="Times New Roman" w:eastAsia="Times New Roman" w:hAnsi="Times New Roman" w:cs="Times New Roman"/>
          <w:sz w:val="24"/>
          <w:szCs w:val="24"/>
        </w:rPr>
      </w:pPr>
    </w:p>
    <w:p w14:paraId="60E8747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ff1"/>
        <w:tblW w:w="9016" w:type="dxa"/>
        <w:tblLayout w:type="fixed"/>
        <w:tblLook w:val="0400" w:firstRow="0" w:lastRow="0" w:firstColumn="0" w:lastColumn="0" w:noHBand="0" w:noVBand="1"/>
      </w:tblPr>
      <w:tblGrid>
        <w:gridCol w:w="684"/>
        <w:gridCol w:w="7655"/>
        <w:gridCol w:w="677"/>
      </w:tblGrid>
      <w:tr w:rsidR="005B373C" w14:paraId="6CD5D57E"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854E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6D84F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94002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7DE55F67"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6C250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D4764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Design against fluctuating load:</w:t>
            </w:r>
          </w:p>
          <w:p w14:paraId="16CB20C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Stress concentration, fatigue failure, endurance limit, notch sensitivity, Goodman and Soderberg diagrams, and modified Goodman diagram.</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B4F34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5F373095"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89DB3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ACB7D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Bearings:</w:t>
            </w:r>
          </w:p>
          <w:p w14:paraId="0F1640B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Working principle of hydrodynamic, hydrostatic bearing and rolling contact bearing. Classification of bearings. Selection of bearings from manufacturer's catalogue. Comparison of sliding contact and rolling contact bearings.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BCDB5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B373C" w14:paraId="6018F13F"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4FA2C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23FC7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Design of gears:</w:t>
            </w:r>
          </w:p>
          <w:p w14:paraId="5C9A259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Terminology, force analysis, gear tooth failures of spur gear, helical gear, bevel gear and worm gear. Design of all above-mentioned types of gears. Methods of lubrication.</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11E6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B373C" w14:paraId="2985B1C2"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EBD9D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10489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Friction drives:</w:t>
            </w:r>
          </w:p>
          <w:p w14:paraId="01BED4DB"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Belts, Clutches and Brakes: types, power and torque transmission, and absorption derivations.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F887F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58DC7E3E"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01167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C8063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Balancing:</w:t>
            </w:r>
          </w:p>
          <w:p w14:paraId="59A40350"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Static and dynamic balance, balancing of revolving masses on several planes, balancing of reciprocating masses in single and </w:t>
            </w:r>
            <w:proofErr w:type="spellStart"/>
            <w:r>
              <w:rPr>
                <w:rFonts w:ascii="Times New Roman" w:eastAsia="Times New Roman" w:hAnsi="Times New Roman" w:cs="Times New Roman"/>
                <w:sz w:val="24"/>
                <w:szCs w:val="24"/>
              </w:rPr>
              <w:t>multi cylinder</w:t>
            </w:r>
            <w:proofErr w:type="spellEnd"/>
            <w:r>
              <w:rPr>
                <w:rFonts w:ascii="Times New Roman" w:eastAsia="Times New Roman" w:hAnsi="Times New Roman" w:cs="Times New Roman"/>
                <w:sz w:val="24"/>
                <w:szCs w:val="24"/>
              </w:rPr>
              <w:t xml:space="preserve"> engines, balancing machines.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1FF3E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27BC002A"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E3F98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E7695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Mechanical vibrations:</w:t>
            </w:r>
          </w:p>
          <w:p w14:paraId="41C0C6CF"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Fundamentals, undamped and damped free vibrations of single degree freedom system, forced vibration of single degree of freedom system, critical speed of shafts.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97C06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bl>
    <w:p w14:paraId="70D38C93" w14:textId="7726001B"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EC4D3F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r>
        <w:rPr>
          <w:rFonts w:ascii="Times New Roman" w:eastAsia="Times New Roman" w:hAnsi="Times New Roman" w:cs="Times New Roman"/>
          <w:sz w:val="24"/>
          <w:szCs w:val="24"/>
        </w:rPr>
        <w:t> </w:t>
      </w:r>
    </w:p>
    <w:p w14:paraId="6003BE2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Text Books</w:t>
      </w:r>
    </w:p>
    <w:tbl>
      <w:tblPr>
        <w:tblStyle w:val="affffff2"/>
        <w:tblW w:w="9015" w:type="dxa"/>
        <w:tblLayout w:type="fixed"/>
        <w:tblLook w:val="0400" w:firstRow="0" w:lastRow="0" w:firstColumn="0" w:lastColumn="0" w:noHBand="0" w:noVBand="1"/>
      </w:tblPr>
      <w:tblGrid>
        <w:gridCol w:w="600"/>
        <w:gridCol w:w="8415"/>
      </w:tblGrid>
      <w:tr w:rsidR="005B373C" w14:paraId="2B14B36B" w14:textId="77777777">
        <w:tc>
          <w:tcPr>
            <w:tcW w:w="600" w:type="dxa"/>
            <w:tcMar>
              <w:top w:w="100" w:type="dxa"/>
              <w:left w:w="100" w:type="dxa"/>
              <w:bottom w:w="100" w:type="dxa"/>
              <w:right w:w="100" w:type="dxa"/>
            </w:tcMar>
          </w:tcPr>
          <w:p w14:paraId="0AA2FD3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415" w:type="dxa"/>
            <w:tcMar>
              <w:top w:w="100" w:type="dxa"/>
              <w:left w:w="100" w:type="dxa"/>
              <w:bottom w:w="100" w:type="dxa"/>
              <w:right w:w="100" w:type="dxa"/>
            </w:tcMar>
          </w:tcPr>
          <w:p w14:paraId="29D9FEE7" w14:textId="624254B1"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Bhandari V.B. - "Design of Machine Elements", McGraw Hill Education (India) Ltd.</w:t>
            </w:r>
          </w:p>
        </w:tc>
      </w:tr>
      <w:tr w:rsidR="005B373C" w14:paraId="19974469" w14:textId="77777777">
        <w:tc>
          <w:tcPr>
            <w:tcW w:w="600" w:type="dxa"/>
            <w:tcMar>
              <w:top w:w="100" w:type="dxa"/>
              <w:left w:w="100" w:type="dxa"/>
              <w:bottom w:w="100" w:type="dxa"/>
              <w:right w:w="100" w:type="dxa"/>
            </w:tcMar>
          </w:tcPr>
          <w:p w14:paraId="5433DEF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w:t>
            </w:r>
          </w:p>
        </w:tc>
        <w:tc>
          <w:tcPr>
            <w:tcW w:w="8415" w:type="dxa"/>
            <w:tcMar>
              <w:top w:w="100" w:type="dxa"/>
              <w:left w:w="100" w:type="dxa"/>
              <w:bottom w:w="100" w:type="dxa"/>
              <w:right w:w="100" w:type="dxa"/>
            </w:tcMar>
          </w:tcPr>
          <w:p w14:paraId="64FEAF48" w14:textId="77777777"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Shigley J.E. and Mischke </w:t>
            </w:r>
            <w:proofErr w:type="spellStart"/>
            <w:r>
              <w:rPr>
                <w:rFonts w:ascii="Times New Roman" w:eastAsia="Times New Roman" w:hAnsi="Times New Roman" w:cs="Times New Roman"/>
                <w:sz w:val="24"/>
                <w:szCs w:val="24"/>
              </w:rPr>
              <w:t>C.R."Mechanical</w:t>
            </w:r>
            <w:proofErr w:type="spellEnd"/>
            <w:r>
              <w:rPr>
                <w:rFonts w:ascii="Times New Roman" w:eastAsia="Times New Roman" w:hAnsi="Times New Roman" w:cs="Times New Roman"/>
                <w:sz w:val="24"/>
                <w:szCs w:val="24"/>
              </w:rPr>
              <w:t xml:space="preserve"> Engineering Design" McGraw Hill Publ. </w:t>
            </w:r>
            <w:proofErr w:type="spellStart"/>
            <w:r>
              <w:rPr>
                <w:rFonts w:ascii="Times New Roman" w:eastAsia="Times New Roman" w:hAnsi="Times New Roman" w:cs="Times New Roman"/>
                <w:sz w:val="24"/>
                <w:szCs w:val="24"/>
              </w:rPr>
              <w:t>Co.Ltd</w:t>
            </w:r>
            <w:proofErr w:type="spellEnd"/>
            <w:r>
              <w:rPr>
                <w:rFonts w:ascii="Times New Roman" w:eastAsia="Times New Roman" w:hAnsi="Times New Roman" w:cs="Times New Roman"/>
                <w:sz w:val="24"/>
                <w:szCs w:val="24"/>
              </w:rPr>
              <w:t>.</w:t>
            </w:r>
          </w:p>
        </w:tc>
      </w:tr>
      <w:tr w:rsidR="005B373C" w14:paraId="0FA19AE1" w14:textId="77777777">
        <w:tc>
          <w:tcPr>
            <w:tcW w:w="600" w:type="dxa"/>
            <w:tcMar>
              <w:top w:w="100" w:type="dxa"/>
              <w:left w:w="100" w:type="dxa"/>
              <w:bottom w:w="100" w:type="dxa"/>
              <w:right w:w="100" w:type="dxa"/>
            </w:tcMar>
          </w:tcPr>
          <w:p w14:paraId="5B282F2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415" w:type="dxa"/>
            <w:tcMar>
              <w:top w:w="100" w:type="dxa"/>
              <w:left w:w="100" w:type="dxa"/>
              <w:bottom w:w="100" w:type="dxa"/>
              <w:right w:w="100" w:type="dxa"/>
            </w:tcMar>
          </w:tcPr>
          <w:p w14:paraId="2FA60885" w14:textId="5ADBB410" w:rsidR="005B373C" w:rsidRDefault="00000000">
            <w:pPr>
              <w:spacing w:after="0" w:line="240" w:lineRule="auto"/>
              <w:ind w:right="8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Ballaney</w:t>
            </w:r>
            <w:proofErr w:type="spellEnd"/>
            <w:r>
              <w:rPr>
                <w:rFonts w:ascii="Times New Roman" w:eastAsia="Times New Roman" w:hAnsi="Times New Roman" w:cs="Times New Roman"/>
                <w:sz w:val="24"/>
                <w:szCs w:val="24"/>
              </w:rPr>
              <w:t xml:space="preserve">, P.L., "Theory </w:t>
            </w:r>
            <w:r w:rsidR="00DC35FB">
              <w:rPr>
                <w:rFonts w:ascii="Times New Roman" w:eastAsia="Times New Roman" w:hAnsi="Times New Roman" w:cs="Times New Roman"/>
                <w:sz w:val="24"/>
                <w:szCs w:val="24"/>
              </w:rPr>
              <w:t>o</w:t>
            </w:r>
            <w:r>
              <w:rPr>
                <w:rFonts w:ascii="Times New Roman" w:eastAsia="Times New Roman" w:hAnsi="Times New Roman" w:cs="Times New Roman"/>
                <w:sz w:val="24"/>
                <w:szCs w:val="24"/>
              </w:rPr>
              <w:t>f Machines and Mechanisms", 2005, ISBN 9788174091222</w:t>
            </w:r>
          </w:p>
        </w:tc>
      </w:tr>
      <w:tr w:rsidR="005B373C" w14:paraId="5E43F2CB" w14:textId="77777777">
        <w:tc>
          <w:tcPr>
            <w:tcW w:w="600" w:type="dxa"/>
            <w:tcMar>
              <w:top w:w="100" w:type="dxa"/>
              <w:left w:w="100" w:type="dxa"/>
              <w:bottom w:w="100" w:type="dxa"/>
              <w:right w:w="100" w:type="dxa"/>
            </w:tcMar>
          </w:tcPr>
          <w:p w14:paraId="45BF64E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415" w:type="dxa"/>
            <w:tcMar>
              <w:top w:w="100" w:type="dxa"/>
              <w:left w:w="100" w:type="dxa"/>
              <w:bottom w:w="100" w:type="dxa"/>
              <w:right w:w="100" w:type="dxa"/>
            </w:tcMar>
          </w:tcPr>
          <w:p w14:paraId="5A8FEB55" w14:textId="77777777"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Hannah and Stephens, "Mechanics of Machines: Advanced Theory and Examples", 1970, ISBN 0713132329 Edward Arnold London</w:t>
            </w:r>
          </w:p>
        </w:tc>
      </w:tr>
    </w:tbl>
    <w:p w14:paraId="2527309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tbl>
      <w:tblPr>
        <w:tblStyle w:val="affffff3"/>
        <w:tblW w:w="9015" w:type="dxa"/>
        <w:tblLayout w:type="fixed"/>
        <w:tblLook w:val="0400" w:firstRow="0" w:lastRow="0" w:firstColumn="0" w:lastColumn="0" w:noHBand="0" w:noVBand="1"/>
      </w:tblPr>
      <w:tblGrid>
        <w:gridCol w:w="435"/>
        <w:gridCol w:w="8580"/>
      </w:tblGrid>
      <w:tr w:rsidR="005B373C" w14:paraId="1AC232EE" w14:textId="77777777">
        <w:tc>
          <w:tcPr>
            <w:tcW w:w="435" w:type="dxa"/>
            <w:tcMar>
              <w:top w:w="100" w:type="dxa"/>
              <w:left w:w="100" w:type="dxa"/>
              <w:bottom w:w="100" w:type="dxa"/>
              <w:right w:w="100" w:type="dxa"/>
            </w:tcMar>
          </w:tcPr>
          <w:p w14:paraId="6B80906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580" w:type="dxa"/>
            <w:tcMar>
              <w:top w:w="100" w:type="dxa"/>
              <w:left w:w="100" w:type="dxa"/>
              <w:bottom w:w="100" w:type="dxa"/>
              <w:right w:w="100" w:type="dxa"/>
            </w:tcMar>
          </w:tcPr>
          <w:p w14:paraId="3E31E244" w14:textId="77777777"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Spotts M.F. -"Design of Machine Elements", Prentice </w:t>
            </w:r>
            <w:proofErr w:type="spellStart"/>
            <w:r>
              <w:rPr>
                <w:rFonts w:ascii="Times New Roman" w:eastAsia="Times New Roman" w:hAnsi="Times New Roman" w:cs="Times New Roman"/>
                <w:sz w:val="24"/>
                <w:szCs w:val="24"/>
              </w:rPr>
              <w:t>HallInternational</w:t>
            </w:r>
            <w:proofErr w:type="spellEnd"/>
            <w:r>
              <w:rPr>
                <w:rFonts w:ascii="Times New Roman" w:eastAsia="Times New Roman" w:hAnsi="Times New Roman" w:cs="Times New Roman"/>
                <w:sz w:val="24"/>
                <w:szCs w:val="24"/>
              </w:rPr>
              <w:t>.</w:t>
            </w:r>
          </w:p>
        </w:tc>
      </w:tr>
      <w:tr w:rsidR="005B373C" w14:paraId="2451B140" w14:textId="77777777">
        <w:tc>
          <w:tcPr>
            <w:tcW w:w="435" w:type="dxa"/>
            <w:tcMar>
              <w:top w:w="100" w:type="dxa"/>
              <w:left w:w="100" w:type="dxa"/>
              <w:bottom w:w="100" w:type="dxa"/>
              <w:right w:w="100" w:type="dxa"/>
            </w:tcMar>
          </w:tcPr>
          <w:p w14:paraId="2728A15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80" w:type="dxa"/>
            <w:tcMar>
              <w:top w:w="100" w:type="dxa"/>
              <w:left w:w="100" w:type="dxa"/>
              <w:bottom w:w="100" w:type="dxa"/>
              <w:right w:w="100" w:type="dxa"/>
            </w:tcMar>
          </w:tcPr>
          <w:p w14:paraId="5CC24804" w14:textId="77777777"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Black P.H. and O. Eugene Adams - "Machine Design" - McGraw Hill </w:t>
            </w:r>
            <w:proofErr w:type="spellStart"/>
            <w:r>
              <w:rPr>
                <w:rFonts w:ascii="Times New Roman" w:eastAsia="Times New Roman" w:hAnsi="Times New Roman" w:cs="Times New Roman"/>
                <w:sz w:val="24"/>
                <w:szCs w:val="24"/>
              </w:rPr>
              <w:t>BookCo.Ltd</w:t>
            </w:r>
            <w:proofErr w:type="spellEnd"/>
            <w:r>
              <w:rPr>
                <w:rFonts w:ascii="Times New Roman" w:eastAsia="Times New Roman" w:hAnsi="Times New Roman" w:cs="Times New Roman"/>
                <w:sz w:val="24"/>
                <w:szCs w:val="24"/>
              </w:rPr>
              <w:t>.</w:t>
            </w:r>
          </w:p>
        </w:tc>
      </w:tr>
      <w:tr w:rsidR="005B373C" w14:paraId="1640A7A1" w14:textId="77777777">
        <w:tc>
          <w:tcPr>
            <w:tcW w:w="435" w:type="dxa"/>
            <w:tcMar>
              <w:top w:w="100" w:type="dxa"/>
              <w:left w:w="100" w:type="dxa"/>
              <w:bottom w:w="100" w:type="dxa"/>
              <w:right w:w="100" w:type="dxa"/>
            </w:tcMar>
          </w:tcPr>
          <w:p w14:paraId="6D09980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580" w:type="dxa"/>
            <w:tcMar>
              <w:top w:w="100" w:type="dxa"/>
              <w:left w:w="100" w:type="dxa"/>
              <w:bottom w:w="100" w:type="dxa"/>
              <w:right w:w="100" w:type="dxa"/>
            </w:tcMar>
          </w:tcPr>
          <w:p w14:paraId="241A0BBA" w14:textId="77777777"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Data" - P.S.G. College of </w:t>
            </w:r>
            <w:proofErr w:type="spellStart"/>
            <w:proofErr w:type="gramStart"/>
            <w:r>
              <w:rPr>
                <w:rFonts w:ascii="Times New Roman" w:eastAsia="Times New Roman" w:hAnsi="Times New Roman" w:cs="Times New Roman"/>
                <w:sz w:val="24"/>
                <w:szCs w:val="24"/>
              </w:rPr>
              <w:t>Technology,Coimbatore</w:t>
            </w:r>
            <w:proofErr w:type="spellEnd"/>
            <w:proofErr w:type="gramEnd"/>
            <w:r>
              <w:rPr>
                <w:rFonts w:ascii="Times New Roman" w:eastAsia="Times New Roman" w:hAnsi="Times New Roman" w:cs="Times New Roman"/>
                <w:sz w:val="24"/>
                <w:szCs w:val="24"/>
              </w:rPr>
              <w:t>.</w:t>
            </w:r>
          </w:p>
        </w:tc>
      </w:tr>
      <w:tr w:rsidR="005B373C" w14:paraId="5D47B03B" w14:textId="77777777">
        <w:tc>
          <w:tcPr>
            <w:tcW w:w="435" w:type="dxa"/>
            <w:tcMar>
              <w:top w:w="100" w:type="dxa"/>
              <w:left w:w="100" w:type="dxa"/>
              <w:bottom w:w="100" w:type="dxa"/>
              <w:right w:w="100" w:type="dxa"/>
            </w:tcMar>
          </w:tcPr>
          <w:p w14:paraId="496B82C9"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580" w:type="dxa"/>
            <w:tcMar>
              <w:top w:w="100" w:type="dxa"/>
              <w:left w:w="100" w:type="dxa"/>
              <w:bottom w:w="100" w:type="dxa"/>
              <w:right w:w="100" w:type="dxa"/>
            </w:tcMar>
          </w:tcPr>
          <w:p w14:paraId="3C8534CF" w14:textId="77777777"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Hall </w:t>
            </w:r>
            <w:proofErr w:type="gramStart"/>
            <w:r>
              <w:rPr>
                <w:rFonts w:ascii="Times New Roman" w:eastAsia="Times New Roman" w:hAnsi="Times New Roman" w:cs="Times New Roman"/>
                <w:sz w:val="24"/>
                <w:szCs w:val="24"/>
              </w:rPr>
              <w:t>A.S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Holowenko</w:t>
            </w:r>
            <w:proofErr w:type="spellEnd"/>
            <w:r>
              <w:rPr>
                <w:rFonts w:ascii="Times New Roman" w:eastAsia="Times New Roman" w:hAnsi="Times New Roman" w:cs="Times New Roman"/>
                <w:sz w:val="24"/>
                <w:szCs w:val="24"/>
              </w:rPr>
              <w:t xml:space="preserve"> A.R. and Laughlin H.G. - "Theory and Problems of Machine Design" - </w:t>
            </w:r>
            <w:proofErr w:type="spellStart"/>
            <w:r>
              <w:rPr>
                <w:rFonts w:ascii="Times New Roman" w:eastAsia="Times New Roman" w:hAnsi="Times New Roman" w:cs="Times New Roman"/>
                <w:sz w:val="24"/>
                <w:szCs w:val="24"/>
              </w:rPr>
              <w:t>Schaum"s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outlineseries</w:t>
            </w:r>
            <w:proofErr w:type="spellEnd"/>
            <w:r>
              <w:rPr>
                <w:rFonts w:ascii="Times New Roman" w:eastAsia="Times New Roman" w:hAnsi="Times New Roman" w:cs="Times New Roman"/>
                <w:sz w:val="24"/>
                <w:szCs w:val="24"/>
              </w:rPr>
              <w:t>.</w:t>
            </w:r>
          </w:p>
        </w:tc>
      </w:tr>
      <w:tr w:rsidR="005B373C" w14:paraId="365F37E7" w14:textId="77777777">
        <w:tc>
          <w:tcPr>
            <w:tcW w:w="435" w:type="dxa"/>
            <w:tcMar>
              <w:top w:w="100" w:type="dxa"/>
              <w:left w:w="100" w:type="dxa"/>
              <w:bottom w:w="100" w:type="dxa"/>
              <w:right w:w="100" w:type="dxa"/>
            </w:tcMar>
          </w:tcPr>
          <w:p w14:paraId="2240A8C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8580" w:type="dxa"/>
            <w:tcMar>
              <w:top w:w="100" w:type="dxa"/>
              <w:left w:w="100" w:type="dxa"/>
              <w:bottom w:w="100" w:type="dxa"/>
              <w:right w:w="100" w:type="dxa"/>
            </w:tcMar>
          </w:tcPr>
          <w:p w14:paraId="25973F2C" w14:textId="77777777" w:rsidR="005B373C" w:rsidRDefault="00000000">
            <w:pPr>
              <w:spacing w:after="0" w:line="240" w:lineRule="auto"/>
              <w:ind w:right="8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Ulicker</w:t>
            </w:r>
            <w:proofErr w:type="spellEnd"/>
            <w:r>
              <w:rPr>
                <w:rFonts w:ascii="Times New Roman" w:eastAsia="Times New Roman" w:hAnsi="Times New Roman" w:cs="Times New Roman"/>
                <w:sz w:val="24"/>
                <w:szCs w:val="24"/>
              </w:rPr>
              <w:t xml:space="preserve"> Jr. J.J., </w:t>
            </w:r>
            <w:proofErr w:type="spellStart"/>
            <w:r>
              <w:rPr>
                <w:rFonts w:ascii="Times New Roman" w:eastAsia="Times New Roman" w:hAnsi="Times New Roman" w:cs="Times New Roman"/>
                <w:sz w:val="24"/>
                <w:szCs w:val="24"/>
              </w:rPr>
              <w:t>Penock</w:t>
            </w:r>
            <w:proofErr w:type="spellEnd"/>
            <w:r>
              <w:rPr>
                <w:rFonts w:ascii="Times New Roman" w:eastAsia="Times New Roman" w:hAnsi="Times New Roman" w:cs="Times New Roman"/>
                <w:sz w:val="24"/>
                <w:szCs w:val="24"/>
              </w:rPr>
              <w:t xml:space="preserve"> G.R. &amp; Shigley J.E. "Theory of Machines and Mechanisms" Tata McGraw Hills.</w:t>
            </w:r>
          </w:p>
        </w:tc>
      </w:tr>
      <w:tr w:rsidR="005B373C" w14:paraId="3526CD88" w14:textId="77777777">
        <w:tc>
          <w:tcPr>
            <w:tcW w:w="435" w:type="dxa"/>
            <w:tcMar>
              <w:top w:w="100" w:type="dxa"/>
              <w:left w:w="100" w:type="dxa"/>
              <w:bottom w:w="100" w:type="dxa"/>
              <w:right w:w="100" w:type="dxa"/>
            </w:tcMar>
          </w:tcPr>
          <w:p w14:paraId="7DF0663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8580" w:type="dxa"/>
            <w:tcMar>
              <w:top w:w="100" w:type="dxa"/>
              <w:left w:w="100" w:type="dxa"/>
              <w:bottom w:w="100" w:type="dxa"/>
              <w:right w:w="100" w:type="dxa"/>
            </w:tcMar>
          </w:tcPr>
          <w:p w14:paraId="0A8F43C0" w14:textId="77777777" w:rsidR="005B373C" w:rsidRDefault="00000000">
            <w:p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Ghosh Amitabha &amp; Mallik Asok Kumar, "Theory of Mechanisms and Machines" east-West Press </w:t>
            </w:r>
            <w:proofErr w:type="spellStart"/>
            <w:r>
              <w:rPr>
                <w:rFonts w:ascii="Times New Roman" w:eastAsia="Times New Roman" w:hAnsi="Times New Roman" w:cs="Times New Roman"/>
                <w:sz w:val="24"/>
                <w:szCs w:val="24"/>
              </w:rPr>
              <w:t>Pvt.</w:t>
            </w:r>
            <w:proofErr w:type="spellEnd"/>
            <w:r>
              <w:rPr>
                <w:rFonts w:ascii="Times New Roman" w:eastAsia="Times New Roman" w:hAnsi="Times New Roman" w:cs="Times New Roman"/>
                <w:sz w:val="24"/>
                <w:szCs w:val="24"/>
              </w:rPr>
              <w:t xml:space="preserve"> Ltd. New Delhi</w:t>
            </w:r>
          </w:p>
        </w:tc>
      </w:tr>
    </w:tbl>
    <w:p w14:paraId="3467F85A"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Weblinks:</w:t>
      </w:r>
    </w:p>
    <w:p w14:paraId="13AF5570" w14:textId="77777777" w:rsidR="005B373C" w:rsidRDefault="005B373C">
      <w:pPr>
        <w:spacing w:after="0" w:line="240" w:lineRule="auto"/>
        <w:jc w:val="both"/>
        <w:rPr>
          <w:rFonts w:ascii="Times New Roman" w:eastAsia="Times New Roman" w:hAnsi="Times New Roman" w:cs="Times New Roman"/>
          <w:sz w:val="24"/>
          <w:szCs w:val="24"/>
        </w:rPr>
      </w:pPr>
      <w:hyperlink r:id="rId50">
        <w:r>
          <w:rPr>
            <w:rFonts w:ascii="Times New Roman" w:eastAsia="Times New Roman" w:hAnsi="Times New Roman" w:cs="Times New Roman"/>
            <w:b/>
            <w:sz w:val="24"/>
            <w:szCs w:val="24"/>
            <w:u w:val="single"/>
          </w:rPr>
          <w:t>https://archive.nptel.ac.in/courses/112/105/112105125/</w:t>
        </w:r>
      </w:hyperlink>
    </w:p>
    <w:p w14:paraId="486D5AC4" w14:textId="77777777" w:rsidR="005B373C" w:rsidRDefault="005B373C">
      <w:pPr>
        <w:spacing w:after="0" w:line="240" w:lineRule="auto"/>
        <w:jc w:val="both"/>
        <w:rPr>
          <w:rFonts w:ascii="Times New Roman" w:eastAsia="Times New Roman" w:hAnsi="Times New Roman" w:cs="Times New Roman"/>
          <w:sz w:val="24"/>
          <w:szCs w:val="24"/>
        </w:rPr>
      </w:pPr>
      <w:hyperlink r:id="rId51">
        <w:r>
          <w:rPr>
            <w:rFonts w:ascii="Times New Roman" w:eastAsia="Times New Roman" w:hAnsi="Times New Roman" w:cs="Times New Roman"/>
            <w:b/>
            <w:sz w:val="24"/>
            <w:szCs w:val="24"/>
            <w:u w:val="single"/>
          </w:rPr>
          <w:t>https://archive.nptel.ac.in/courses/112/106/112106137/</w:t>
        </w:r>
      </w:hyperlink>
    </w:p>
    <w:p w14:paraId="7D037859" w14:textId="77777777" w:rsidR="005B373C" w:rsidRDefault="005B373C" w:rsidP="00FE4D8D">
      <w:pPr>
        <w:spacing w:after="0" w:line="240" w:lineRule="auto"/>
        <w:rPr>
          <w:rFonts w:ascii="Times New Roman" w:eastAsia="Times New Roman" w:hAnsi="Times New Roman" w:cs="Times New Roman"/>
          <w:b/>
          <w:sz w:val="28"/>
          <w:szCs w:val="28"/>
        </w:rPr>
      </w:pPr>
    </w:p>
    <w:p w14:paraId="76ADFEB0" w14:textId="26285212" w:rsidR="00FE4D8D" w:rsidRPr="006D6186" w:rsidRDefault="00FE4D8D" w:rsidP="006D6186">
      <w:pPr>
        <w:spacing w:after="0" w:line="240" w:lineRule="auto"/>
        <w:rPr>
          <w:rFonts w:ascii="Times New Roman" w:eastAsia="Times New Roman" w:hAnsi="Times New Roman" w:cs="Times New Roman"/>
          <w:b/>
          <w:sz w:val="24"/>
          <w:szCs w:val="24"/>
        </w:rPr>
      </w:pPr>
      <w:r w:rsidRPr="00FE4D8D">
        <w:rPr>
          <w:rFonts w:ascii="Times New Roman" w:eastAsia="Times New Roman" w:hAnsi="Times New Roman" w:cs="Times New Roman"/>
          <w:b/>
          <w:sz w:val="24"/>
          <w:szCs w:val="24"/>
        </w:rPr>
        <w:t xml:space="preserve">CO-PO Mapping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FE4D8D" w:rsidRPr="00FE4D8D" w14:paraId="509DE9D1"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808"/>
              <w:gridCol w:w="1192"/>
              <w:gridCol w:w="6716"/>
            </w:tblGrid>
            <w:tr w:rsidR="00FE4D8D" w:rsidRPr="00FE4D8D" w14:paraId="7993D565" w14:textId="77777777" w:rsidTr="006D6186">
              <w:tc>
                <w:tcPr>
                  <w:tcW w:w="0" w:type="auto"/>
                  <w:hideMark/>
                </w:tcPr>
                <w:p w14:paraId="0C108DC1" w14:textId="77777777" w:rsidR="00FE4D8D" w:rsidRPr="00FE4D8D" w:rsidRDefault="00FE4D8D" w:rsidP="00FE4D8D">
                  <w:pPr>
                    <w:jc w:val="center"/>
                    <w:rPr>
                      <w:rFonts w:ascii="Times New Roman" w:eastAsia="Times New Roman" w:hAnsi="Times New Roman" w:cs="Times New Roman"/>
                      <w:b/>
                      <w:bCs/>
                      <w:lang w:val="en-US"/>
                    </w:rPr>
                  </w:pPr>
                  <w:r w:rsidRPr="00FE4D8D">
                    <w:rPr>
                      <w:rFonts w:ascii="Times New Roman" w:eastAsia="Times New Roman" w:hAnsi="Times New Roman" w:cs="Times New Roman"/>
                      <w:b/>
                      <w:bCs/>
                      <w:lang w:val="en-US"/>
                    </w:rPr>
                    <w:t>CO Code</w:t>
                  </w:r>
                </w:p>
              </w:tc>
              <w:tc>
                <w:tcPr>
                  <w:tcW w:w="0" w:type="auto"/>
                  <w:hideMark/>
                </w:tcPr>
                <w:p w14:paraId="721ADEE1" w14:textId="77777777" w:rsidR="00FE4D8D" w:rsidRPr="00FE4D8D" w:rsidRDefault="00FE4D8D" w:rsidP="00FE4D8D">
                  <w:pPr>
                    <w:jc w:val="center"/>
                    <w:rPr>
                      <w:rFonts w:ascii="Times New Roman" w:eastAsia="Times New Roman" w:hAnsi="Times New Roman" w:cs="Times New Roman"/>
                      <w:b/>
                      <w:bCs/>
                      <w:lang w:val="en-US"/>
                    </w:rPr>
                  </w:pPr>
                  <w:r w:rsidRPr="00FE4D8D">
                    <w:rPr>
                      <w:rFonts w:ascii="Times New Roman" w:eastAsia="Times New Roman" w:hAnsi="Times New Roman" w:cs="Times New Roman"/>
                      <w:b/>
                      <w:bCs/>
                      <w:lang w:val="en-US"/>
                    </w:rPr>
                    <w:t>Mapped POs</w:t>
                  </w:r>
                </w:p>
              </w:tc>
              <w:tc>
                <w:tcPr>
                  <w:tcW w:w="0" w:type="auto"/>
                  <w:hideMark/>
                </w:tcPr>
                <w:p w14:paraId="0BE55FAB" w14:textId="77777777" w:rsidR="00FE4D8D" w:rsidRPr="00FE4D8D" w:rsidRDefault="00FE4D8D" w:rsidP="00FE4D8D">
                  <w:pPr>
                    <w:jc w:val="center"/>
                    <w:rPr>
                      <w:rFonts w:ascii="Times New Roman" w:eastAsia="Times New Roman" w:hAnsi="Times New Roman" w:cs="Times New Roman"/>
                      <w:b/>
                      <w:bCs/>
                      <w:lang w:val="en-US"/>
                    </w:rPr>
                  </w:pPr>
                  <w:r w:rsidRPr="00FE4D8D">
                    <w:rPr>
                      <w:rFonts w:ascii="Times New Roman" w:eastAsia="Times New Roman" w:hAnsi="Times New Roman" w:cs="Times New Roman"/>
                      <w:b/>
                      <w:bCs/>
                      <w:lang w:val="en-US"/>
                    </w:rPr>
                    <w:t>Description and Justification</w:t>
                  </w:r>
                </w:p>
              </w:tc>
            </w:tr>
            <w:tr w:rsidR="00FE4D8D" w:rsidRPr="00FE4D8D" w14:paraId="477D6E7C" w14:textId="77777777" w:rsidTr="006D6186">
              <w:tc>
                <w:tcPr>
                  <w:tcW w:w="0" w:type="auto"/>
                  <w:hideMark/>
                </w:tcPr>
                <w:p w14:paraId="376E7F53"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b/>
                      <w:bCs/>
                      <w:lang w:val="en-US"/>
                    </w:rPr>
                    <w:t>CO1</w:t>
                  </w:r>
                </w:p>
              </w:tc>
              <w:tc>
                <w:tcPr>
                  <w:tcW w:w="0" w:type="auto"/>
                  <w:hideMark/>
                </w:tcPr>
                <w:p w14:paraId="251761E7"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lang w:val="en-US"/>
                    </w:rPr>
                    <w:t>PO1, PO2</w:t>
                  </w:r>
                </w:p>
              </w:tc>
              <w:tc>
                <w:tcPr>
                  <w:tcW w:w="0" w:type="auto"/>
                  <w:hideMark/>
                </w:tcPr>
                <w:p w14:paraId="0D13B117"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lang w:val="en-US"/>
                    </w:rPr>
                    <w:t>Students apply engineering fundamentals and design principles to understand the constraints, methodologies, and lifecycle considerations in mechanical system design. They analyze design requirements and system behavior.</w:t>
                  </w:r>
                </w:p>
              </w:tc>
            </w:tr>
            <w:tr w:rsidR="00FE4D8D" w:rsidRPr="00FE4D8D" w14:paraId="33A1F657" w14:textId="77777777" w:rsidTr="006D6186">
              <w:tc>
                <w:tcPr>
                  <w:tcW w:w="0" w:type="auto"/>
                  <w:hideMark/>
                </w:tcPr>
                <w:p w14:paraId="32046E8E"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b/>
                      <w:bCs/>
                      <w:lang w:val="en-US"/>
                    </w:rPr>
                    <w:t>CO2</w:t>
                  </w:r>
                </w:p>
              </w:tc>
              <w:tc>
                <w:tcPr>
                  <w:tcW w:w="0" w:type="auto"/>
                  <w:hideMark/>
                </w:tcPr>
                <w:p w14:paraId="6F11F973"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lang w:val="en-US"/>
                    </w:rPr>
                    <w:t>PO2, PO4</w:t>
                  </w:r>
                </w:p>
              </w:tc>
              <w:tc>
                <w:tcPr>
                  <w:tcW w:w="0" w:type="auto"/>
                  <w:hideMark/>
                </w:tcPr>
                <w:p w14:paraId="1F9BB601"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lang w:val="en-US"/>
                    </w:rPr>
                    <w:t>Learners analyze mechanical components and assemblies using strength, stiffness, and reliability criteria. They interpret data and apply research-based methods to evaluate system performance and safety.</w:t>
                  </w:r>
                </w:p>
              </w:tc>
            </w:tr>
            <w:tr w:rsidR="00FE4D8D" w:rsidRPr="00FE4D8D" w14:paraId="7C1652D8" w14:textId="77777777" w:rsidTr="006D6186">
              <w:tc>
                <w:tcPr>
                  <w:tcW w:w="0" w:type="auto"/>
                  <w:hideMark/>
                </w:tcPr>
                <w:p w14:paraId="6774475D"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b/>
                      <w:bCs/>
                      <w:lang w:val="en-US"/>
                    </w:rPr>
                    <w:t>CO3</w:t>
                  </w:r>
                </w:p>
              </w:tc>
              <w:tc>
                <w:tcPr>
                  <w:tcW w:w="0" w:type="auto"/>
                  <w:hideMark/>
                </w:tcPr>
                <w:p w14:paraId="72E299DE"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lang w:val="en-US"/>
                    </w:rPr>
                    <w:t>PO3, PO6</w:t>
                  </w:r>
                </w:p>
              </w:tc>
              <w:tc>
                <w:tcPr>
                  <w:tcW w:w="0" w:type="auto"/>
                  <w:hideMark/>
                </w:tcPr>
                <w:p w14:paraId="7A35C6BE"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lang w:val="en-US"/>
                    </w:rPr>
                    <w:t>Students apply design codes, standards, and safety norms in selecting and integrating machine elements. They consider societal and environmental implications, promoting responsible engineering practice.</w:t>
                  </w:r>
                </w:p>
              </w:tc>
            </w:tr>
            <w:tr w:rsidR="00FE4D8D" w:rsidRPr="00FE4D8D" w14:paraId="4D17B0A5" w14:textId="77777777" w:rsidTr="006D6186">
              <w:tc>
                <w:tcPr>
                  <w:tcW w:w="0" w:type="auto"/>
                  <w:hideMark/>
                </w:tcPr>
                <w:p w14:paraId="7F7510FD"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b/>
                      <w:bCs/>
                      <w:lang w:val="en-US"/>
                    </w:rPr>
                    <w:t>CO4</w:t>
                  </w:r>
                </w:p>
              </w:tc>
              <w:tc>
                <w:tcPr>
                  <w:tcW w:w="0" w:type="auto"/>
                  <w:hideMark/>
                </w:tcPr>
                <w:p w14:paraId="4919C919"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lang w:val="en-US"/>
                    </w:rPr>
                    <w:t>PO4, PO5</w:t>
                  </w:r>
                </w:p>
              </w:tc>
              <w:tc>
                <w:tcPr>
                  <w:tcW w:w="0" w:type="auto"/>
                  <w:hideMark/>
                </w:tcPr>
                <w:p w14:paraId="7D44A26A"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lang w:val="en-US"/>
                    </w:rPr>
                    <w:t>Learners use analytical and computational tools (e.g., CAD, FEA) to model and validate mechanical systems. This fosters research-based problem solving and proficiency in modern engineering tools.</w:t>
                  </w:r>
                </w:p>
              </w:tc>
            </w:tr>
            <w:tr w:rsidR="00FE4D8D" w:rsidRPr="00FE4D8D" w14:paraId="7AD3C747" w14:textId="77777777" w:rsidTr="006D6186">
              <w:tc>
                <w:tcPr>
                  <w:tcW w:w="0" w:type="auto"/>
                  <w:hideMark/>
                </w:tcPr>
                <w:p w14:paraId="20E098C3"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b/>
                      <w:bCs/>
                      <w:lang w:val="en-US"/>
                    </w:rPr>
                    <w:t>CO5</w:t>
                  </w:r>
                </w:p>
              </w:tc>
              <w:tc>
                <w:tcPr>
                  <w:tcW w:w="0" w:type="auto"/>
                  <w:hideMark/>
                </w:tcPr>
                <w:p w14:paraId="63513D1D"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lang w:val="en-US"/>
                    </w:rPr>
                    <w:t>PO3, PO6, PO8</w:t>
                  </w:r>
                </w:p>
              </w:tc>
              <w:tc>
                <w:tcPr>
                  <w:tcW w:w="0" w:type="auto"/>
                  <w:hideMark/>
                </w:tcPr>
                <w:p w14:paraId="3EA27E4B"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lang w:val="en-US"/>
                    </w:rPr>
                    <w:t>Students evaluate design alternatives based on performance, cost, manufacturability, and sustainability. They reflect on ethical and societal impacts of design decisions, supporting professional responsibility.</w:t>
                  </w:r>
                </w:p>
              </w:tc>
            </w:tr>
            <w:tr w:rsidR="00FE4D8D" w:rsidRPr="00FE4D8D" w14:paraId="4871412C" w14:textId="77777777" w:rsidTr="006D6186">
              <w:tc>
                <w:tcPr>
                  <w:tcW w:w="0" w:type="auto"/>
                  <w:hideMark/>
                </w:tcPr>
                <w:p w14:paraId="2990EC4D"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b/>
                      <w:bCs/>
                      <w:lang w:val="en-US"/>
                    </w:rPr>
                    <w:t>CO6</w:t>
                  </w:r>
                </w:p>
              </w:tc>
              <w:tc>
                <w:tcPr>
                  <w:tcW w:w="0" w:type="auto"/>
                  <w:hideMark/>
                </w:tcPr>
                <w:p w14:paraId="37C6030A"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lang w:val="en-US"/>
                    </w:rPr>
                    <w:t>PO3, PO5, PO12</w:t>
                  </w:r>
                </w:p>
              </w:tc>
              <w:tc>
                <w:tcPr>
                  <w:tcW w:w="0" w:type="auto"/>
                  <w:hideMark/>
                </w:tcPr>
                <w:p w14:paraId="426F71E5" w14:textId="77777777" w:rsidR="00FE4D8D" w:rsidRPr="00FE4D8D" w:rsidRDefault="00FE4D8D" w:rsidP="00FE4D8D">
                  <w:pPr>
                    <w:rPr>
                      <w:rFonts w:ascii="Times New Roman" w:eastAsia="Times New Roman" w:hAnsi="Times New Roman" w:cs="Times New Roman"/>
                      <w:lang w:val="en-US"/>
                    </w:rPr>
                  </w:pPr>
                  <w:r w:rsidRPr="00FE4D8D">
                    <w:rPr>
                      <w:rFonts w:ascii="Times New Roman" w:eastAsia="Times New Roman" w:hAnsi="Times New Roman" w:cs="Times New Roman"/>
                      <w:lang w:val="en-US"/>
                    </w:rPr>
                    <w:t>Learners develop complete mechanical system designs through iterative processes and documentation. They collaborate across disciplines and engage in lifelong learning to adapt to evolving design technologies and practices.</w:t>
                  </w:r>
                </w:p>
              </w:tc>
            </w:tr>
          </w:tbl>
          <w:p w14:paraId="3BDE0CCD" w14:textId="77777777" w:rsidR="00FE4D8D" w:rsidRPr="00FE4D8D" w:rsidRDefault="00FE4D8D" w:rsidP="00FE4D8D">
            <w:pPr>
              <w:spacing w:after="0" w:line="240" w:lineRule="auto"/>
              <w:rPr>
                <w:rFonts w:ascii="Times New Roman" w:eastAsia="Times New Roman" w:hAnsi="Times New Roman" w:cs="Times New Roman"/>
                <w:sz w:val="24"/>
                <w:szCs w:val="24"/>
                <w:lang w:val="en-US"/>
              </w:rPr>
            </w:pPr>
          </w:p>
        </w:tc>
      </w:tr>
    </w:tbl>
    <w:p w14:paraId="2AC9AFE2" w14:textId="22AA3488" w:rsidR="005B373C" w:rsidRDefault="005B373C" w:rsidP="00FE4D8D">
      <w:pPr>
        <w:tabs>
          <w:tab w:val="left" w:pos="1163"/>
        </w:tabs>
        <w:spacing w:after="0" w:line="240" w:lineRule="auto"/>
        <w:rPr>
          <w:rFonts w:ascii="Times New Roman" w:eastAsia="Times New Roman" w:hAnsi="Times New Roman" w:cs="Times New Roman"/>
          <w:b/>
          <w:sz w:val="28"/>
          <w:szCs w:val="28"/>
        </w:rPr>
      </w:pPr>
    </w:p>
    <w:p w14:paraId="166D3C68" w14:textId="461B8704" w:rsidR="005B373C" w:rsidRPr="00FE4D8D" w:rsidRDefault="00FE4D8D" w:rsidP="00FE4D8D">
      <w:pPr>
        <w:spacing w:after="0" w:line="240" w:lineRule="auto"/>
        <w:rPr>
          <w:rFonts w:ascii="Times New Roman" w:eastAsia="Times New Roman" w:hAnsi="Times New Roman" w:cs="Times New Roman"/>
          <w:b/>
          <w:sz w:val="24"/>
          <w:szCs w:val="24"/>
        </w:rPr>
      </w:pPr>
      <w:r w:rsidRPr="00FE4D8D">
        <w:rPr>
          <w:rFonts w:ascii="Times New Roman" w:eastAsia="Times New Roman" w:hAnsi="Times New Roman" w:cs="Times New Roman"/>
          <w:b/>
          <w:sz w:val="24"/>
          <w:szCs w:val="24"/>
        </w:rPr>
        <w:t>CO-PO-PSO Mapping</w:t>
      </w:r>
    </w:p>
    <w:p w14:paraId="32F04336" w14:textId="77777777" w:rsidR="00FE4D8D" w:rsidRDefault="00FE4D8D" w:rsidP="00FE4D8D">
      <w:pPr>
        <w:pStyle w:val="NormalWeb"/>
      </w:pPr>
      <w:r>
        <w:rPr>
          <w:rStyle w:val="Strong"/>
        </w:rPr>
        <w:t>Mapped Levels:</w:t>
      </w:r>
    </w:p>
    <w:p w14:paraId="731AAF44" w14:textId="47FF401E" w:rsidR="00FE4D8D" w:rsidRPr="00C90587" w:rsidRDefault="00FE4D8D" w:rsidP="00C90587">
      <w:pPr>
        <w:pStyle w:val="NormalWeb"/>
        <w:rPr>
          <w:sz w:val="18"/>
          <w:szCs w:val="18"/>
        </w:rPr>
      </w:pPr>
      <w:r w:rsidRPr="00C90587">
        <w:rPr>
          <w:rStyle w:val="Strong"/>
          <w:sz w:val="18"/>
          <w:szCs w:val="18"/>
        </w:rPr>
        <w:t>3</w:t>
      </w:r>
      <w:r w:rsidRPr="00C90587">
        <w:rPr>
          <w:sz w:val="18"/>
          <w:szCs w:val="18"/>
        </w:rPr>
        <w:t xml:space="preserve"> – High Contribution</w:t>
      </w:r>
      <w:r w:rsidR="00C4563C">
        <w:rPr>
          <w:sz w:val="18"/>
          <w:szCs w:val="18"/>
        </w:rPr>
        <w:t xml:space="preserve">, </w:t>
      </w:r>
      <w:r w:rsidRPr="00C90587">
        <w:rPr>
          <w:rStyle w:val="Strong"/>
          <w:sz w:val="18"/>
          <w:szCs w:val="18"/>
        </w:rPr>
        <w:t>2</w:t>
      </w:r>
      <w:r w:rsidRPr="00C90587">
        <w:rPr>
          <w:sz w:val="18"/>
          <w:szCs w:val="18"/>
        </w:rPr>
        <w:t xml:space="preserve"> – Moderate Contribution</w:t>
      </w:r>
      <w:r w:rsidR="00C4563C">
        <w:rPr>
          <w:sz w:val="18"/>
          <w:szCs w:val="18"/>
        </w:rPr>
        <w:t>,</w:t>
      </w:r>
      <w:r w:rsidRPr="00C90587">
        <w:rPr>
          <w:rStyle w:val="Strong"/>
          <w:sz w:val="18"/>
          <w:szCs w:val="18"/>
        </w:rPr>
        <w:t>1</w:t>
      </w:r>
      <w:r w:rsidRPr="00C90587">
        <w:rPr>
          <w:sz w:val="18"/>
          <w:szCs w:val="18"/>
        </w:rPr>
        <w:t xml:space="preserve"> – Low Contribution</w:t>
      </w:r>
      <w:r w:rsidR="00C4563C">
        <w:rPr>
          <w:sz w:val="18"/>
          <w:szCs w:val="18"/>
        </w:rPr>
        <w:t>,</w:t>
      </w:r>
      <w:r w:rsidR="00C90587" w:rsidRPr="00C4563C">
        <w:rPr>
          <w:rStyle w:val="Emphasis"/>
          <w:b/>
          <w:bCs/>
          <w:i w:val="0"/>
          <w:iCs w:val="0"/>
          <w:sz w:val="18"/>
          <w:szCs w:val="18"/>
        </w:rPr>
        <w:t>0</w:t>
      </w:r>
      <w:r w:rsidRPr="00C90587">
        <w:rPr>
          <w:sz w:val="18"/>
          <w:szCs w:val="18"/>
        </w:rPr>
        <w:t>– No Significant Contribution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77"/>
      </w:tblGrid>
      <w:tr w:rsidR="00FE4D8D" w:rsidRPr="00FE4D8D" w14:paraId="531E2173" w14:textId="77777777">
        <w:trPr>
          <w:tblCellSpacing w:w="15" w:type="dxa"/>
        </w:trPr>
        <w:tc>
          <w:tcPr>
            <w:tcW w:w="0" w:type="auto"/>
            <w:vAlign w:val="center"/>
            <w:hideMark/>
          </w:tcPr>
          <w:tbl>
            <w:tblPr>
              <w:tblStyle w:val="TableGrid"/>
              <w:tblW w:w="8677" w:type="dxa"/>
              <w:tblLook w:val="04A0" w:firstRow="1" w:lastRow="0" w:firstColumn="1" w:lastColumn="0" w:noHBand="0" w:noVBand="1"/>
            </w:tblPr>
            <w:tblGrid>
              <w:gridCol w:w="1018"/>
              <w:gridCol w:w="481"/>
              <w:gridCol w:w="481"/>
              <w:gridCol w:w="481"/>
              <w:gridCol w:w="481"/>
              <w:gridCol w:w="481"/>
              <w:gridCol w:w="481"/>
              <w:gridCol w:w="481"/>
              <w:gridCol w:w="481"/>
              <w:gridCol w:w="481"/>
              <w:gridCol w:w="551"/>
              <w:gridCol w:w="551"/>
              <w:gridCol w:w="551"/>
              <w:gridCol w:w="559"/>
              <w:gridCol w:w="559"/>
              <w:gridCol w:w="559"/>
            </w:tblGrid>
            <w:tr w:rsidR="00401B38" w:rsidRPr="002941D1" w14:paraId="3486E61F" w14:textId="2BC07ED5" w:rsidTr="00401B38">
              <w:trPr>
                <w:trHeight w:val="277"/>
              </w:trPr>
              <w:tc>
                <w:tcPr>
                  <w:tcW w:w="0" w:type="auto"/>
                  <w:hideMark/>
                </w:tcPr>
                <w:p w14:paraId="47BA22B9" w14:textId="7E553AF5" w:rsidR="00401B38" w:rsidRPr="002941D1" w:rsidRDefault="00742598" w:rsidP="0032663C">
                  <w:pP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lastRenderedPageBreak/>
                    <w:t>CO \ PO / PSO</w:t>
                  </w:r>
                </w:p>
              </w:tc>
              <w:tc>
                <w:tcPr>
                  <w:tcW w:w="0" w:type="auto"/>
                  <w:hideMark/>
                </w:tcPr>
                <w:p w14:paraId="4AD2F297" w14:textId="77777777"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PO1</w:t>
                  </w:r>
                </w:p>
              </w:tc>
              <w:tc>
                <w:tcPr>
                  <w:tcW w:w="0" w:type="auto"/>
                  <w:hideMark/>
                </w:tcPr>
                <w:p w14:paraId="19B16D77" w14:textId="77777777"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PO2</w:t>
                  </w:r>
                </w:p>
              </w:tc>
              <w:tc>
                <w:tcPr>
                  <w:tcW w:w="0" w:type="auto"/>
                  <w:hideMark/>
                </w:tcPr>
                <w:p w14:paraId="46C12334" w14:textId="77777777"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PO3</w:t>
                  </w:r>
                </w:p>
              </w:tc>
              <w:tc>
                <w:tcPr>
                  <w:tcW w:w="0" w:type="auto"/>
                  <w:hideMark/>
                </w:tcPr>
                <w:p w14:paraId="7A706BD6" w14:textId="77777777"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PO4</w:t>
                  </w:r>
                </w:p>
              </w:tc>
              <w:tc>
                <w:tcPr>
                  <w:tcW w:w="0" w:type="auto"/>
                  <w:hideMark/>
                </w:tcPr>
                <w:p w14:paraId="45E5EACD" w14:textId="77777777"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PO5</w:t>
                  </w:r>
                </w:p>
              </w:tc>
              <w:tc>
                <w:tcPr>
                  <w:tcW w:w="0" w:type="auto"/>
                  <w:hideMark/>
                </w:tcPr>
                <w:p w14:paraId="206D9045" w14:textId="77777777"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PO6</w:t>
                  </w:r>
                </w:p>
              </w:tc>
              <w:tc>
                <w:tcPr>
                  <w:tcW w:w="0" w:type="auto"/>
                </w:tcPr>
                <w:p w14:paraId="7EE20BD9" w14:textId="615B9709"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PO7</w:t>
                  </w:r>
                </w:p>
              </w:tc>
              <w:tc>
                <w:tcPr>
                  <w:tcW w:w="0" w:type="auto"/>
                  <w:hideMark/>
                </w:tcPr>
                <w:p w14:paraId="264459B8" w14:textId="7F551A62"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PO8</w:t>
                  </w:r>
                </w:p>
              </w:tc>
              <w:tc>
                <w:tcPr>
                  <w:tcW w:w="0" w:type="auto"/>
                </w:tcPr>
                <w:p w14:paraId="3D8F02F5" w14:textId="75075C0B"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PO9</w:t>
                  </w:r>
                </w:p>
              </w:tc>
              <w:tc>
                <w:tcPr>
                  <w:tcW w:w="0" w:type="auto"/>
                </w:tcPr>
                <w:p w14:paraId="14E63602" w14:textId="5CA929B6"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PO10</w:t>
                  </w:r>
                </w:p>
              </w:tc>
              <w:tc>
                <w:tcPr>
                  <w:tcW w:w="0" w:type="auto"/>
                </w:tcPr>
                <w:p w14:paraId="38F6E160" w14:textId="73DFD582"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PO11</w:t>
                  </w:r>
                </w:p>
              </w:tc>
              <w:tc>
                <w:tcPr>
                  <w:tcW w:w="0" w:type="auto"/>
                  <w:hideMark/>
                </w:tcPr>
                <w:p w14:paraId="2732B998" w14:textId="2D33D81F"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PO12</w:t>
                  </w:r>
                </w:p>
              </w:tc>
              <w:tc>
                <w:tcPr>
                  <w:tcW w:w="0" w:type="auto"/>
                  <w:hideMark/>
                </w:tcPr>
                <w:p w14:paraId="6006B636" w14:textId="77777777"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PSO1</w:t>
                  </w:r>
                </w:p>
              </w:tc>
              <w:tc>
                <w:tcPr>
                  <w:tcW w:w="0" w:type="auto"/>
                  <w:hideMark/>
                </w:tcPr>
                <w:p w14:paraId="7C892615" w14:textId="77777777"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PSO2</w:t>
                  </w:r>
                </w:p>
              </w:tc>
              <w:tc>
                <w:tcPr>
                  <w:tcW w:w="0" w:type="auto"/>
                </w:tcPr>
                <w:p w14:paraId="12CE6921" w14:textId="68FA0161" w:rsidR="00401B38" w:rsidRPr="002941D1" w:rsidRDefault="00401B38" w:rsidP="00FE4D8D">
                  <w:pPr>
                    <w:jc w:val="center"/>
                    <w:rPr>
                      <w:rFonts w:ascii="Times New Roman" w:eastAsia="Times New Roman" w:hAnsi="Times New Roman" w:cs="Times New Roman"/>
                      <w:b/>
                      <w:bCs/>
                      <w:sz w:val="14"/>
                      <w:szCs w:val="14"/>
                      <w:lang w:val="en-US"/>
                    </w:rPr>
                  </w:pPr>
                  <w:r w:rsidRPr="002941D1">
                    <w:rPr>
                      <w:rFonts w:ascii="Times New Roman" w:eastAsia="Times New Roman" w:hAnsi="Times New Roman" w:cs="Times New Roman"/>
                      <w:b/>
                      <w:bCs/>
                      <w:sz w:val="14"/>
                      <w:szCs w:val="14"/>
                      <w:lang w:val="en-US"/>
                    </w:rPr>
                    <w:t>PSO3</w:t>
                  </w:r>
                </w:p>
              </w:tc>
            </w:tr>
            <w:tr w:rsidR="00401B38" w:rsidRPr="002941D1" w14:paraId="63F40683" w14:textId="13A3CFDD" w:rsidTr="00401B38">
              <w:trPr>
                <w:trHeight w:val="277"/>
              </w:trPr>
              <w:tc>
                <w:tcPr>
                  <w:tcW w:w="0" w:type="auto"/>
                  <w:hideMark/>
                </w:tcPr>
                <w:p w14:paraId="3636FBB8"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b/>
                      <w:bCs/>
                      <w:sz w:val="14"/>
                      <w:szCs w:val="14"/>
                      <w:lang w:val="en-US"/>
                    </w:rPr>
                    <w:t>CO1</w:t>
                  </w:r>
                </w:p>
              </w:tc>
              <w:tc>
                <w:tcPr>
                  <w:tcW w:w="0" w:type="auto"/>
                  <w:hideMark/>
                </w:tcPr>
                <w:p w14:paraId="76638E1E"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hideMark/>
                </w:tcPr>
                <w:p w14:paraId="645011A7"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hideMark/>
                </w:tcPr>
                <w:p w14:paraId="6EC21E23" w14:textId="6D0EC952"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280B2931" w14:textId="6B4E3A9C"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4F37F5AC" w14:textId="332B5B33"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30D89C28" w14:textId="215675FE"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7076BB77" w14:textId="0CF9492C"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00EB67C0" w14:textId="5278E3CA"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3C4620A7" w14:textId="02C7AF2D"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079C8959" w14:textId="41980F50"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58860A1B" w14:textId="0190523A"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61F7F396" w14:textId="18AF1D3E"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00489C3C"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2</w:t>
                  </w:r>
                </w:p>
              </w:tc>
              <w:tc>
                <w:tcPr>
                  <w:tcW w:w="0" w:type="auto"/>
                  <w:hideMark/>
                </w:tcPr>
                <w:p w14:paraId="7C9E6776" w14:textId="11018069"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0E69FF98" w14:textId="5A13D043"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r>
            <w:tr w:rsidR="00401B38" w:rsidRPr="002941D1" w14:paraId="32E061DE" w14:textId="137F2770" w:rsidTr="00401B38">
              <w:trPr>
                <w:trHeight w:val="277"/>
              </w:trPr>
              <w:tc>
                <w:tcPr>
                  <w:tcW w:w="0" w:type="auto"/>
                  <w:hideMark/>
                </w:tcPr>
                <w:p w14:paraId="23AAC65A"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b/>
                      <w:bCs/>
                      <w:sz w:val="14"/>
                      <w:szCs w:val="14"/>
                      <w:lang w:val="en-US"/>
                    </w:rPr>
                    <w:t>CO2</w:t>
                  </w:r>
                </w:p>
              </w:tc>
              <w:tc>
                <w:tcPr>
                  <w:tcW w:w="0" w:type="auto"/>
                  <w:hideMark/>
                </w:tcPr>
                <w:p w14:paraId="698840B6" w14:textId="01A7F38F"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2B27740A"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hideMark/>
                </w:tcPr>
                <w:p w14:paraId="239B6905" w14:textId="233761A5"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1C189FF0"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hideMark/>
                </w:tcPr>
                <w:p w14:paraId="77BC79B9" w14:textId="1EA9CAFA"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1496AF9C" w14:textId="72DC9FD9"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02145536" w14:textId="14ED4F88"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73DBC1D2" w14:textId="6F10C615"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0F30D425" w14:textId="718BFDE0"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13400A29" w14:textId="22976A18"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609029D6" w14:textId="25CDEDF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50A78070" w14:textId="682EEF00"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44F718F0"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2</w:t>
                  </w:r>
                </w:p>
              </w:tc>
              <w:tc>
                <w:tcPr>
                  <w:tcW w:w="0" w:type="auto"/>
                  <w:hideMark/>
                </w:tcPr>
                <w:p w14:paraId="56847744" w14:textId="6B93BDC5"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1018B687" w14:textId="45297501"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r>
            <w:tr w:rsidR="00401B38" w:rsidRPr="002941D1" w14:paraId="31298D5F" w14:textId="1F1F0D6C" w:rsidTr="00401B38">
              <w:trPr>
                <w:trHeight w:val="277"/>
              </w:trPr>
              <w:tc>
                <w:tcPr>
                  <w:tcW w:w="0" w:type="auto"/>
                  <w:hideMark/>
                </w:tcPr>
                <w:p w14:paraId="65174648"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b/>
                      <w:bCs/>
                      <w:sz w:val="14"/>
                      <w:szCs w:val="14"/>
                      <w:lang w:val="en-US"/>
                    </w:rPr>
                    <w:t>CO3</w:t>
                  </w:r>
                </w:p>
              </w:tc>
              <w:tc>
                <w:tcPr>
                  <w:tcW w:w="0" w:type="auto"/>
                  <w:hideMark/>
                </w:tcPr>
                <w:p w14:paraId="48F020AE" w14:textId="71CEAB30"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3F229BF6" w14:textId="208A3D9C"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2DC603A9"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hideMark/>
                </w:tcPr>
                <w:p w14:paraId="20873553" w14:textId="726A562C"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7E157D33" w14:textId="7478C14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19711BBE"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2</w:t>
                  </w:r>
                </w:p>
              </w:tc>
              <w:tc>
                <w:tcPr>
                  <w:tcW w:w="0" w:type="auto"/>
                </w:tcPr>
                <w:p w14:paraId="189FF913" w14:textId="579BC531"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23421893" w14:textId="0DE8C125"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4BE4C2C9" w14:textId="354661D6"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162391E7" w14:textId="68242DD3"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7C4FEFD9" w14:textId="4EFEE4BF"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39B57CFE" w14:textId="1DE4288D"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028901F5"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hideMark/>
                </w:tcPr>
                <w:p w14:paraId="5D1CB3C6"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2</w:t>
                  </w:r>
                </w:p>
              </w:tc>
              <w:tc>
                <w:tcPr>
                  <w:tcW w:w="0" w:type="auto"/>
                </w:tcPr>
                <w:p w14:paraId="05529A71" w14:textId="627A78F5"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r>
            <w:tr w:rsidR="00401B38" w:rsidRPr="002941D1" w14:paraId="35EF3F19" w14:textId="4CFB88FD" w:rsidTr="00401B38">
              <w:trPr>
                <w:trHeight w:val="277"/>
              </w:trPr>
              <w:tc>
                <w:tcPr>
                  <w:tcW w:w="0" w:type="auto"/>
                  <w:hideMark/>
                </w:tcPr>
                <w:p w14:paraId="22214935"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b/>
                      <w:bCs/>
                      <w:sz w:val="14"/>
                      <w:szCs w:val="14"/>
                      <w:lang w:val="en-US"/>
                    </w:rPr>
                    <w:t>CO4</w:t>
                  </w:r>
                </w:p>
              </w:tc>
              <w:tc>
                <w:tcPr>
                  <w:tcW w:w="0" w:type="auto"/>
                  <w:hideMark/>
                </w:tcPr>
                <w:p w14:paraId="72024BF8" w14:textId="239A5F36"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5D296181" w14:textId="74435CB3"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178E67CF" w14:textId="5748472C"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4D3130C9"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hideMark/>
                </w:tcPr>
                <w:p w14:paraId="73297EE2"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hideMark/>
                </w:tcPr>
                <w:p w14:paraId="19F5AB93" w14:textId="0ADF3E7A"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78FB153F" w14:textId="316C797B"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00C3E978" w14:textId="297D2F23"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1122C299" w14:textId="4286282F"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5859EBAD" w14:textId="2FC05E14"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2BD01FEA" w14:textId="01E5F84A"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76E04382" w14:textId="6E72EC3F"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148AC4CC"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hideMark/>
                </w:tcPr>
                <w:p w14:paraId="2AAC7AC9"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2</w:t>
                  </w:r>
                </w:p>
              </w:tc>
              <w:tc>
                <w:tcPr>
                  <w:tcW w:w="0" w:type="auto"/>
                </w:tcPr>
                <w:p w14:paraId="68C324A1" w14:textId="0F7F47CB"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r>
            <w:tr w:rsidR="00401B38" w:rsidRPr="002941D1" w14:paraId="4BD37D90" w14:textId="216122B6" w:rsidTr="00401B38">
              <w:trPr>
                <w:trHeight w:val="277"/>
              </w:trPr>
              <w:tc>
                <w:tcPr>
                  <w:tcW w:w="0" w:type="auto"/>
                  <w:hideMark/>
                </w:tcPr>
                <w:p w14:paraId="36545FE6"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b/>
                      <w:bCs/>
                      <w:sz w:val="14"/>
                      <w:szCs w:val="14"/>
                      <w:lang w:val="en-US"/>
                    </w:rPr>
                    <w:t>CO5</w:t>
                  </w:r>
                </w:p>
              </w:tc>
              <w:tc>
                <w:tcPr>
                  <w:tcW w:w="0" w:type="auto"/>
                  <w:hideMark/>
                </w:tcPr>
                <w:p w14:paraId="5DEFCEC6" w14:textId="49DE2406"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53DC6210" w14:textId="6A18E3C0"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48AADB60"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2</w:t>
                  </w:r>
                </w:p>
              </w:tc>
              <w:tc>
                <w:tcPr>
                  <w:tcW w:w="0" w:type="auto"/>
                  <w:hideMark/>
                </w:tcPr>
                <w:p w14:paraId="5DAECA5D" w14:textId="57E63A54"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15963F7C" w14:textId="365892D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400E2887"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tcPr>
                <w:p w14:paraId="4EC700E9" w14:textId="7F061246"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7A358A85" w14:textId="536B19BB"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tcPr>
                <w:p w14:paraId="1F000261" w14:textId="26F81545"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50F014A4" w14:textId="1654CC10"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4443EA88" w14:textId="4E254D0A"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73101B75" w14:textId="08096090"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4BFA3D2E"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2</w:t>
                  </w:r>
                </w:p>
              </w:tc>
              <w:tc>
                <w:tcPr>
                  <w:tcW w:w="0" w:type="auto"/>
                  <w:hideMark/>
                </w:tcPr>
                <w:p w14:paraId="5A09FA48"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tcPr>
                <w:p w14:paraId="267D5B03" w14:textId="20F1E2BB"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r>
            <w:tr w:rsidR="00401B38" w:rsidRPr="002941D1" w14:paraId="25BAEC7C" w14:textId="32195317" w:rsidTr="00401B38">
              <w:trPr>
                <w:trHeight w:val="277"/>
              </w:trPr>
              <w:tc>
                <w:tcPr>
                  <w:tcW w:w="0" w:type="auto"/>
                  <w:hideMark/>
                </w:tcPr>
                <w:p w14:paraId="0B84DC40"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b/>
                      <w:bCs/>
                      <w:sz w:val="14"/>
                      <w:szCs w:val="14"/>
                      <w:lang w:val="en-US"/>
                    </w:rPr>
                    <w:t>CO6</w:t>
                  </w:r>
                </w:p>
              </w:tc>
              <w:tc>
                <w:tcPr>
                  <w:tcW w:w="0" w:type="auto"/>
                  <w:hideMark/>
                </w:tcPr>
                <w:p w14:paraId="03023C0D" w14:textId="6ACA2550"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07C66610" w14:textId="68066652"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61463527"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hideMark/>
                </w:tcPr>
                <w:p w14:paraId="5D71F29F" w14:textId="58904628"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7775AA08"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2</w:t>
                  </w:r>
                </w:p>
              </w:tc>
              <w:tc>
                <w:tcPr>
                  <w:tcW w:w="0" w:type="auto"/>
                  <w:hideMark/>
                </w:tcPr>
                <w:p w14:paraId="7808E0CD" w14:textId="31E05BBA"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5909EC9F" w14:textId="072BB754"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07A507E5" w14:textId="3324D34E"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570E8987" w14:textId="26CB1D3F"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3F604DF0" w14:textId="592DBF6B"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tcPr>
                <w:p w14:paraId="3A862E76" w14:textId="4B155B4A"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c>
                <w:tcPr>
                  <w:tcW w:w="0" w:type="auto"/>
                  <w:hideMark/>
                </w:tcPr>
                <w:p w14:paraId="612C9390" w14:textId="7C894E1A"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hideMark/>
                </w:tcPr>
                <w:p w14:paraId="0625DE12"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hideMark/>
                </w:tcPr>
                <w:p w14:paraId="75C51B72" w14:textId="77777777"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3</w:t>
                  </w:r>
                </w:p>
              </w:tc>
              <w:tc>
                <w:tcPr>
                  <w:tcW w:w="0" w:type="auto"/>
                </w:tcPr>
                <w:p w14:paraId="10955A65" w14:textId="7A93EB4F" w:rsidR="00401B38" w:rsidRPr="002941D1" w:rsidRDefault="00401B38" w:rsidP="00FE4D8D">
                  <w:pPr>
                    <w:rPr>
                      <w:rFonts w:ascii="Times New Roman" w:eastAsia="Times New Roman" w:hAnsi="Times New Roman" w:cs="Times New Roman"/>
                      <w:sz w:val="14"/>
                      <w:szCs w:val="14"/>
                      <w:lang w:val="en-US"/>
                    </w:rPr>
                  </w:pPr>
                  <w:r w:rsidRPr="002941D1">
                    <w:rPr>
                      <w:rFonts w:ascii="Times New Roman" w:eastAsia="Times New Roman" w:hAnsi="Times New Roman" w:cs="Times New Roman"/>
                      <w:sz w:val="14"/>
                      <w:szCs w:val="14"/>
                      <w:lang w:val="en-US"/>
                    </w:rPr>
                    <w:t>0</w:t>
                  </w:r>
                </w:p>
              </w:tc>
            </w:tr>
          </w:tbl>
          <w:p w14:paraId="0F0F257F" w14:textId="77777777" w:rsidR="00FE4D8D" w:rsidRPr="00FE4D8D" w:rsidRDefault="00FE4D8D" w:rsidP="00FE4D8D">
            <w:pPr>
              <w:spacing w:after="0" w:line="240" w:lineRule="auto"/>
              <w:rPr>
                <w:rFonts w:ascii="Times New Roman" w:eastAsia="Times New Roman" w:hAnsi="Times New Roman" w:cs="Times New Roman"/>
                <w:sz w:val="24"/>
                <w:szCs w:val="24"/>
                <w:lang w:val="en-US"/>
              </w:rPr>
            </w:pPr>
          </w:p>
        </w:tc>
      </w:tr>
    </w:tbl>
    <w:p w14:paraId="3B17F712" w14:textId="77777777" w:rsidR="000070FE" w:rsidRDefault="000070FE" w:rsidP="00CB1E05">
      <w:pPr>
        <w:spacing w:after="0" w:line="240" w:lineRule="auto"/>
        <w:rPr>
          <w:rFonts w:ascii="Times New Roman" w:eastAsia="Times New Roman" w:hAnsi="Times New Roman" w:cs="Times New Roman"/>
          <w:b/>
          <w:sz w:val="28"/>
          <w:szCs w:val="28"/>
        </w:rPr>
      </w:pPr>
    </w:p>
    <w:p w14:paraId="1E05CDCD" w14:textId="77777777" w:rsidR="000070FE" w:rsidRDefault="000070FE">
      <w:pPr>
        <w:spacing w:after="0" w:line="240" w:lineRule="auto"/>
        <w:jc w:val="center"/>
        <w:rPr>
          <w:rFonts w:ascii="Times New Roman" w:eastAsia="Times New Roman" w:hAnsi="Times New Roman" w:cs="Times New Roman"/>
          <w:b/>
          <w:sz w:val="28"/>
          <w:szCs w:val="28"/>
        </w:rPr>
      </w:pPr>
    </w:p>
    <w:p w14:paraId="3BA2AE2E" w14:textId="77777777" w:rsidR="00C4563C" w:rsidRDefault="00C4563C">
      <w:pPr>
        <w:spacing w:after="0" w:line="240" w:lineRule="auto"/>
        <w:jc w:val="center"/>
        <w:rPr>
          <w:rFonts w:ascii="Times New Roman" w:eastAsia="Times New Roman" w:hAnsi="Times New Roman" w:cs="Times New Roman"/>
          <w:b/>
          <w:sz w:val="28"/>
          <w:szCs w:val="28"/>
        </w:rPr>
      </w:pPr>
    </w:p>
    <w:p w14:paraId="1D9EA350" w14:textId="77777777" w:rsidR="00C4563C" w:rsidRDefault="00C4563C">
      <w:pPr>
        <w:spacing w:after="0" w:line="240" w:lineRule="auto"/>
        <w:jc w:val="center"/>
        <w:rPr>
          <w:rFonts w:ascii="Times New Roman" w:eastAsia="Times New Roman" w:hAnsi="Times New Roman" w:cs="Times New Roman"/>
          <w:b/>
          <w:sz w:val="28"/>
          <w:szCs w:val="28"/>
        </w:rPr>
      </w:pPr>
    </w:p>
    <w:p w14:paraId="1BDED6A2" w14:textId="77777777" w:rsidR="00C4563C" w:rsidRDefault="00C4563C">
      <w:pPr>
        <w:spacing w:after="0" w:line="240" w:lineRule="auto"/>
        <w:jc w:val="center"/>
        <w:rPr>
          <w:rFonts w:ascii="Times New Roman" w:eastAsia="Times New Roman" w:hAnsi="Times New Roman" w:cs="Times New Roman"/>
          <w:b/>
          <w:sz w:val="28"/>
          <w:szCs w:val="28"/>
        </w:rPr>
      </w:pPr>
    </w:p>
    <w:p w14:paraId="05EB70EE" w14:textId="77777777" w:rsidR="00C4563C" w:rsidRDefault="00C4563C">
      <w:pPr>
        <w:spacing w:after="0" w:line="240" w:lineRule="auto"/>
        <w:jc w:val="center"/>
        <w:rPr>
          <w:rFonts w:ascii="Times New Roman" w:eastAsia="Times New Roman" w:hAnsi="Times New Roman" w:cs="Times New Roman"/>
          <w:b/>
          <w:sz w:val="28"/>
          <w:szCs w:val="28"/>
        </w:rPr>
      </w:pPr>
    </w:p>
    <w:p w14:paraId="32E76D2B" w14:textId="77777777" w:rsidR="00C4563C" w:rsidRDefault="00C4563C">
      <w:pPr>
        <w:spacing w:after="0" w:line="240" w:lineRule="auto"/>
        <w:jc w:val="center"/>
        <w:rPr>
          <w:rFonts w:ascii="Times New Roman" w:eastAsia="Times New Roman" w:hAnsi="Times New Roman" w:cs="Times New Roman"/>
          <w:b/>
          <w:sz w:val="28"/>
          <w:szCs w:val="28"/>
        </w:rPr>
      </w:pPr>
    </w:p>
    <w:p w14:paraId="734B21BA" w14:textId="77777777" w:rsidR="00C4563C" w:rsidRDefault="00C4563C">
      <w:pPr>
        <w:spacing w:after="0" w:line="240" w:lineRule="auto"/>
        <w:jc w:val="center"/>
        <w:rPr>
          <w:rFonts w:ascii="Times New Roman" w:eastAsia="Times New Roman" w:hAnsi="Times New Roman" w:cs="Times New Roman"/>
          <w:b/>
          <w:sz w:val="28"/>
          <w:szCs w:val="28"/>
        </w:rPr>
      </w:pPr>
    </w:p>
    <w:p w14:paraId="2626ED4D" w14:textId="77777777" w:rsidR="00C4563C" w:rsidRDefault="00C4563C">
      <w:pPr>
        <w:spacing w:after="0" w:line="240" w:lineRule="auto"/>
        <w:jc w:val="center"/>
        <w:rPr>
          <w:rFonts w:ascii="Times New Roman" w:eastAsia="Times New Roman" w:hAnsi="Times New Roman" w:cs="Times New Roman"/>
          <w:b/>
          <w:sz w:val="28"/>
          <w:szCs w:val="28"/>
        </w:rPr>
      </w:pPr>
    </w:p>
    <w:p w14:paraId="1188DFAF" w14:textId="77777777" w:rsidR="00C4563C" w:rsidRDefault="00C4563C">
      <w:pPr>
        <w:spacing w:after="0" w:line="240" w:lineRule="auto"/>
        <w:jc w:val="center"/>
        <w:rPr>
          <w:rFonts w:ascii="Times New Roman" w:eastAsia="Times New Roman" w:hAnsi="Times New Roman" w:cs="Times New Roman"/>
          <w:b/>
          <w:sz w:val="28"/>
          <w:szCs w:val="28"/>
        </w:rPr>
      </w:pPr>
    </w:p>
    <w:p w14:paraId="72B4464C" w14:textId="77777777" w:rsidR="00C4563C" w:rsidRDefault="00C4563C">
      <w:pPr>
        <w:spacing w:after="0" w:line="240" w:lineRule="auto"/>
        <w:jc w:val="center"/>
        <w:rPr>
          <w:rFonts w:ascii="Times New Roman" w:eastAsia="Times New Roman" w:hAnsi="Times New Roman" w:cs="Times New Roman"/>
          <w:b/>
          <w:sz w:val="28"/>
          <w:szCs w:val="28"/>
        </w:rPr>
      </w:pPr>
    </w:p>
    <w:p w14:paraId="6ECE3A1A" w14:textId="77777777" w:rsidR="00C4563C" w:rsidRDefault="00C4563C">
      <w:pPr>
        <w:spacing w:after="0" w:line="240" w:lineRule="auto"/>
        <w:jc w:val="center"/>
        <w:rPr>
          <w:rFonts w:ascii="Times New Roman" w:eastAsia="Times New Roman" w:hAnsi="Times New Roman" w:cs="Times New Roman"/>
          <w:b/>
          <w:sz w:val="28"/>
          <w:szCs w:val="28"/>
        </w:rPr>
      </w:pPr>
    </w:p>
    <w:p w14:paraId="78F60DC5" w14:textId="77777777" w:rsidR="00C4563C" w:rsidRDefault="00C4563C">
      <w:pPr>
        <w:spacing w:after="0" w:line="240" w:lineRule="auto"/>
        <w:jc w:val="center"/>
        <w:rPr>
          <w:rFonts w:ascii="Times New Roman" w:eastAsia="Times New Roman" w:hAnsi="Times New Roman" w:cs="Times New Roman"/>
          <w:b/>
          <w:sz w:val="28"/>
          <w:szCs w:val="28"/>
        </w:rPr>
      </w:pPr>
    </w:p>
    <w:p w14:paraId="1C82E48F" w14:textId="77777777" w:rsidR="00C4563C" w:rsidRDefault="00C4563C">
      <w:pPr>
        <w:spacing w:after="0" w:line="240" w:lineRule="auto"/>
        <w:jc w:val="center"/>
        <w:rPr>
          <w:rFonts w:ascii="Times New Roman" w:eastAsia="Times New Roman" w:hAnsi="Times New Roman" w:cs="Times New Roman"/>
          <w:b/>
          <w:sz w:val="28"/>
          <w:szCs w:val="28"/>
        </w:rPr>
      </w:pPr>
    </w:p>
    <w:p w14:paraId="29933BFC" w14:textId="77777777" w:rsidR="00C4563C" w:rsidRDefault="00C4563C">
      <w:pPr>
        <w:spacing w:after="0" w:line="240" w:lineRule="auto"/>
        <w:jc w:val="center"/>
        <w:rPr>
          <w:rFonts w:ascii="Times New Roman" w:eastAsia="Times New Roman" w:hAnsi="Times New Roman" w:cs="Times New Roman"/>
          <w:b/>
          <w:sz w:val="28"/>
          <w:szCs w:val="28"/>
        </w:rPr>
      </w:pPr>
    </w:p>
    <w:p w14:paraId="5AB5F1FE" w14:textId="77777777" w:rsidR="00C4563C" w:rsidRDefault="00C4563C">
      <w:pPr>
        <w:spacing w:after="0" w:line="240" w:lineRule="auto"/>
        <w:jc w:val="center"/>
        <w:rPr>
          <w:rFonts w:ascii="Times New Roman" w:eastAsia="Times New Roman" w:hAnsi="Times New Roman" w:cs="Times New Roman"/>
          <w:b/>
          <w:sz w:val="28"/>
          <w:szCs w:val="28"/>
        </w:rPr>
      </w:pPr>
    </w:p>
    <w:p w14:paraId="65920B06" w14:textId="77777777" w:rsidR="00C4563C" w:rsidRDefault="00C4563C">
      <w:pPr>
        <w:spacing w:after="0" w:line="240" w:lineRule="auto"/>
        <w:jc w:val="center"/>
        <w:rPr>
          <w:rFonts w:ascii="Times New Roman" w:eastAsia="Times New Roman" w:hAnsi="Times New Roman" w:cs="Times New Roman"/>
          <w:b/>
          <w:sz w:val="28"/>
          <w:szCs w:val="28"/>
        </w:rPr>
      </w:pPr>
    </w:p>
    <w:p w14:paraId="45101E0B" w14:textId="77777777" w:rsidR="00C4563C" w:rsidRDefault="00C4563C">
      <w:pPr>
        <w:spacing w:after="0" w:line="240" w:lineRule="auto"/>
        <w:jc w:val="center"/>
        <w:rPr>
          <w:rFonts w:ascii="Times New Roman" w:eastAsia="Times New Roman" w:hAnsi="Times New Roman" w:cs="Times New Roman"/>
          <w:b/>
          <w:sz w:val="28"/>
          <w:szCs w:val="28"/>
        </w:rPr>
      </w:pPr>
    </w:p>
    <w:p w14:paraId="16BCC411" w14:textId="77777777" w:rsidR="00C4563C" w:rsidRDefault="00C4563C">
      <w:pPr>
        <w:spacing w:after="0" w:line="240" w:lineRule="auto"/>
        <w:jc w:val="center"/>
        <w:rPr>
          <w:rFonts w:ascii="Times New Roman" w:eastAsia="Times New Roman" w:hAnsi="Times New Roman" w:cs="Times New Roman"/>
          <w:b/>
          <w:sz w:val="28"/>
          <w:szCs w:val="28"/>
        </w:rPr>
      </w:pPr>
    </w:p>
    <w:p w14:paraId="25DF803F" w14:textId="77777777" w:rsidR="00C4563C" w:rsidRDefault="00C4563C">
      <w:pPr>
        <w:spacing w:after="0" w:line="240" w:lineRule="auto"/>
        <w:jc w:val="center"/>
        <w:rPr>
          <w:rFonts w:ascii="Times New Roman" w:eastAsia="Times New Roman" w:hAnsi="Times New Roman" w:cs="Times New Roman"/>
          <w:b/>
          <w:sz w:val="28"/>
          <w:szCs w:val="28"/>
        </w:rPr>
      </w:pPr>
    </w:p>
    <w:p w14:paraId="7DBAC470" w14:textId="77777777" w:rsidR="00C4563C" w:rsidRDefault="00C4563C">
      <w:pPr>
        <w:spacing w:after="0" w:line="240" w:lineRule="auto"/>
        <w:jc w:val="center"/>
        <w:rPr>
          <w:rFonts w:ascii="Times New Roman" w:eastAsia="Times New Roman" w:hAnsi="Times New Roman" w:cs="Times New Roman"/>
          <w:b/>
          <w:sz w:val="28"/>
          <w:szCs w:val="28"/>
        </w:rPr>
      </w:pPr>
    </w:p>
    <w:p w14:paraId="389DD644" w14:textId="77777777" w:rsidR="00C4563C" w:rsidRDefault="00C4563C">
      <w:pPr>
        <w:spacing w:after="0" w:line="240" w:lineRule="auto"/>
        <w:jc w:val="center"/>
        <w:rPr>
          <w:rFonts w:ascii="Times New Roman" w:eastAsia="Times New Roman" w:hAnsi="Times New Roman" w:cs="Times New Roman"/>
          <w:b/>
          <w:sz w:val="28"/>
          <w:szCs w:val="28"/>
        </w:rPr>
      </w:pPr>
    </w:p>
    <w:p w14:paraId="01FE841D" w14:textId="77777777" w:rsidR="00C4563C" w:rsidRDefault="00C4563C">
      <w:pPr>
        <w:spacing w:after="0" w:line="240" w:lineRule="auto"/>
        <w:jc w:val="center"/>
        <w:rPr>
          <w:rFonts w:ascii="Times New Roman" w:eastAsia="Times New Roman" w:hAnsi="Times New Roman" w:cs="Times New Roman"/>
          <w:b/>
          <w:sz w:val="28"/>
          <w:szCs w:val="28"/>
        </w:rPr>
      </w:pPr>
    </w:p>
    <w:p w14:paraId="6953A72A" w14:textId="77777777" w:rsidR="00C4563C" w:rsidRDefault="00C4563C">
      <w:pPr>
        <w:spacing w:after="0" w:line="240" w:lineRule="auto"/>
        <w:jc w:val="center"/>
        <w:rPr>
          <w:rFonts w:ascii="Times New Roman" w:eastAsia="Times New Roman" w:hAnsi="Times New Roman" w:cs="Times New Roman"/>
          <w:b/>
          <w:sz w:val="28"/>
          <w:szCs w:val="28"/>
        </w:rPr>
      </w:pPr>
    </w:p>
    <w:p w14:paraId="576AB605" w14:textId="77777777" w:rsidR="00C4563C" w:rsidRDefault="00C4563C">
      <w:pPr>
        <w:spacing w:after="0" w:line="240" w:lineRule="auto"/>
        <w:jc w:val="center"/>
        <w:rPr>
          <w:rFonts w:ascii="Times New Roman" w:eastAsia="Times New Roman" w:hAnsi="Times New Roman" w:cs="Times New Roman"/>
          <w:b/>
          <w:sz w:val="28"/>
          <w:szCs w:val="28"/>
        </w:rPr>
      </w:pPr>
    </w:p>
    <w:p w14:paraId="295DD4EB" w14:textId="77777777" w:rsidR="00C4563C" w:rsidRDefault="00C4563C">
      <w:pPr>
        <w:spacing w:after="0" w:line="240" w:lineRule="auto"/>
        <w:jc w:val="center"/>
        <w:rPr>
          <w:rFonts w:ascii="Times New Roman" w:eastAsia="Times New Roman" w:hAnsi="Times New Roman" w:cs="Times New Roman"/>
          <w:b/>
          <w:sz w:val="28"/>
          <w:szCs w:val="28"/>
        </w:rPr>
      </w:pPr>
    </w:p>
    <w:p w14:paraId="0A54A963" w14:textId="77777777" w:rsidR="00C4563C" w:rsidRDefault="00C4563C">
      <w:pPr>
        <w:spacing w:after="0" w:line="240" w:lineRule="auto"/>
        <w:jc w:val="center"/>
        <w:rPr>
          <w:rFonts w:ascii="Times New Roman" w:eastAsia="Times New Roman" w:hAnsi="Times New Roman" w:cs="Times New Roman"/>
          <w:b/>
          <w:sz w:val="28"/>
          <w:szCs w:val="28"/>
        </w:rPr>
      </w:pPr>
    </w:p>
    <w:p w14:paraId="400E0713" w14:textId="77777777" w:rsidR="00C4563C" w:rsidRDefault="00C4563C">
      <w:pPr>
        <w:spacing w:after="0" w:line="240" w:lineRule="auto"/>
        <w:jc w:val="center"/>
        <w:rPr>
          <w:rFonts w:ascii="Times New Roman" w:eastAsia="Times New Roman" w:hAnsi="Times New Roman" w:cs="Times New Roman"/>
          <w:b/>
          <w:sz w:val="28"/>
          <w:szCs w:val="28"/>
        </w:rPr>
      </w:pPr>
    </w:p>
    <w:p w14:paraId="236BF437" w14:textId="77777777" w:rsidR="00C4563C" w:rsidRDefault="00C4563C">
      <w:pPr>
        <w:spacing w:after="0" w:line="240" w:lineRule="auto"/>
        <w:jc w:val="center"/>
        <w:rPr>
          <w:rFonts w:ascii="Times New Roman" w:eastAsia="Times New Roman" w:hAnsi="Times New Roman" w:cs="Times New Roman"/>
          <w:b/>
          <w:sz w:val="28"/>
          <w:szCs w:val="28"/>
        </w:rPr>
      </w:pPr>
    </w:p>
    <w:p w14:paraId="1ED35F3E" w14:textId="77777777" w:rsidR="00C4563C" w:rsidRDefault="00C4563C">
      <w:pPr>
        <w:spacing w:after="0" w:line="240" w:lineRule="auto"/>
        <w:jc w:val="center"/>
        <w:rPr>
          <w:rFonts w:ascii="Times New Roman" w:eastAsia="Times New Roman" w:hAnsi="Times New Roman" w:cs="Times New Roman"/>
          <w:b/>
          <w:sz w:val="28"/>
          <w:szCs w:val="28"/>
        </w:rPr>
      </w:pPr>
    </w:p>
    <w:p w14:paraId="5C5FFA6C" w14:textId="77777777" w:rsidR="00C4563C" w:rsidRDefault="00C4563C">
      <w:pPr>
        <w:spacing w:after="0" w:line="240" w:lineRule="auto"/>
        <w:jc w:val="center"/>
        <w:rPr>
          <w:rFonts w:ascii="Times New Roman" w:eastAsia="Times New Roman" w:hAnsi="Times New Roman" w:cs="Times New Roman"/>
          <w:b/>
          <w:sz w:val="28"/>
          <w:szCs w:val="28"/>
        </w:rPr>
      </w:pPr>
    </w:p>
    <w:p w14:paraId="30435285" w14:textId="77777777" w:rsidR="00C4563C" w:rsidRDefault="00C4563C">
      <w:pPr>
        <w:spacing w:after="0" w:line="240" w:lineRule="auto"/>
        <w:jc w:val="center"/>
        <w:rPr>
          <w:rFonts w:ascii="Times New Roman" w:eastAsia="Times New Roman" w:hAnsi="Times New Roman" w:cs="Times New Roman"/>
          <w:b/>
          <w:sz w:val="28"/>
          <w:szCs w:val="28"/>
        </w:rPr>
      </w:pPr>
    </w:p>
    <w:p w14:paraId="1775F836" w14:textId="77777777" w:rsidR="00C4563C" w:rsidRDefault="00C4563C">
      <w:pPr>
        <w:spacing w:after="0" w:line="240" w:lineRule="auto"/>
        <w:jc w:val="center"/>
        <w:rPr>
          <w:rFonts w:ascii="Times New Roman" w:eastAsia="Times New Roman" w:hAnsi="Times New Roman" w:cs="Times New Roman"/>
          <w:b/>
          <w:sz w:val="28"/>
          <w:szCs w:val="28"/>
        </w:rPr>
      </w:pPr>
    </w:p>
    <w:p w14:paraId="12F3A758" w14:textId="77777777" w:rsidR="00C4563C" w:rsidRDefault="00C4563C">
      <w:pPr>
        <w:spacing w:after="0" w:line="240" w:lineRule="auto"/>
        <w:jc w:val="center"/>
        <w:rPr>
          <w:rFonts w:ascii="Times New Roman" w:eastAsia="Times New Roman" w:hAnsi="Times New Roman" w:cs="Times New Roman"/>
          <w:b/>
          <w:sz w:val="28"/>
          <w:szCs w:val="28"/>
        </w:rPr>
      </w:pPr>
    </w:p>
    <w:p w14:paraId="276901BE" w14:textId="77777777" w:rsidR="00C4563C" w:rsidRDefault="00C4563C">
      <w:pPr>
        <w:spacing w:after="0" w:line="240" w:lineRule="auto"/>
        <w:jc w:val="center"/>
        <w:rPr>
          <w:rFonts w:ascii="Times New Roman" w:eastAsia="Times New Roman" w:hAnsi="Times New Roman" w:cs="Times New Roman"/>
          <w:b/>
          <w:sz w:val="28"/>
          <w:szCs w:val="28"/>
        </w:rPr>
      </w:pPr>
    </w:p>
    <w:p w14:paraId="50B6CC87" w14:textId="77777777" w:rsidR="00C4563C" w:rsidRDefault="00C4563C">
      <w:pPr>
        <w:spacing w:after="0" w:line="240" w:lineRule="auto"/>
        <w:jc w:val="center"/>
        <w:rPr>
          <w:rFonts w:ascii="Times New Roman" w:eastAsia="Times New Roman" w:hAnsi="Times New Roman" w:cs="Times New Roman"/>
          <w:b/>
          <w:sz w:val="28"/>
          <w:szCs w:val="28"/>
        </w:rPr>
      </w:pPr>
    </w:p>
    <w:p w14:paraId="66F13AEA" w14:textId="77777777" w:rsidR="00C4563C" w:rsidRDefault="00C4563C">
      <w:pPr>
        <w:spacing w:after="0" w:line="240" w:lineRule="auto"/>
        <w:jc w:val="center"/>
        <w:rPr>
          <w:rFonts w:ascii="Times New Roman" w:eastAsia="Times New Roman" w:hAnsi="Times New Roman" w:cs="Times New Roman"/>
          <w:b/>
          <w:sz w:val="28"/>
          <w:szCs w:val="28"/>
        </w:rPr>
      </w:pPr>
    </w:p>
    <w:p w14:paraId="4AA0B5F5" w14:textId="77777777" w:rsidR="00C4563C" w:rsidRDefault="00C4563C">
      <w:pPr>
        <w:spacing w:after="0" w:line="240" w:lineRule="auto"/>
        <w:jc w:val="center"/>
        <w:rPr>
          <w:rFonts w:ascii="Times New Roman" w:eastAsia="Times New Roman" w:hAnsi="Times New Roman" w:cs="Times New Roman"/>
          <w:b/>
          <w:sz w:val="28"/>
          <w:szCs w:val="28"/>
        </w:rPr>
      </w:pPr>
    </w:p>
    <w:p w14:paraId="23A21782" w14:textId="77777777" w:rsidR="00C4563C" w:rsidRDefault="00C4563C">
      <w:pPr>
        <w:spacing w:after="0" w:line="240" w:lineRule="auto"/>
        <w:jc w:val="center"/>
        <w:rPr>
          <w:rFonts w:ascii="Times New Roman" w:eastAsia="Times New Roman" w:hAnsi="Times New Roman" w:cs="Times New Roman"/>
          <w:b/>
          <w:sz w:val="28"/>
          <w:szCs w:val="28"/>
        </w:rPr>
      </w:pPr>
    </w:p>
    <w:p w14:paraId="0F1BBFD4" w14:textId="77777777" w:rsidR="00C4563C" w:rsidRDefault="00C4563C">
      <w:pPr>
        <w:spacing w:after="0" w:line="240" w:lineRule="auto"/>
        <w:jc w:val="center"/>
        <w:rPr>
          <w:rFonts w:ascii="Times New Roman" w:eastAsia="Times New Roman" w:hAnsi="Times New Roman" w:cs="Times New Roman"/>
          <w:b/>
          <w:sz w:val="28"/>
          <w:szCs w:val="28"/>
        </w:rPr>
      </w:pPr>
    </w:p>
    <w:p w14:paraId="6D6D67BF" w14:textId="77777777" w:rsidR="00C4563C" w:rsidRDefault="00C4563C">
      <w:pPr>
        <w:spacing w:after="0" w:line="240" w:lineRule="auto"/>
        <w:jc w:val="center"/>
        <w:rPr>
          <w:rFonts w:ascii="Times New Roman" w:eastAsia="Times New Roman" w:hAnsi="Times New Roman" w:cs="Times New Roman"/>
          <w:b/>
          <w:sz w:val="28"/>
          <w:szCs w:val="28"/>
        </w:rPr>
      </w:pPr>
    </w:p>
    <w:p w14:paraId="5F2E416E" w14:textId="77777777" w:rsidR="005B373C"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w:t>
      </w:r>
      <w:proofErr w:type="gramStart"/>
      <w:r>
        <w:rPr>
          <w:rFonts w:ascii="Times New Roman" w:eastAsia="Times New Roman" w:hAnsi="Times New Roman" w:cs="Times New Roman"/>
          <w:b/>
          <w:sz w:val="28"/>
          <w:szCs w:val="28"/>
        </w:rPr>
        <w:t>2 :</w:t>
      </w:r>
      <w:proofErr w:type="gramEnd"/>
      <w:r>
        <w:rPr>
          <w:rFonts w:ascii="Times New Roman" w:eastAsia="Times New Roman" w:hAnsi="Times New Roman" w:cs="Times New Roman"/>
          <w:b/>
          <w:sz w:val="28"/>
          <w:szCs w:val="28"/>
        </w:rPr>
        <w:t xml:space="preserve"> Computer Aided Design &amp; Manufacturing</w:t>
      </w:r>
    </w:p>
    <w:p w14:paraId="0C90FA85" w14:textId="77777777" w:rsidR="005B373C" w:rsidRDefault="005B373C">
      <w:pPr>
        <w:spacing w:after="0" w:line="240" w:lineRule="auto"/>
        <w:jc w:val="center"/>
        <w:rPr>
          <w:rFonts w:ascii="Times New Roman" w:eastAsia="Times New Roman" w:hAnsi="Times New Roman" w:cs="Times New Roman"/>
          <w:sz w:val="24"/>
          <w:szCs w:val="24"/>
        </w:rPr>
      </w:pPr>
    </w:p>
    <w:tbl>
      <w:tblPr>
        <w:tblStyle w:val="affffff4"/>
        <w:tblW w:w="9016" w:type="dxa"/>
        <w:jc w:val="center"/>
        <w:tblLayout w:type="fixed"/>
        <w:tblLook w:val="0400" w:firstRow="0" w:lastRow="0" w:firstColumn="0" w:lastColumn="0" w:noHBand="0" w:noVBand="1"/>
      </w:tblPr>
      <w:tblGrid>
        <w:gridCol w:w="1142"/>
        <w:gridCol w:w="2453"/>
        <w:gridCol w:w="399"/>
        <w:gridCol w:w="399"/>
        <w:gridCol w:w="384"/>
        <w:gridCol w:w="371"/>
        <w:gridCol w:w="519"/>
        <w:gridCol w:w="725"/>
        <w:gridCol w:w="550"/>
        <w:gridCol w:w="657"/>
        <w:gridCol w:w="671"/>
        <w:gridCol w:w="746"/>
      </w:tblGrid>
      <w:tr w:rsidR="005B373C" w14:paraId="0B8FEE4E" w14:textId="77777777">
        <w:trPr>
          <w:trHeight w:val="656"/>
          <w:jc w:val="center"/>
        </w:trPr>
        <w:tc>
          <w:tcPr>
            <w:tcW w:w="114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E786D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245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C239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072"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5D667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w:t>
            </w:r>
          </w:p>
          <w:p w14:paraId="5731AA1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Hr.)</w:t>
            </w:r>
          </w:p>
        </w:tc>
        <w:tc>
          <w:tcPr>
            <w:tcW w:w="3349"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56342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311B9E2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0EF4673A" w14:textId="77777777">
        <w:trPr>
          <w:jc w:val="center"/>
        </w:trPr>
        <w:tc>
          <w:tcPr>
            <w:tcW w:w="114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B5E487"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4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0CDFBD"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9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F0478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39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F5C9A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38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461F4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37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2ABA3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51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35A3A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93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D3D37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41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649D5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4C66F9CA" w14:textId="77777777">
        <w:trPr>
          <w:jc w:val="center"/>
        </w:trPr>
        <w:tc>
          <w:tcPr>
            <w:tcW w:w="1142"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28C907"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45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B4EAC9"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9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FE14F"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9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9367B1"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DE2E4"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7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F62CC0"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1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1FBF7B"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01A3B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312C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25227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6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A7B02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7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CC2B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27EDEEF0" w14:textId="77777777">
        <w:trPr>
          <w:trHeight w:val="332"/>
          <w:jc w:val="center"/>
        </w:trPr>
        <w:tc>
          <w:tcPr>
            <w:tcW w:w="11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89984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w:t>
            </w:r>
            <w:proofErr w:type="spellStart"/>
            <w:r>
              <w:rPr>
                <w:rFonts w:ascii="Times New Roman" w:eastAsia="Times New Roman" w:hAnsi="Times New Roman" w:cs="Times New Roman"/>
                <w:i/>
                <w:sz w:val="24"/>
                <w:szCs w:val="24"/>
              </w:rPr>
              <w:t>tbd</w:t>
            </w:r>
            <w:proofErr w:type="spellEnd"/>
            <w:r>
              <w:rPr>
                <w:rFonts w:ascii="Times New Roman" w:eastAsia="Times New Roman" w:hAnsi="Times New Roman" w:cs="Times New Roman"/>
                <w:i/>
                <w:sz w:val="24"/>
                <w:szCs w:val="24"/>
              </w:rPr>
              <w:t>&gt;</w:t>
            </w:r>
          </w:p>
        </w:tc>
        <w:tc>
          <w:tcPr>
            <w:tcW w:w="24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A3596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Aided Design &amp; Manufacturing</w:t>
            </w:r>
          </w:p>
        </w:tc>
        <w:tc>
          <w:tcPr>
            <w:tcW w:w="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A958B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3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BD93A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6AE2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3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426B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5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AE5A2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C57DE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7D05A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4EC1B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697DF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46" w:type="dxa"/>
            <w:tcBorders>
              <w:top w:val="single" w:sz="4" w:space="0" w:color="000000"/>
              <w:left w:val="single" w:sz="4" w:space="0" w:color="000000"/>
              <w:bottom w:val="single" w:sz="4" w:space="0" w:color="000000"/>
              <w:right w:val="single" w:sz="4" w:space="0" w:color="000000"/>
            </w:tcBorders>
            <w:vAlign w:val="center"/>
          </w:tcPr>
          <w:p w14:paraId="05123E5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6DF43F88" w14:textId="77777777" w:rsidR="005B373C" w:rsidRDefault="005B373C">
      <w:pPr>
        <w:spacing w:after="0" w:line="240" w:lineRule="auto"/>
        <w:rPr>
          <w:rFonts w:ascii="Times New Roman" w:eastAsia="Times New Roman" w:hAnsi="Times New Roman" w:cs="Times New Roman"/>
          <w:sz w:val="24"/>
          <w:szCs w:val="24"/>
        </w:rPr>
      </w:pPr>
    </w:p>
    <w:p w14:paraId="4E363626" w14:textId="77777777" w:rsidR="005B373C" w:rsidRDefault="00000000">
      <w:pPr>
        <w:spacing w:after="0" w:line="240" w:lineRule="auto"/>
        <w:ind w:left="-142"/>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 </w:t>
      </w:r>
    </w:p>
    <w:p w14:paraId="10C81F75" w14:textId="77777777" w:rsidR="005B373C" w:rsidRDefault="00000000">
      <w:pPr>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successfully complete this course will have demonstrated an ability to:</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
        <w:gridCol w:w="8630"/>
      </w:tblGrid>
      <w:tr w:rsidR="000070FE" w:rsidRPr="000070FE" w14:paraId="072BE2E0" w14:textId="77777777" w:rsidTr="00C4563C">
        <w:tc>
          <w:tcPr>
            <w:tcW w:w="0" w:type="auto"/>
            <w:hideMark/>
          </w:tcPr>
          <w:p w14:paraId="31915BF8" w14:textId="1533F304" w:rsidR="000070FE" w:rsidRPr="000070FE" w:rsidRDefault="000070FE" w:rsidP="000070FE">
            <w:pPr>
              <w:rPr>
                <w:rFonts w:ascii="Times New Roman" w:eastAsia="Times New Roman" w:hAnsi="Times New Roman" w:cs="Times New Roman"/>
                <w:b/>
                <w:bCs/>
                <w:lang w:val="en-US"/>
              </w:rPr>
            </w:pPr>
            <w:r w:rsidRPr="000070FE">
              <w:rPr>
                <w:rFonts w:ascii="Times New Roman" w:eastAsia="Times New Roman" w:hAnsi="Times New Roman" w:cs="Times New Roman"/>
                <w:b/>
                <w:bCs/>
                <w:lang w:val="en-US"/>
              </w:rPr>
              <w:t>CO1</w:t>
            </w:r>
            <w:r w:rsidR="00C4563C">
              <w:rPr>
                <w:rFonts w:ascii="Times New Roman" w:eastAsia="Times New Roman" w:hAnsi="Times New Roman" w:cs="Times New Roman"/>
                <w:b/>
                <w:bCs/>
                <w:lang w:val="en-US"/>
              </w:rPr>
              <w:t>:</w:t>
            </w:r>
          </w:p>
        </w:tc>
        <w:tc>
          <w:tcPr>
            <w:tcW w:w="0" w:type="auto"/>
            <w:hideMark/>
          </w:tcPr>
          <w:p w14:paraId="308205F9"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Explain the principles, scope, and evolution of computer-aided design and manufacturing systems.</w:t>
            </w:r>
          </w:p>
        </w:tc>
      </w:tr>
      <w:tr w:rsidR="000070FE" w:rsidRPr="000070FE" w14:paraId="52D261FB" w14:textId="77777777" w:rsidTr="00C4563C">
        <w:tc>
          <w:tcPr>
            <w:tcW w:w="0" w:type="auto"/>
            <w:hideMark/>
          </w:tcPr>
          <w:p w14:paraId="39AB4E71" w14:textId="04FE94D5" w:rsidR="000070FE" w:rsidRPr="000070FE" w:rsidRDefault="000070FE" w:rsidP="000070FE">
            <w:pPr>
              <w:rPr>
                <w:rFonts w:ascii="Times New Roman" w:eastAsia="Times New Roman" w:hAnsi="Times New Roman" w:cs="Times New Roman"/>
                <w:b/>
                <w:bCs/>
                <w:lang w:val="en-US"/>
              </w:rPr>
            </w:pPr>
            <w:r w:rsidRPr="000070FE">
              <w:rPr>
                <w:rFonts w:ascii="Times New Roman" w:eastAsia="Times New Roman" w:hAnsi="Times New Roman" w:cs="Times New Roman"/>
                <w:b/>
                <w:bCs/>
                <w:lang w:val="en-US"/>
              </w:rPr>
              <w:t>CO2</w:t>
            </w:r>
            <w:r w:rsidR="00C4563C">
              <w:rPr>
                <w:rFonts w:ascii="Times New Roman" w:eastAsia="Times New Roman" w:hAnsi="Times New Roman" w:cs="Times New Roman"/>
                <w:b/>
                <w:bCs/>
                <w:lang w:val="en-US"/>
              </w:rPr>
              <w:t>:</w:t>
            </w:r>
          </w:p>
        </w:tc>
        <w:tc>
          <w:tcPr>
            <w:tcW w:w="0" w:type="auto"/>
            <w:hideMark/>
          </w:tcPr>
          <w:p w14:paraId="7BED1F30"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Apply geometric modeling techniques and CAD tools to create and analyze engineering components.</w:t>
            </w:r>
          </w:p>
        </w:tc>
      </w:tr>
      <w:tr w:rsidR="000070FE" w:rsidRPr="000070FE" w14:paraId="59E8743F" w14:textId="77777777" w:rsidTr="00C4563C">
        <w:tc>
          <w:tcPr>
            <w:tcW w:w="0" w:type="auto"/>
            <w:hideMark/>
          </w:tcPr>
          <w:p w14:paraId="6C05C999" w14:textId="35A06195" w:rsidR="000070FE" w:rsidRPr="000070FE" w:rsidRDefault="000070FE" w:rsidP="000070FE">
            <w:pPr>
              <w:rPr>
                <w:rFonts w:ascii="Times New Roman" w:eastAsia="Times New Roman" w:hAnsi="Times New Roman" w:cs="Times New Roman"/>
                <w:b/>
                <w:bCs/>
                <w:lang w:val="en-US"/>
              </w:rPr>
            </w:pPr>
            <w:r w:rsidRPr="000070FE">
              <w:rPr>
                <w:rFonts w:ascii="Times New Roman" w:eastAsia="Times New Roman" w:hAnsi="Times New Roman" w:cs="Times New Roman"/>
                <w:b/>
                <w:bCs/>
                <w:lang w:val="en-US"/>
              </w:rPr>
              <w:t>CO3</w:t>
            </w:r>
            <w:r w:rsidR="00C4563C">
              <w:rPr>
                <w:rFonts w:ascii="Times New Roman" w:eastAsia="Times New Roman" w:hAnsi="Times New Roman" w:cs="Times New Roman"/>
                <w:b/>
                <w:bCs/>
                <w:lang w:val="en-US"/>
              </w:rPr>
              <w:t>:</w:t>
            </w:r>
          </w:p>
        </w:tc>
        <w:tc>
          <w:tcPr>
            <w:tcW w:w="0" w:type="auto"/>
            <w:hideMark/>
          </w:tcPr>
          <w:p w14:paraId="3513F69B"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Demonstrate the use of CNC programming and automation strategies in manufacturing processes.</w:t>
            </w:r>
          </w:p>
        </w:tc>
      </w:tr>
      <w:tr w:rsidR="000070FE" w:rsidRPr="000070FE" w14:paraId="6A8FEC04" w14:textId="77777777" w:rsidTr="00C4563C">
        <w:tc>
          <w:tcPr>
            <w:tcW w:w="0" w:type="auto"/>
            <w:hideMark/>
          </w:tcPr>
          <w:p w14:paraId="45C069DB" w14:textId="64CC5F6D" w:rsidR="000070FE" w:rsidRPr="000070FE" w:rsidRDefault="000070FE" w:rsidP="000070FE">
            <w:pPr>
              <w:rPr>
                <w:rFonts w:ascii="Times New Roman" w:eastAsia="Times New Roman" w:hAnsi="Times New Roman" w:cs="Times New Roman"/>
                <w:b/>
                <w:bCs/>
                <w:lang w:val="en-US"/>
              </w:rPr>
            </w:pPr>
            <w:r w:rsidRPr="000070FE">
              <w:rPr>
                <w:rFonts w:ascii="Times New Roman" w:eastAsia="Times New Roman" w:hAnsi="Times New Roman" w:cs="Times New Roman"/>
                <w:b/>
                <w:bCs/>
                <w:lang w:val="en-US"/>
              </w:rPr>
              <w:t>CO4</w:t>
            </w:r>
            <w:r w:rsidR="00C4563C">
              <w:rPr>
                <w:rFonts w:ascii="Times New Roman" w:eastAsia="Times New Roman" w:hAnsi="Times New Roman" w:cs="Times New Roman"/>
                <w:b/>
                <w:bCs/>
                <w:lang w:val="en-US"/>
              </w:rPr>
              <w:t>:</w:t>
            </w:r>
          </w:p>
        </w:tc>
        <w:tc>
          <w:tcPr>
            <w:tcW w:w="0" w:type="auto"/>
            <w:hideMark/>
          </w:tcPr>
          <w:p w14:paraId="01A9CFA7"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Analyze the integration of CAD, CAM, and CAE systems in product lifecycle management and digital manufacturing.</w:t>
            </w:r>
          </w:p>
        </w:tc>
      </w:tr>
      <w:tr w:rsidR="000070FE" w:rsidRPr="000070FE" w14:paraId="5DFFDE7E" w14:textId="77777777" w:rsidTr="00C4563C">
        <w:tc>
          <w:tcPr>
            <w:tcW w:w="0" w:type="auto"/>
            <w:hideMark/>
          </w:tcPr>
          <w:p w14:paraId="2E5E580E" w14:textId="0F75D1AF" w:rsidR="000070FE" w:rsidRPr="000070FE" w:rsidRDefault="000070FE" w:rsidP="000070FE">
            <w:pPr>
              <w:rPr>
                <w:rFonts w:ascii="Times New Roman" w:eastAsia="Times New Roman" w:hAnsi="Times New Roman" w:cs="Times New Roman"/>
                <w:b/>
                <w:bCs/>
                <w:lang w:val="en-US"/>
              </w:rPr>
            </w:pPr>
            <w:r w:rsidRPr="000070FE">
              <w:rPr>
                <w:rFonts w:ascii="Times New Roman" w:eastAsia="Times New Roman" w:hAnsi="Times New Roman" w:cs="Times New Roman"/>
                <w:b/>
                <w:bCs/>
                <w:lang w:val="en-US"/>
              </w:rPr>
              <w:t>CO5</w:t>
            </w:r>
            <w:r w:rsidR="00C4563C">
              <w:rPr>
                <w:rFonts w:ascii="Times New Roman" w:eastAsia="Times New Roman" w:hAnsi="Times New Roman" w:cs="Times New Roman"/>
                <w:b/>
                <w:bCs/>
                <w:lang w:val="en-US"/>
              </w:rPr>
              <w:t>:</w:t>
            </w:r>
          </w:p>
        </w:tc>
        <w:tc>
          <w:tcPr>
            <w:tcW w:w="0" w:type="auto"/>
            <w:hideMark/>
          </w:tcPr>
          <w:p w14:paraId="7464E707"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Evaluate the impact of CAD/CAM technologies on productivity, quality, and sustainability in engineering industries.</w:t>
            </w:r>
          </w:p>
        </w:tc>
      </w:tr>
      <w:tr w:rsidR="000070FE" w:rsidRPr="000070FE" w14:paraId="513E89C7" w14:textId="77777777" w:rsidTr="00C4563C">
        <w:tc>
          <w:tcPr>
            <w:tcW w:w="0" w:type="auto"/>
            <w:hideMark/>
          </w:tcPr>
          <w:p w14:paraId="3C0777CB" w14:textId="35F9EE6E" w:rsidR="000070FE" w:rsidRPr="000070FE" w:rsidRDefault="000070FE" w:rsidP="000070FE">
            <w:pPr>
              <w:rPr>
                <w:rFonts w:ascii="Times New Roman" w:eastAsia="Times New Roman" w:hAnsi="Times New Roman" w:cs="Times New Roman"/>
                <w:b/>
                <w:bCs/>
                <w:lang w:val="en-US"/>
              </w:rPr>
            </w:pPr>
            <w:r w:rsidRPr="000070FE">
              <w:rPr>
                <w:rFonts w:ascii="Times New Roman" w:eastAsia="Times New Roman" w:hAnsi="Times New Roman" w:cs="Times New Roman"/>
                <w:b/>
                <w:bCs/>
                <w:lang w:val="en-US"/>
              </w:rPr>
              <w:t>CO6</w:t>
            </w:r>
            <w:r w:rsidR="00C4563C">
              <w:rPr>
                <w:rFonts w:ascii="Times New Roman" w:eastAsia="Times New Roman" w:hAnsi="Times New Roman" w:cs="Times New Roman"/>
                <w:b/>
                <w:bCs/>
                <w:lang w:val="en-US"/>
              </w:rPr>
              <w:t>:</w:t>
            </w:r>
          </w:p>
        </w:tc>
        <w:tc>
          <w:tcPr>
            <w:tcW w:w="0" w:type="auto"/>
            <w:hideMark/>
          </w:tcPr>
          <w:p w14:paraId="058B6F6E"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Design and simulate complete CAD/CAM workflows using software tools, considering manufacturability, cost-effectiveness, and process optimization.</w:t>
            </w:r>
          </w:p>
        </w:tc>
      </w:tr>
    </w:tbl>
    <w:p w14:paraId="70BFECC0" w14:textId="77777777" w:rsidR="005B373C" w:rsidRDefault="005B373C">
      <w:pPr>
        <w:spacing w:after="0" w:line="240" w:lineRule="auto"/>
        <w:rPr>
          <w:rFonts w:ascii="Times New Roman" w:eastAsia="Times New Roman" w:hAnsi="Times New Roman" w:cs="Times New Roman"/>
          <w:b/>
          <w:sz w:val="24"/>
          <w:szCs w:val="24"/>
        </w:rPr>
      </w:pPr>
    </w:p>
    <w:p w14:paraId="0DEA83E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ff6"/>
        <w:tblW w:w="9016" w:type="dxa"/>
        <w:tblLayout w:type="fixed"/>
        <w:tblLook w:val="0400" w:firstRow="0" w:lastRow="0" w:firstColumn="0" w:lastColumn="0" w:noHBand="0" w:noVBand="1"/>
      </w:tblPr>
      <w:tblGrid>
        <w:gridCol w:w="684"/>
        <w:gridCol w:w="7655"/>
        <w:gridCol w:w="677"/>
      </w:tblGrid>
      <w:tr w:rsidR="005B373C" w14:paraId="1F33C2B3"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D2FC06"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1B5A7B"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AF488"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0A7F628C"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C116D6"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95BFFF"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Definitions, Historical developments. Geometric Modelling, Nameable Un-nameable shapes, Affine and convex combination. Introduction to Equations - Implicit, explicit, parametric. Coordinate systems, Concepts of Torsion and Curvature, Osculating Plane, Binormal Vector. Concepts of Continuity.</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F37295"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r>
      <w:tr w:rsidR="005B373C" w14:paraId="24D4F114"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F452F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200A8C" w14:textId="7779FEAB"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of Curves: Cubic Hermite curves - Algebraic and geometric forms, Blending functions, Subdivision, Reparameterization, Truncating, Space curve, </w:t>
            </w:r>
            <w:r w:rsidR="005250EF">
              <w:rPr>
                <w:rFonts w:ascii="Times New Roman" w:eastAsia="Times New Roman" w:hAnsi="Times New Roman" w:cs="Times New Roman"/>
                <w:sz w:val="24"/>
                <w:szCs w:val="24"/>
              </w:rPr>
              <w:t>four-point</w:t>
            </w:r>
            <w:r>
              <w:rPr>
                <w:rFonts w:ascii="Times New Roman" w:eastAsia="Times New Roman" w:hAnsi="Times New Roman" w:cs="Times New Roman"/>
                <w:sz w:val="24"/>
                <w:szCs w:val="24"/>
              </w:rPr>
              <w:t xml:space="preserve"> form, straight line and Composite Hermite curves (C</w:t>
            </w:r>
            <w:r>
              <w:rPr>
                <w:rFonts w:ascii="Times New Roman" w:eastAsia="Times New Roman" w:hAnsi="Times New Roman" w:cs="Times New Roman"/>
                <w:sz w:val="14"/>
                <w:szCs w:val="14"/>
                <w:vertAlign w:val="superscript"/>
              </w:rPr>
              <w:t>n</w:t>
            </w:r>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w:t>
            </w:r>
            <w:r>
              <w:rPr>
                <w:rFonts w:ascii="Times New Roman" w:eastAsia="Times New Roman" w:hAnsi="Times New Roman" w:cs="Times New Roman"/>
                <w:sz w:val="14"/>
                <w:szCs w:val="14"/>
                <w:vertAlign w:val="superscript"/>
              </w:rPr>
              <w:t>n</w:t>
            </w:r>
            <w:proofErr w:type="spellEnd"/>
            <w:r>
              <w:rPr>
                <w:rFonts w:ascii="Times New Roman" w:eastAsia="Times New Roman" w:hAnsi="Times New Roman" w:cs="Times New Roman"/>
                <w:sz w:val="24"/>
                <w:szCs w:val="24"/>
              </w:rPr>
              <w:t xml:space="preserve"> continuity).</w:t>
            </w:r>
          </w:p>
          <w:p w14:paraId="6B4192D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Spline curve, Bezier curves - Control polygons and Bernstein basis, De </w:t>
            </w:r>
            <w:proofErr w:type="spellStart"/>
            <w:r>
              <w:rPr>
                <w:rFonts w:ascii="Times New Roman" w:eastAsia="Times New Roman" w:hAnsi="Times New Roman" w:cs="Times New Roman"/>
                <w:sz w:val="24"/>
                <w:szCs w:val="24"/>
              </w:rPr>
              <w:t>Casteljau</w:t>
            </w:r>
            <w:proofErr w:type="spellEnd"/>
            <w:r>
              <w:rPr>
                <w:rFonts w:ascii="Times New Roman" w:eastAsia="Times New Roman" w:hAnsi="Times New Roman" w:cs="Times New Roman"/>
                <w:sz w:val="24"/>
                <w:szCs w:val="24"/>
              </w:rPr>
              <w:t xml:space="preserve"> algorithm, First and second derivatives at the ends, Continuity aspects. </w:t>
            </w:r>
          </w:p>
          <w:p w14:paraId="4DAC5212"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B-Spline Curves - periodic, open and non-uniform knot vectors and corresponding curves, Rational B-Splines, NURBS.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D56D7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2E42A7FE"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31625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9731F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InDesign of surfaces: Hermite Surface - Algebraic and geometric form, tangent and twist vectors, blending functions, plane surface, cylindrical surface, ruled surface, surface of revolution. Bezier surface - Control net representation, Continuity aspects. </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63F88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62C29040"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33777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79FE6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Solid Modelling - Topology, </w:t>
            </w:r>
            <w:proofErr w:type="gramStart"/>
            <w:r>
              <w:rPr>
                <w:rFonts w:ascii="Times New Roman" w:eastAsia="Times New Roman" w:hAnsi="Times New Roman" w:cs="Times New Roman"/>
                <w:sz w:val="24"/>
                <w:szCs w:val="24"/>
              </w:rPr>
              <w:t>Generalized</w:t>
            </w:r>
            <w:proofErr w:type="gramEnd"/>
            <w:r>
              <w:rPr>
                <w:rFonts w:ascii="Times New Roman" w:eastAsia="Times New Roman" w:hAnsi="Times New Roman" w:cs="Times New Roman"/>
                <w:sz w:val="24"/>
                <w:szCs w:val="24"/>
              </w:rPr>
              <w:t xml:space="preserve"> concept of boundary, set theory, Boolean operators (Union, Difference and Intersection). </w:t>
            </w:r>
          </w:p>
          <w:p w14:paraId="0E223CF2"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 memberships classification, Euler and modified form of equations. Solid model construction: Boolean models, Instances and parameterised shapes, sweep, Boundary Representation (B-Rep), Constructive Solid Geometry (CSG), Generative design</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88BCD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4CAD8BB9"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24CDE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FBEAE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Geometric verses coordinate transformations, 2D geometric transformations, Homogeneous coordinate Composite transformations, 3D transformations, Inverse transformations, geometric mapping, Examples of transformation applications in mechanical engineering</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6FDE3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r>
      <w:tr w:rsidR="005B373C" w14:paraId="33829F25"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D60F9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204C4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NC/CNC/DNC machines, Classification of NC systems, Axis nomenclature, Interpolation, features of CNC controllers, Types of CNC machines, Construction features of CNC machines, Manual Part Programming, NC word format, Details of G and M codes, Canned cycles, subroutines and Do loops, Tool radius and length compensations. Exercises on CNC turning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and machining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programming</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1BEDE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bl>
    <w:p w14:paraId="35201B6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BC7BA1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r>
        <w:rPr>
          <w:rFonts w:ascii="Times New Roman" w:eastAsia="Times New Roman" w:hAnsi="Times New Roman" w:cs="Times New Roman"/>
          <w:sz w:val="24"/>
          <w:szCs w:val="24"/>
        </w:rPr>
        <w:t> </w:t>
      </w:r>
    </w:p>
    <w:p w14:paraId="283A3036" w14:textId="77777777" w:rsidR="005B373C" w:rsidRDefault="005B373C">
      <w:pPr>
        <w:spacing w:after="0" w:line="240" w:lineRule="auto"/>
        <w:rPr>
          <w:rFonts w:ascii="Times New Roman" w:eastAsia="Times New Roman" w:hAnsi="Times New Roman" w:cs="Times New Roman"/>
          <w:sz w:val="24"/>
          <w:szCs w:val="24"/>
        </w:rPr>
      </w:pPr>
    </w:p>
    <w:p w14:paraId="5B58622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Textbooks:</w:t>
      </w:r>
    </w:p>
    <w:tbl>
      <w:tblPr>
        <w:tblStyle w:val="affffff7"/>
        <w:tblW w:w="9015" w:type="dxa"/>
        <w:tblLayout w:type="fixed"/>
        <w:tblLook w:val="0400" w:firstRow="0" w:lastRow="0" w:firstColumn="0" w:lastColumn="0" w:noHBand="0" w:noVBand="1"/>
      </w:tblPr>
      <w:tblGrid>
        <w:gridCol w:w="435"/>
        <w:gridCol w:w="8580"/>
      </w:tblGrid>
      <w:tr w:rsidR="005B373C" w14:paraId="18285CB7" w14:textId="77777777">
        <w:tc>
          <w:tcPr>
            <w:tcW w:w="435" w:type="dxa"/>
            <w:tcMar>
              <w:top w:w="100" w:type="dxa"/>
              <w:left w:w="100" w:type="dxa"/>
              <w:bottom w:w="100" w:type="dxa"/>
              <w:right w:w="100" w:type="dxa"/>
            </w:tcMar>
          </w:tcPr>
          <w:p w14:paraId="68B9760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80" w:type="dxa"/>
            <w:tcMar>
              <w:top w:w="100" w:type="dxa"/>
              <w:left w:w="100" w:type="dxa"/>
              <w:bottom w:w="100" w:type="dxa"/>
              <w:right w:w="100" w:type="dxa"/>
            </w:tcMar>
          </w:tcPr>
          <w:p w14:paraId="2DF12BC1" w14:textId="77777777" w:rsidR="005B373C" w:rsidRDefault="005B373C">
            <w:pPr>
              <w:spacing w:after="0" w:line="240" w:lineRule="auto"/>
              <w:rPr>
                <w:rFonts w:ascii="Times New Roman" w:eastAsia="Times New Roman" w:hAnsi="Times New Roman" w:cs="Times New Roman"/>
                <w:sz w:val="24"/>
                <w:szCs w:val="24"/>
              </w:rPr>
            </w:pPr>
            <w:hyperlink r:id="rId52">
              <w:r>
                <w:rPr>
                  <w:rFonts w:ascii="Times New Roman" w:eastAsia="Times New Roman" w:hAnsi="Times New Roman" w:cs="Times New Roman"/>
                  <w:sz w:val="24"/>
                  <w:szCs w:val="24"/>
                </w:rPr>
                <w:t>Michael E. Mortenson</w:t>
              </w:r>
            </w:hyperlink>
            <w:r>
              <w:rPr>
                <w:rFonts w:ascii="Times New Roman" w:eastAsia="Times New Roman" w:hAnsi="Times New Roman" w:cs="Times New Roman"/>
                <w:sz w:val="24"/>
                <w:szCs w:val="24"/>
              </w:rPr>
              <w:t>, Geometric Modeling, John Wiley &amp; Sons; 2nd edition</w:t>
            </w:r>
          </w:p>
        </w:tc>
      </w:tr>
      <w:tr w:rsidR="005B373C" w14:paraId="18275E10" w14:textId="77777777">
        <w:tc>
          <w:tcPr>
            <w:tcW w:w="435" w:type="dxa"/>
            <w:tcMar>
              <w:top w:w="100" w:type="dxa"/>
              <w:left w:w="100" w:type="dxa"/>
              <w:bottom w:w="100" w:type="dxa"/>
              <w:right w:w="100" w:type="dxa"/>
            </w:tcMar>
          </w:tcPr>
          <w:p w14:paraId="5F798489"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80" w:type="dxa"/>
            <w:tcMar>
              <w:top w:w="100" w:type="dxa"/>
              <w:left w:w="100" w:type="dxa"/>
              <w:bottom w:w="100" w:type="dxa"/>
              <w:right w:w="100" w:type="dxa"/>
            </w:tcMar>
          </w:tcPr>
          <w:p w14:paraId="53DE747A" w14:textId="77777777" w:rsidR="005B373C" w:rsidRDefault="005B373C">
            <w:pPr>
              <w:spacing w:after="0" w:line="240" w:lineRule="auto"/>
              <w:rPr>
                <w:rFonts w:ascii="Times New Roman" w:eastAsia="Times New Roman" w:hAnsi="Times New Roman" w:cs="Times New Roman"/>
                <w:sz w:val="24"/>
                <w:szCs w:val="24"/>
              </w:rPr>
            </w:pPr>
            <w:hyperlink r:id="rId53">
              <w:r>
                <w:rPr>
                  <w:rFonts w:ascii="Times New Roman" w:eastAsia="Times New Roman" w:hAnsi="Times New Roman" w:cs="Times New Roman"/>
                  <w:sz w:val="24"/>
                  <w:szCs w:val="24"/>
                </w:rPr>
                <w:t>David Rogers</w:t>
              </w:r>
            </w:hyperlink>
            <w:r>
              <w:rPr>
                <w:rFonts w:ascii="Times New Roman" w:eastAsia="Times New Roman" w:hAnsi="Times New Roman" w:cs="Times New Roman"/>
                <w:sz w:val="24"/>
                <w:szCs w:val="24"/>
              </w:rPr>
              <w:t xml:space="preserve">, </w:t>
            </w:r>
            <w:hyperlink r:id="rId54">
              <w:r>
                <w:rPr>
                  <w:rFonts w:ascii="Times New Roman" w:eastAsia="Times New Roman" w:hAnsi="Times New Roman" w:cs="Times New Roman"/>
                  <w:sz w:val="24"/>
                  <w:szCs w:val="24"/>
                </w:rPr>
                <w:t>J. Alan Adams</w:t>
              </w:r>
            </w:hyperlink>
            <w:r>
              <w:rPr>
                <w:rFonts w:ascii="Times New Roman" w:eastAsia="Times New Roman" w:hAnsi="Times New Roman" w:cs="Times New Roman"/>
                <w:sz w:val="24"/>
                <w:szCs w:val="24"/>
              </w:rPr>
              <w:t>, Mathematical Elements for Computer Graphics (GENERAL ENGINEERING), McGraw Hill; 2nd edition.</w:t>
            </w:r>
          </w:p>
        </w:tc>
      </w:tr>
      <w:tr w:rsidR="005B373C" w14:paraId="59A49315" w14:textId="77777777">
        <w:tc>
          <w:tcPr>
            <w:tcW w:w="435" w:type="dxa"/>
            <w:tcMar>
              <w:top w:w="100" w:type="dxa"/>
              <w:left w:w="100" w:type="dxa"/>
              <w:bottom w:w="100" w:type="dxa"/>
              <w:right w:w="100" w:type="dxa"/>
            </w:tcMar>
          </w:tcPr>
          <w:p w14:paraId="39505B5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80" w:type="dxa"/>
            <w:tcMar>
              <w:top w:w="100" w:type="dxa"/>
              <w:left w:w="100" w:type="dxa"/>
              <w:bottom w:w="100" w:type="dxa"/>
              <w:right w:w="100" w:type="dxa"/>
            </w:tcMar>
          </w:tcPr>
          <w:p w14:paraId="5ACBDB2F" w14:textId="77777777" w:rsidR="005B373C" w:rsidRDefault="005B373C">
            <w:pPr>
              <w:spacing w:after="0" w:line="240" w:lineRule="auto"/>
              <w:jc w:val="both"/>
              <w:rPr>
                <w:rFonts w:ascii="Times New Roman" w:eastAsia="Times New Roman" w:hAnsi="Times New Roman" w:cs="Times New Roman"/>
                <w:sz w:val="24"/>
                <w:szCs w:val="24"/>
              </w:rPr>
            </w:pPr>
            <w:hyperlink r:id="rId55">
              <w:r>
                <w:rPr>
                  <w:rFonts w:ascii="Times New Roman" w:eastAsia="Times New Roman" w:hAnsi="Times New Roman" w:cs="Times New Roman"/>
                  <w:sz w:val="24"/>
                  <w:szCs w:val="24"/>
                </w:rPr>
                <w:t>Ibrahim Zeid</w:t>
              </w:r>
            </w:hyperlink>
            <w:r>
              <w:rPr>
                <w:rFonts w:ascii="Times New Roman" w:eastAsia="Times New Roman" w:hAnsi="Times New Roman" w:cs="Times New Roman"/>
                <w:sz w:val="24"/>
                <w:szCs w:val="24"/>
              </w:rPr>
              <w:t xml:space="preserve">, </w:t>
            </w:r>
            <w:hyperlink r:id="rId56">
              <w:r>
                <w:rPr>
                  <w:rFonts w:ascii="Times New Roman" w:eastAsia="Times New Roman" w:hAnsi="Times New Roman" w:cs="Times New Roman"/>
                  <w:sz w:val="24"/>
                  <w:szCs w:val="24"/>
                </w:rPr>
                <w:t>R Sivasubramanian</w:t>
              </w:r>
            </w:hyperlink>
            <w:r>
              <w:rPr>
                <w:rFonts w:ascii="Times New Roman" w:eastAsia="Times New Roman" w:hAnsi="Times New Roman" w:cs="Times New Roman"/>
                <w:sz w:val="24"/>
                <w:szCs w:val="24"/>
              </w:rPr>
              <w:t>, CAD CAM Theory And Practice, Ibrahim Zeid, McGraw Hill Education; 2nd edition</w:t>
            </w:r>
          </w:p>
        </w:tc>
      </w:tr>
      <w:tr w:rsidR="005B373C" w14:paraId="6ED2A385" w14:textId="77777777">
        <w:tc>
          <w:tcPr>
            <w:tcW w:w="435" w:type="dxa"/>
            <w:tcMar>
              <w:top w:w="100" w:type="dxa"/>
              <w:left w:w="100" w:type="dxa"/>
              <w:bottom w:w="100" w:type="dxa"/>
              <w:right w:w="100" w:type="dxa"/>
            </w:tcMar>
          </w:tcPr>
          <w:p w14:paraId="19AB73E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80" w:type="dxa"/>
            <w:tcMar>
              <w:top w:w="100" w:type="dxa"/>
              <w:left w:w="100" w:type="dxa"/>
              <w:bottom w:w="100" w:type="dxa"/>
              <w:right w:w="100" w:type="dxa"/>
            </w:tcMar>
          </w:tcPr>
          <w:p w14:paraId="6189641D" w14:textId="77777777" w:rsidR="005B373C" w:rsidRDefault="005B373C">
            <w:pPr>
              <w:spacing w:after="0" w:line="240" w:lineRule="auto"/>
              <w:rPr>
                <w:rFonts w:ascii="Times New Roman" w:eastAsia="Times New Roman" w:hAnsi="Times New Roman" w:cs="Times New Roman"/>
                <w:sz w:val="24"/>
                <w:szCs w:val="24"/>
              </w:rPr>
            </w:pPr>
            <w:hyperlink r:id="rId57">
              <w:r>
                <w:rPr>
                  <w:rFonts w:ascii="Times New Roman" w:eastAsia="Times New Roman" w:hAnsi="Times New Roman" w:cs="Times New Roman"/>
                  <w:sz w:val="24"/>
                  <w:szCs w:val="24"/>
                </w:rPr>
                <w:t>Martti Mantyla</w:t>
              </w:r>
            </w:hyperlink>
            <w:r>
              <w:rPr>
                <w:rFonts w:ascii="Times New Roman" w:eastAsia="Times New Roman" w:hAnsi="Times New Roman" w:cs="Times New Roman"/>
                <w:sz w:val="24"/>
                <w:szCs w:val="24"/>
              </w:rPr>
              <w:t>, Introduction to Solid Modelling, Computer Science Press.</w:t>
            </w:r>
          </w:p>
        </w:tc>
      </w:tr>
    </w:tbl>
    <w:p w14:paraId="21D8103E" w14:textId="77777777" w:rsidR="005B373C" w:rsidRDefault="005B373C">
      <w:pPr>
        <w:spacing w:after="0" w:line="240" w:lineRule="auto"/>
        <w:jc w:val="both"/>
        <w:rPr>
          <w:rFonts w:ascii="Times New Roman" w:eastAsia="Times New Roman" w:hAnsi="Times New Roman" w:cs="Times New Roman"/>
          <w:b/>
          <w:sz w:val="24"/>
          <w:szCs w:val="24"/>
        </w:rPr>
      </w:pPr>
    </w:p>
    <w:p w14:paraId="78F3D5CA" w14:textId="77777777" w:rsidR="005B373C" w:rsidRDefault="005B373C">
      <w:pPr>
        <w:spacing w:after="0" w:line="240" w:lineRule="auto"/>
        <w:jc w:val="both"/>
        <w:rPr>
          <w:rFonts w:ascii="Times New Roman" w:eastAsia="Times New Roman" w:hAnsi="Times New Roman" w:cs="Times New Roman"/>
          <w:b/>
          <w:sz w:val="24"/>
          <w:szCs w:val="24"/>
        </w:rPr>
      </w:pPr>
    </w:p>
    <w:p w14:paraId="3D5D9A3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tbl>
      <w:tblPr>
        <w:tblStyle w:val="affffff8"/>
        <w:tblW w:w="9015" w:type="dxa"/>
        <w:tblLayout w:type="fixed"/>
        <w:tblLook w:val="0400" w:firstRow="0" w:lastRow="0" w:firstColumn="0" w:lastColumn="0" w:noHBand="0" w:noVBand="1"/>
      </w:tblPr>
      <w:tblGrid>
        <w:gridCol w:w="480"/>
        <w:gridCol w:w="8535"/>
      </w:tblGrid>
      <w:tr w:rsidR="005B373C" w14:paraId="4525CEDB" w14:textId="77777777">
        <w:tc>
          <w:tcPr>
            <w:tcW w:w="480" w:type="dxa"/>
            <w:tcMar>
              <w:top w:w="100" w:type="dxa"/>
              <w:left w:w="100" w:type="dxa"/>
              <w:bottom w:w="100" w:type="dxa"/>
              <w:right w:w="100" w:type="dxa"/>
            </w:tcMar>
          </w:tcPr>
          <w:p w14:paraId="4AF24FA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35" w:type="dxa"/>
            <w:tcMar>
              <w:top w:w="100" w:type="dxa"/>
              <w:left w:w="100" w:type="dxa"/>
              <w:bottom w:w="100" w:type="dxa"/>
              <w:right w:w="100" w:type="dxa"/>
            </w:tcMar>
          </w:tcPr>
          <w:p w14:paraId="4CE6966E" w14:textId="77777777" w:rsidR="005B373C" w:rsidRDefault="005B373C">
            <w:pPr>
              <w:spacing w:after="0" w:line="240" w:lineRule="auto"/>
              <w:rPr>
                <w:rFonts w:ascii="Times New Roman" w:eastAsia="Times New Roman" w:hAnsi="Times New Roman" w:cs="Times New Roman"/>
                <w:sz w:val="24"/>
                <w:szCs w:val="24"/>
              </w:rPr>
            </w:pPr>
            <w:hyperlink r:id="rId58">
              <w:r>
                <w:rPr>
                  <w:rFonts w:ascii="Times New Roman" w:eastAsia="Times New Roman" w:hAnsi="Times New Roman" w:cs="Times New Roman"/>
                  <w:sz w:val="24"/>
                  <w:szCs w:val="24"/>
                </w:rPr>
                <w:t>Gerald Farin</w:t>
              </w:r>
            </w:hyperlink>
            <w:r>
              <w:rPr>
                <w:rFonts w:ascii="Times New Roman" w:eastAsia="Times New Roman" w:hAnsi="Times New Roman" w:cs="Times New Roman"/>
                <w:sz w:val="24"/>
                <w:szCs w:val="24"/>
              </w:rPr>
              <w:t>, Curves and Surfaces for CAGD, Morgan Kaufmann Publishers In; 5th edition</w:t>
            </w:r>
          </w:p>
        </w:tc>
      </w:tr>
      <w:tr w:rsidR="005B373C" w14:paraId="11ACD93A" w14:textId="77777777">
        <w:tc>
          <w:tcPr>
            <w:tcW w:w="480" w:type="dxa"/>
            <w:tcMar>
              <w:top w:w="100" w:type="dxa"/>
              <w:left w:w="100" w:type="dxa"/>
              <w:bottom w:w="100" w:type="dxa"/>
              <w:right w:w="100" w:type="dxa"/>
            </w:tcMar>
          </w:tcPr>
          <w:p w14:paraId="567D79A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35" w:type="dxa"/>
            <w:tcMar>
              <w:top w:w="100" w:type="dxa"/>
              <w:left w:w="100" w:type="dxa"/>
              <w:bottom w:w="100" w:type="dxa"/>
              <w:right w:w="100" w:type="dxa"/>
            </w:tcMar>
          </w:tcPr>
          <w:p w14:paraId="26B1E50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59">
              <w:r w:rsidR="005B373C">
                <w:rPr>
                  <w:rFonts w:ascii="Times New Roman" w:eastAsia="Times New Roman" w:hAnsi="Times New Roman" w:cs="Times New Roman"/>
                  <w:sz w:val="24"/>
                  <w:szCs w:val="24"/>
                </w:rPr>
                <w:t xml:space="preserve">Les </w:t>
              </w:r>
              <w:proofErr w:type="spellStart"/>
              <w:r w:rsidR="005B373C">
                <w:rPr>
                  <w:rFonts w:ascii="Times New Roman" w:eastAsia="Times New Roman" w:hAnsi="Times New Roman" w:cs="Times New Roman"/>
                  <w:sz w:val="24"/>
                  <w:szCs w:val="24"/>
                </w:rPr>
                <w:t>Piegl</w:t>
              </w:r>
              <w:proofErr w:type="spellEnd"/>
            </w:hyperlink>
            <w:r>
              <w:rPr>
                <w:rFonts w:ascii="Times New Roman" w:eastAsia="Times New Roman" w:hAnsi="Times New Roman" w:cs="Times New Roman"/>
                <w:sz w:val="24"/>
                <w:szCs w:val="24"/>
              </w:rPr>
              <w:t xml:space="preserve"> (Author), </w:t>
            </w:r>
            <w:hyperlink r:id="rId60">
              <w:r w:rsidR="005B373C">
                <w:rPr>
                  <w:rFonts w:ascii="Times New Roman" w:eastAsia="Times New Roman" w:hAnsi="Times New Roman" w:cs="Times New Roman"/>
                  <w:sz w:val="24"/>
                  <w:szCs w:val="24"/>
                </w:rPr>
                <w:t>Wayne Tiller</w:t>
              </w:r>
            </w:hyperlink>
            <w:r>
              <w:rPr>
                <w:rFonts w:ascii="Times New Roman" w:eastAsia="Times New Roman" w:hAnsi="Times New Roman" w:cs="Times New Roman"/>
                <w:sz w:val="24"/>
                <w:szCs w:val="24"/>
              </w:rPr>
              <w:t>, The NURBS Book, Springer-Verlag.</w:t>
            </w:r>
          </w:p>
        </w:tc>
      </w:tr>
    </w:tbl>
    <w:p w14:paraId="2F162DB5" w14:textId="77777777" w:rsidR="005B373C" w:rsidRDefault="005B373C">
      <w:pPr>
        <w:spacing w:after="240" w:line="240" w:lineRule="auto"/>
        <w:rPr>
          <w:rFonts w:ascii="Times New Roman" w:eastAsia="Times New Roman" w:hAnsi="Times New Roman" w:cs="Times New Roman"/>
          <w:sz w:val="24"/>
          <w:szCs w:val="24"/>
        </w:rPr>
      </w:pPr>
    </w:p>
    <w:p w14:paraId="00E455F8" w14:textId="77777777" w:rsidR="005B373C" w:rsidRDefault="00000000">
      <w:pPr>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Practical Course Strategy</w:t>
      </w:r>
    </w:p>
    <w:p w14:paraId="52C2BD12" w14:textId="77777777" w:rsidR="005B373C" w:rsidRDefault="00000000">
      <w:pPr>
        <w:numPr>
          <w:ilvl w:val="0"/>
          <w:numId w:val="5"/>
        </w:numP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expected to work in teams of two or three. </w:t>
      </w:r>
    </w:p>
    <w:p w14:paraId="13DC3B4D" w14:textId="77777777" w:rsidR="005B373C" w:rsidRDefault="00000000">
      <w:pPr>
        <w:numPr>
          <w:ilvl w:val="0"/>
          <w:numId w:val="5"/>
        </w:numP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Lab-work will be assigned each week. The lab-work will consist of study as well as designing curves &amp; surfaces. Students are expected to complete the homework in teams. However, each student is required to submit his/her homework individually. </w:t>
      </w:r>
    </w:p>
    <w:p w14:paraId="02DBBD29" w14:textId="77777777" w:rsidR="005B373C" w:rsidRDefault="00000000">
      <w:pPr>
        <w:numPr>
          <w:ilvl w:val="0"/>
          <w:numId w:val="5"/>
        </w:numPr>
        <w:spacing w:after="0" w:line="24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team will be required to simulate their work on MATLAB or any other </w:t>
      </w:r>
      <w:proofErr w:type="gramStart"/>
      <w:r>
        <w:rPr>
          <w:rFonts w:ascii="Times New Roman" w:eastAsia="Times New Roman" w:hAnsi="Times New Roman" w:cs="Times New Roman"/>
          <w:sz w:val="24"/>
          <w:szCs w:val="24"/>
        </w:rPr>
        <w:t>coding based</w:t>
      </w:r>
      <w:proofErr w:type="gramEnd"/>
      <w:r>
        <w:rPr>
          <w:rFonts w:ascii="Times New Roman" w:eastAsia="Times New Roman" w:hAnsi="Times New Roman" w:cs="Times New Roman"/>
          <w:sz w:val="24"/>
          <w:szCs w:val="24"/>
        </w:rPr>
        <w:t xml:space="preserve"> platforms. A report showing the detailed calculations and results of representations must be performed for each assigned team.</w:t>
      </w:r>
    </w:p>
    <w:p w14:paraId="42F48C9C" w14:textId="77777777" w:rsidR="005B373C" w:rsidRDefault="00000000">
      <w:pPr>
        <w:numPr>
          <w:ilvl w:val="0"/>
          <w:numId w:val="5"/>
        </w:numPr>
        <w:spacing w:after="0" w:line="24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Students will be expected to write simple codes (in MATLAB, JULIA, PYTHON, etc.) for specific problem in order to get a better grasp of the material covered in the course.</w:t>
      </w:r>
    </w:p>
    <w:p w14:paraId="3AC317CA" w14:textId="77777777" w:rsidR="005B373C" w:rsidRDefault="00000000">
      <w:pPr>
        <w:numPr>
          <w:ilvl w:val="0"/>
          <w:numId w:val="5"/>
        </w:numPr>
        <w:spacing w:after="0" w:line="24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Students are expected to participate actively in the course. 5% of the final grade will be based on class participation.</w:t>
      </w:r>
    </w:p>
    <w:p w14:paraId="69746610" w14:textId="77777777" w:rsidR="005B373C" w:rsidRDefault="00000000">
      <w:pPr>
        <w:numPr>
          <w:ilvl w:val="0"/>
          <w:numId w:val="5"/>
        </w:numPr>
        <w:spacing w:after="0" w:line="24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Some typical </w:t>
      </w:r>
      <w:proofErr w:type="gramStart"/>
      <w:r>
        <w:rPr>
          <w:rFonts w:ascii="Times New Roman" w:eastAsia="Times New Roman" w:hAnsi="Times New Roman" w:cs="Times New Roman"/>
          <w:sz w:val="24"/>
          <w:szCs w:val="24"/>
        </w:rPr>
        <w:t>design based</w:t>
      </w:r>
      <w:proofErr w:type="gramEnd"/>
      <w:r>
        <w:rPr>
          <w:rFonts w:ascii="Times New Roman" w:eastAsia="Times New Roman" w:hAnsi="Times New Roman" w:cs="Times New Roman"/>
          <w:sz w:val="24"/>
          <w:szCs w:val="24"/>
        </w:rPr>
        <w:t xml:space="preserve"> assignments are provided for students can familiarize themselves with coding environment. The course instructor has the freedom to add on more design and CAM based lab-work as and when required**.</w:t>
      </w:r>
    </w:p>
    <w:p w14:paraId="317C712B" w14:textId="77777777" w:rsidR="005B373C" w:rsidRDefault="005B373C">
      <w:pPr>
        <w:spacing w:after="0" w:line="240" w:lineRule="auto"/>
        <w:rPr>
          <w:rFonts w:ascii="Times New Roman" w:eastAsia="Times New Roman" w:hAnsi="Times New Roman" w:cs="Times New Roman"/>
          <w:sz w:val="24"/>
          <w:szCs w:val="24"/>
        </w:rPr>
      </w:pPr>
    </w:p>
    <w:tbl>
      <w:tblPr>
        <w:tblStyle w:val="affffff9"/>
        <w:tblW w:w="9016" w:type="dxa"/>
        <w:tblLayout w:type="fixed"/>
        <w:tblLook w:val="0400" w:firstRow="0" w:lastRow="0" w:firstColumn="0" w:lastColumn="0" w:noHBand="0" w:noVBand="1"/>
      </w:tblPr>
      <w:tblGrid>
        <w:gridCol w:w="703"/>
        <w:gridCol w:w="7053"/>
        <w:gridCol w:w="1260"/>
      </w:tblGrid>
      <w:tr w:rsidR="005B373C" w14:paraId="003CA9F2" w14:textId="77777777">
        <w:tc>
          <w:tcPr>
            <w:tcW w:w="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E540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Sr. No.</w:t>
            </w:r>
          </w:p>
        </w:tc>
        <w:tc>
          <w:tcPr>
            <w:tcW w:w="7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AE02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Practical Lab Work List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6B7F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COs Mapped</w:t>
            </w:r>
          </w:p>
        </w:tc>
      </w:tr>
      <w:tr w:rsidR="005B373C" w14:paraId="44F4E5CB" w14:textId="77777777">
        <w:tc>
          <w:tcPr>
            <w:tcW w:w="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05E44"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D16C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Formation of varying degree curves and studying their nature.</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F510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CO1, CO2</w:t>
            </w:r>
          </w:p>
        </w:tc>
      </w:tr>
      <w:tr w:rsidR="005B373C" w14:paraId="1E44C5BB" w14:textId="77777777">
        <w:tc>
          <w:tcPr>
            <w:tcW w:w="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06B9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B9D2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Study of Known shapes of curves and modelling them by Algebraic Forms</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998B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CO1, CO2</w:t>
            </w:r>
          </w:p>
        </w:tc>
      </w:tr>
      <w:tr w:rsidR="005B373C" w14:paraId="35142C4C" w14:textId="77777777">
        <w:tc>
          <w:tcPr>
            <w:tcW w:w="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2463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7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C771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Study of Known shapes of curves and modelling them by Parametric Forms</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0547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CO1</w:t>
            </w:r>
          </w:p>
        </w:tc>
      </w:tr>
      <w:tr w:rsidR="005B373C" w14:paraId="4C08DB66" w14:textId="77777777">
        <w:tc>
          <w:tcPr>
            <w:tcW w:w="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430C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F517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Study of various parametric forms and algebraic of circle</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493D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CO2</w:t>
            </w:r>
          </w:p>
        </w:tc>
      </w:tr>
      <w:tr w:rsidR="005B373C" w14:paraId="356A5C37" w14:textId="77777777">
        <w:tc>
          <w:tcPr>
            <w:tcW w:w="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5C3A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FB13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Formation of Hermite curves by –</w:t>
            </w:r>
          </w:p>
          <w:p w14:paraId="65FE52C3" w14:textId="77777777" w:rsidR="005B373C" w:rsidRDefault="00000000">
            <w:pPr>
              <w:numPr>
                <w:ilvl w:val="0"/>
                <w:numId w:val="5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Varying Magnitude of a single tangent vector in a specified range.</w:t>
            </w:r>
          </w:p>
          <w:p w14:paraId="68B9DD20" w14:textId="77777777" w:rsidR="005B373C" w:rsidRDefault="00000000">
            <w:pPr>
              <w:numPr>
                <w:ilvl w:val="0"/>
                <w:numId w:val="5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Varying Magnitude of a both tangent vectors in a specified range.</w:t>
            </w:r>
          </w:p>
          <w:p w14:paraId="3D65101B" w14:textId="77777777" w:rsidR="005B373C" w:rsidRDefault="00000000">
            <w:pPr>
              <w:numPr>
                <w:ilvl w:val="0"/>
                <w:numId w:val="5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Varying Direction Cosines which impact direction of tangent vectors.</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7C2D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CO2</w:t>
            </w:r>
          </w:p>
        </w:tc>
      </w:tr>
      <w:tr w:rsidR="005B373C" w14:paraId="11DC0E3E" w14:textId="77777777">
        <w:tc>
          <w:tcPr>
            <w:tcW w:w="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086F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69B8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Study of Bezier Curve by –</w:t>
            </w:r>
          </w:p>
          <w:p w14:paraId="1A29762B" w14:textId="77777777" w:rsidR="005B373C" w:rsidRDefault="00000000">
            <w:pPr>
              <w:numPr>
                <w:ilvl w:val="0"/>
                <w:numId w:val="5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Reversal of control points defined </w:t>
            </w:r>
          </w:p>
          <w:p w14:paraId="43A70738" w14:textId="77777777" w:rsidR="005B373C" w:rsidRDefault="00000000">
            <w:pPr>
              <w:numPr>
                <w:ilvl w:val="0"/>
                <w:numId w:val="5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Formation of close Bezier Curve with desired continuity C</w:t>
            </w:r>
            <w:r>
              <w:rPr>
                <w:rFonts w:ascii="Times New Roman" w:eastAsia="Times New Roman" w:hAnsi="Times New Roman" w:cs="Times New Roman"/>
                <w:sz w:val="14"/>
                <w:szCs w:val="14"/>
                <w:vertAlign w:val="superscript"/>
              </w:rPr>
              <w:t>0</w:t>
            </w:r>
            <w:r>
              <w:rPr>
                <w:rFonts w:ascii="Times New Roman" w:eastAsia="Times New Roman" w:hAnsi="Times New Roman" w:cs="Times New Roman"/>
                <w:sz w:val="24"/>
                <w:szCs w:val="24"/>
              </w:rPr>
              <w:t>, C</w:t>
            </w:r>
            <w:r>
              <w:rPr>
                <w:rFonts w:ascii="Times New Roman" w:eastAsia="Times New Roman" w:hAnsi="Times New Roman" w:cs="Times New Roman"/>
                <w:sz w:val="14"/>
                <w:szCs w:val="14"/>
                <w:vertAlign w:val="superscript"/>
              </w:rPr>
              <w:t>1</w:t>
            </w:r>
          </w:p>
          <w:p w14:paraId="79CCC0A3" w14:textId="77777777" w:rsidR="005B373C" w:rsidRDefault="00000000">
            <w:pPr>
              <w:numPr>
                <w:ilvl w:val="0"/>
                <w:numId w:val="5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Repeating Certain control points – Multiplicity study</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7307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CO1, CO2</w:t>
            </w:r>
          </w:p>
        </w:tc>
      </w:tr>
      <w:tr w:rsidR="005B373C" w14:paraId="1A907DE7" w14:textId="77777777">
        <w:tc>
          <w:tcPr>
            <w:tcW w:w="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B2A6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68F0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Coding of B-Spline Curves</w:t>
            </w:r>
          </w:p>
          <w:p w14:paraId="7318EE2E" w14:textId="77777777" w:rsidR="005B373C"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Studying impact by Varying the control points</w:t>
            </w:r>
          </w:p>
          <w:p w14:paraId="1E764C3B" w14:textId="77777777" w:rsidR="005B373C"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Studying impact by Varying Degree of Curve</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72E1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CO2</w:t>
            </w:r>
          </w:p>
        </w:tc>
      </w:tr>
      <w:tr w:rsidR="005B373C" w14:paraId="2986018D" w14:textId="77777777">
        <w:tc>
          <w:tcPr>
            <w:tcW w:w="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AD45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0199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Coding for formation of Surfaces</w:t>
            </w:r>
          </w:p>
          <w:p w14:paraId="49139558" w14:textId="77777777" w:rsidR="005B373C" w:rsidRDefault="00000000">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Ruled Surfaces / Tabulated Surface</w:t>
            </w:r>
          </w:p>
          <w:p w14:paraId="0F552DBC" w14:textId="77777777" w:rsidR="005B373C" w:rsidRDefault="00000000">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Surface of Revolution (Sphere, Cylindrical, Arbitrary Curve rotated about and axis)</w:t>
            </w:r>
          </w:p>
          <w:p w14:paraId="51C833D4" w14:textId="77777777" w:rsidR="005B373C" w:rsidRDefault="00000000">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Bezier Surface</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91E2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CO3</w:t>
            </w:r>
          </w:p>
        </w:tc>
      </w:tr>
      <w:tr w:rsidR="005B373C" w14:paraId="6205E963" w14:textId="77777777">
        <w:tc>
          <w:tcPr>
            <w:tcW w:w="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65A1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ACBF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 a Boolean Tree Structure for a given 3d object with all the instances, scaling, rotation performed on the primitives utilized for the formation of object.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0AC7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CO4</w:t>
            </w:r>
          </w:p>
        </w:tc>
      </w:tr>
      <w:tr w:rsidR="005B373C" w14:paraId="272EFC91" w14:textId="77777777">
        <w:tc>
          <w:tcPr>
            <w:tcW w:w="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75AB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04A4B"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Assignment to check for Affine transformation properties of curves.</w:t>
            </w:r>
          </w:p>
          <w:p w14:paraId="5AEEE5FA" w14:textId="77777777" w:rsidR="005B373C" w:rsidRDefault="00000000">
            <w:pPr>
              <w:numPr>
                <w:ilvl w:val="0"/>
                <w:numId w:val="5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Translation of curves / Known Figure</w:t>
            </w:r>
          </w:p>
          <w:p w14:paraId="19F993A5" w14:textId="77777777" w:rsidR="005B373C" w:rsidRDefault="00000000">
            <w:pPr>
              <w:numPr>
                <w:ilvl w:val="0"/>
                <w:numId w:val="5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Rotation of curves / Known Figure</w:t>
            </w:r>
          </w:p>
          <w:p w14:paraId="16A1E308" w14:textId="77777777" w:rsidR="005B373C" w:rsidRDefault="00000000">
            <w:pPr>
              <w:numPr>
                <w:ilvl w:val="0"/>
                <w:numId w:val="5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Scaling of Curves / Known Figure</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F655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CO2, CO5</w:t>
            </w:r>
          </w:p>
        </w:tc>
      </w:tr>
      <w:tr w:rsidR="005B373C" w14:paraId="3E9D14D0" w14:textId="77777777">
        <w:trPr>
          <w:trHeight w:val="323"/>
        </w:trPr>
        <w:tc>
          <w:tcPr>
            <w:tcW w:w="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C113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DD40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Generative Design of Knuckle Joint, Bracket or any other component Under Realistic Load Conditions (Fusion 360 or other licensed software </w:t>
            </w:r>
            <w:proofErr w:type="spellStart"/>
            <w:r>
              <w:rPr>
                <w:rFonts w:ascii="Times New Roman" w:eastAsia="Times New Roman" w:hAnsi="Times New Roman" w:cs="Times New Roman"/>
                <w:sz w:val="24"/>
                <w:szCs w:val="24"/>
              </w:rPr>
              <w:t>oncampus</w:t>
            </w:r>
            <w:proofErr w:type="spellEnd"/>
            <w:r>
              <w:rPr>
                <w:rFonts w:ascii="Times New Roman" w:eastAsia="Times New Roman" w:hAnsi="Times New Roman" w:cs="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B26D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CO4</w:t>
            </w:r>
          </w:p>
        </w:tc>
      </w:tr>
      <w:tr w:rsidR="005B373C" w14:paraId="3A49C7EC" w14:textId="77777777">
        <w:trPr>
          <w:trHeight w:val="323"/>
        </w:trPr>
        <w:tc>
          <w:tcPr>
            <w:tcW w:w="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4573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1AE4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Assignment on CNC Coding for few specific workpieces.</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855A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CO6</w:t>
            </w:r>
          </w:p>
        </w:tc>
      </w:tr>
    </w:tbl>
    <w:p w14:paraId="3B8778AF" w14:textId="77777777" w:rsidR="005B373C" w:rsidRDefault="005B373C">
      <w:pPr>
        <w:spacing w:after="0" w:line="240" w:lineRule="auto"/>
        <w:rPr>
          <w:rFonts w:ascii="Times New Roman" w:eastAsia="Times New Roman" w:hAnsi="Times New Roman" w:cs="Times New Roman"/>
          <w:sz w:val="24"/>
          <w:szCs w:val="24"/>
        </w:rPr>
      </w:pPr>
    </w:p>
    <w:p w14:paraId="572DA42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Weblinks:</w:t>
      </w:r>
    </w:p>
    <w:p w14:paraId="0CFEFFBA" w14:textId="77777777" w:rsidR="005B373C" w:rsidRDefault="005B373C">
      <w:pPr>
        <w:spacing w:after="0" w:line="240" w:lineRule="auto"/>
        <w:rPr>
          <w:rFonts w:ascii="Times New Roman" w:eastAsia="Times New Roman" w:hAnsi="Times New Roman" w:cs="Times New Roman"/>
          <w:sz w:val="24"/>
          <w:szCs w:val="24"/>
        </w:rPr>
      </w:pPr>
      <w:hyperlink r:id="rId61">
        <w:r>
          <w:rPr>
            <w:rFonts w:ascii="Times New Roman" w:eastAsia="Times New Roman" w:hAnsi="Times New Roman" w:cs="Times New Roman"/>
            <w:b/>
            <w:sz w:val="24"/>
            <w:szCs w:val="24"/>
            <w:u w:val="single"/>
          </w:rPr>
          <w:t>https://archive.nptel.ac.in/courses/112/102/112102101/</w:t>
        </w:r>
      </w:hyperlink>
    </w:p>
    <w:p w14:paraId="2DA545B5" w14:textId="77777777" w:rsidR="005B373C" w:rsidRDefault="005B373C">
      <w:pPr>
        <w:pBdr>
          <w:bottom w:val="single" w:sz="6" w:space="1" w:color="000000"/>
        </w:pBdr>
      </w:pPr>
    </w:p>
    <w:p w14:paraId="38700101" w14:textId="6AD10842" w:rsidR="005B373C" w:rsidRDefault="000070FE" w:rsidP="000070FE">
      <w:pPr>
        <w:spacing w:before="360" w:after="80" w:line="240" w:lineRule="auto"/>
        <w:ind w:left="9" w:right="57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 Mapping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0070FE" w:rsidRPr="000070FE" w14:paraId="035736E4"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809"/>
              <w:gridCol w:w="1196"/>
              <w:gridCol w:w="6711"/>
            </w:tblGrid>
            <w:tr w:rsidR="000070FE" w:rsidRPr="000070FE" w14:paraId="5B8A4397" w14:textId="77777777" w:rsidTr="004E3DA7">
              <w:tc>
                <w:tcPr>
                  <w:tcW w:w="0" w:type="auto"/>
                  <w:hideMark/>
                </w:tcPr>
                <w:p w14:paraId="20AE6E29" w14:textId="77777777" w:rsidR="000070FE" w:rsidRPr="000070FE" w:rsidRDefault="000070FE" w:rsidP="000070FE">
                  <w:pPr>
                    <w:jc w:val="center"/>
                    <w:rPr>
                      <w:rFonts w:ascii="Times New Roman" w:eastAsia="Times New Roman" w:hAnsi="Times New Roman" w:cs="Times New Roman"/>
                      <w:b/>
                      <w:bCs/>
                      <w:lang w:val="en-US"/>
                    </w:rPr>
                  </w:pPr>
                  <w:r w:rsidRPr="000070FE">
                    <w:rPr>
                      <w:rFonts w:ascii="Times New Roman" w:eastAsia="Times New Roman" w:hAnsi="Times New Roman" w:cs="Times New Roman"/>
                      <w:b/>
                      <w:bCs/>
                      <w:lang w:val="en-US"/>
                    </w:rPr>
                    <w:t>CO Code</w:t>
                  </w:r>
                </w:p>
              </w:tc>
              <w:tc>
                <w:tcPr>
                  <w:tcW w:w="0" w:type="auto"/>
                  <w:hideMark/>
                </w:tcPr>
                <w:p w14:paraId="5EC4EFF0" w14:textId="77777777" w:rsidR="000070FE" w:rsidRPr="000070FE" w:rsidRDefault="000070FE" w:rsidP="000070FE">
                  <w:pPr>
                    <w:jc w:val="center"/>
                    <w:rPr>
                      <w:rFonts w:ascii="Times New Roman" w:eastAsia="Times New Roman" w:hAnsi="Times New Roman" w:cs="Times New Roman"/>
                      <w:b/>
                      <w:bCs/>
                      <w:lang w:val="en-US"/>
                    </w:rPr>
                  </w:pPr>
                  <w:r w:rsidRPr="000070FE">
                    <w:rPr>
                      <w:rFonts w:ascii="Times New Roman" w:eastAsia="Times New Roman" w:hAnsi="Times New Roman" w:cs="Times New Roman"/>
                      <w:b/>
                      <w:bCs/>
                      <w:lang w:val="en-US"/>
                    </w:rPr>
                    <w:t>Mapped POs</w:t>
                  </w:r>
                </w:p>
              </w:tc>
              <w:tc>
                <w:tcPr>
                  <w:tcW w:w="0" w:type="auto"/>
                  <w:hideMark/>
                </w:tcPr>
                <w:p w14:paraId="4435B5BF" w14:textId="77777777" w:rsidR="000070FE" w:rsidRPr="000070FE" w:rsidRDefault="000070FE" w:rsidP="000070FE">
                  <w:pPr>
                    <w:jc w:val="center"/>
                    <w:rPr>
                      <w:rFonts w:ascii="Times New Roman" w:eastAsia="Times New Roman" w:hAnsi="Times New Roman" w:cs="Times New Roman"/>
                      <w:b/>
                      <w:bCs/>
                      <w:lang w:val="en-US"/>
                    </w:rPr>
                  </w:pPr>
                  <w:r w:rsidRPr="000070FE">
                    <w:rPr>
                      <w:rFonts w:ascii="Times New Roman" w:eastAsia="Times New Roman" w:hAnsi="Times New Roman" w:cs="Times New Roman"/>
                      <w:b/>
                      <w:bCs/>
                      <w:lang w:val="en-US"/>
                    </w:rPr>
                    <w:t>Description and Justification</w:t>
                  </w:r>
                </w:p>
              </w:tc>
            </w:tr>
            <w:tr w:rsidR="000070FE" w:rsidRPr="000070FE" w14:paraId="0A64572D" w14:textId="77777777" w:rsidTr="004E3DA7">
              <w:tc>
                <w:tcPr>
                  <w:tcW w:w="0" w:type="auto"/>
                  <w:hideMark/>
                </w:tcPr>
                <w:p w14:paraId="624FE493"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b/>
                      <w:bCs/>
                      <w:lang w:val="en-US"/>
                    </w:rPr>
                    <w:t>CO1</w:t>
                  </w:r>
                </w:p>
              </w:tc>
              <w:tc>
                <w:tcPr>
                  <w:tcW w:w="0" w:type="auto"/>
                  <w:hideMark/>
                </w:tcPr>
                <w:p w14:paraId="2E00CABF"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PO1, PO2</w:t>
                  </w:r>
                </w:p>
              </w:tc>
              <w:tc>
                <w:tcPr>
                  <w:tcW w:w="0" w:type="auto"/>
                  <w:hideMark/>
                </w:tcPr>
                <w:p w14:paraId="6F6ED814"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Students apply engineering fundamentals and analytical reasoning to understand the principles, evolution, and scope of CAD/CAM systems. They identify key challenges in digital design and manufacturing environments.</w:t>
                  </w:r>
                </w:p>
              </w:tc>
            </w:tr>
            <w:tr w:rsidR="000070FE" w:rsidRPr="000070FE" w14:paraId="4AA087B4" w14:textId="77777777" w:rsidTr="004E3DA7">
              <w:tc>
                <w:tcPr>
                  <w:tcW w:w="0" w:type="auto"/>
                  <w:hideMark/>
                </w:tcPr>
                <w:p w14:paraId="46712001"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b/>
                      <w:bCs/>
                      <w:lang w:val="en-US"/>
                    </w:rPr>
                    <w:t>CO2</w:t>
                  </w:r>
                </w:p>
              </w:tc>
              <w:tc>
                <w:tcPr>
                  <w:tcW w:w="0" w:type="auto"/>
                  <w:hideMark/>
                </w:tcPr>
                <w:p w14:paraId="7CE5AB37"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PO2, PO4</w:t>
                  </w:r>
                </w:p>
              </w:tc>
              <w:tc>
                <w:tcPr>
                  <w:tcW w:w="0" w:type="auto"/>
                  <w:hideMark/>
                </w:tcPr>
                <w:p w14:paraId="11E6498E"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Learners use geometric modeling techniques and CAD tools to create and analyze engineering components. They apply problem analysis and research-based methods to evaluate design accuracy and performance.</w:t>
                  </w:r>
                </w:p>
              </w:tc>
            </w:tr>
            <w:tr w:rsidR="000070FE" w:rsidRPr="000070FE" w14:paraId="4EF91B66" w14:textId="77777777" w:rsidTr="004E3DA7">
              <w:tc>
                <w:tcPr>
                  <w:tcW w:w="0" w:type="auto"/>
                  <w:hideMark/>
                </w:tcPr>
                <w:p w14:paraId="0B82EA4C"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b/>
                      <w:bCs/>
                      <w:lang w:val="en-US"/>
                    </w:rPr>
                    <w:t>CO3</w:t>
                  </w:r>
                </w:p>
              </w:tc>
              <w:tc>
                <w:tcPr>
                  <w:tcW w:w="0" w:type="auto"/>
                  <w:hideMark/>
                </w:tcPr>
                <w:p w14:paraId="38631A49"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PO3, PO5</w:t>
                  </w:r>
                </w:p>
              </w:tc>
              <w:tc>
                <w:tcPr>
                  <w:tcW w:w="0" w:type="auto"/>
                  <w:hideMark/>
                </w:tcPr>
                <w:p w14:paraId="4CF43098"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Students demonstrate CNC programming and automation strategies, integrating design with manufacturing. They use modern tools and apply solution design principles to real-world production systems.</w:t>
                  </w:r>
                </w:p>
              </w:tc>
            </w:tr>
            <w:tr w:rsidR="000070FE" w:rsidRPr="000070FE" w14:paraId="739C5DDD" w14:textId="77777777" w:rsidTr="004E3DA7">
              <w:tc>
                <w:tcPr>
                  <w:tcW w:w="0" w:type="auto"/>
                  <w:hideMark/>
                </w:tcPr>
                <w:p w14:paraId="459CEC46"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b/>
                      <w:bCs/>
                      <w:lang w:val="en-US"/>
                    </w:rPr>
                    <w:t>CO4</w:t>
                  </w:r>
                </w:p>
              </w:tc>
              <w:tc>
                <w:tcPr>
                  <w:tcW w:w="0" w:type="auto"/>
                  <w:hideMark/>
                </w:tcPr>
                <w:p w14:paraId="30211990"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PO2, PO4, PO5</w:t>
                  </w:r>
                </w:p>
              </w:tc>
              <w:tc>
                <w:tcPr>
                  <w:tcW w:w="0" w:type="auto"/>
                  <w:hideMark/>
                </w:tcPr>
                <w:p w14:paraId="00DE84E1"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Learners analyze the integration of CAD, CAM, and CAE systems in product lifecycle management. They interpret data, simulate workflows, and use digital tools to optimize engineering processes.</w:t>
                  </w:r>
                </w:p>
              </w:tc>
            </w:tr>
            <w:tr w:rsidR="000070FE" w:rsidRPr="000070FE" w14:paraId="76B9BA1E" w14:textId="77777777" w:rsidTr="004E3DA7">
              <w:tc>
                <w:tcPr>
                  <w:tcW w:w="0" w:type="auto"/>
                  <w:hideMark/>
                </w:tcPr>
                <w:p w14:paraId="50C9D4FB"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b/>
                      <w:bCs/>
                      <w:lang w:val="en-US"/>
                    </w:rPr>
                    <w:lastRenderedPageBreak/>
                    <w:t>CO5</w:t>
                  </w:r>
                </w:p>
              </w:tc>
              <w:tc>
                <w:tcPr>
                  <w:tcW w:w="0" w:type="auto"/>
                  <w:hideMark/>
                </w:tcPr>
                <w:p w14:paraId="69FC8390"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PO6, PO8</w:t>
                  </w:r>
                </w:p>
              </w:tc>
              <w:tc>
                <w:tcPr>
                  <w:tcW w:w="0" w:type="auto"/>
                  <w:hideMark/>
                </w:tcPr>
                <w:p w14:paraId="1750181C"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Students evaluate the impact of CAD/CAM technologies on productivity, quality, and sustainability. They reflect on ethical and societal implications of automation and digital manufacturing.</w:t>
                  </w:r>
                </w:p>
              </w:tc>
            </w:tr>
            <w:tr w:rsidR="000070FE" w:rsidRPr="000070FE" w14:paraId="0758513A" w14:textId="77777777" w:rsidTr="004E3DA7">
              <w:tc>
                <w:tcPr>
                  <w:tcW w:w="0" w:type="auto"/>
                  <w:hideMark/>
                </w:tcPr>
                <w:p w14:paraId="4E2609D5"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b/>
                      <w:bCs/>
                      <w:lang w:val="en-US"/>
                    </w:rPr>
                    <w:t>CO6</w:t>
                  </w:r>
                </w:p>
              </w:tc>
              <w:tc>
                <w:tcPr>
                  <w:tcW w:w="0" w:type="auto"/>
                  <w:hideMark/>
                </w:tcPr>
                <w:p w14:paraId="245410D0"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PO3, PO5, PO12</w:t>
                  </w:r>
                </w:p>
              </w:tc>
              <w:tc>
                <w:tcPr>
                  <w:tcW w:w="0" w:type="auto"/>
                  <w:hideMark/>
                </w:tcPr>
                <w:p w14:paraId="4815CCA2" w14:textId="77777777" w:rsidR="000070FE" w:rsidRPr="000070FE" w:rsidRDefault="000070FE" w:rsidP="000070FE">
                  <w:pPr>
                    <w:rPr>
                      <w:rFonts w:ascii="Times New Roman" w:eastAsia="Times New Roman" w:hAnsi="Times New Roman" w:cs="Times New Roman"/>
                      <w:lang w:val="en-US"/>
                    </w:rPr>
                  </w:pPr>
                  <w:r w:rsidRPr="000070FE">
                    <w:rPr>
                      <w:rFonts w:ascii="Times New Roman" w:eastAsia="Times New Roman" w:hAnsi="Times New Roman" w:cs="Times New Roman"/>
                      <w:lang w:val="en-US"/>
                    </w:rPr>
                    <w:t>Learners design and simulate complete CAD/CAM workflows using software tools. They optimize for manufacturability and cost, while engaging in lifelong learning to adapt to evolving technologies and industry practices.</w:t>
                  </w:r>
                </w:p>
              </w:tc>
            </w:tr>
          </w:tbl>
          <w:p w14:paraId="6230C089" w14:textId="77777777" w:rsidR="000070FE" w:rsidRPr="000070FE" w:rsidRDefault="000070FE" w:rsidP="000070FE">
            <w:pPr>
              <w:spacing w:after="0" w:line="240" w:lineRule="auto"/>
              <w:rPr>
                <w:rFonts w:ascii="Times New Roman" w:eastAsia="Times New Roman" w:hAnsi="Times New Roman" w:cs="Times New Roman"/>
                <w:sz w:val="24"/>
                <w:szCs w:val="24"/>
                <w:lang w:val="en-US"/>
              </w:rPr>
            </w:pPr>
          </w:p>
        </w:tc>
      </w:tr>
    </w:tbl>
    <w:p w14:paraId="19D22437" w14:textId="372CDE49" w:rsidR="005B373C" w:rsidRDefault="000070FE" w:rsidP="001E6C10">
      <w:pPr>
        <w:spacing w:before="360" w:after="80" w:line="240" w:lineRule="auto"/>
        <w:ind w:left="9" w:right="572"/>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CO-PO-PSO Mapping</w:t>
      </w:r>
    </w:p>
    <w:p w14:paraId="4AB3DA3F" w14:textId="77777777" w:rsidR="001E6C10" w:rsidRDefault="001E6C10" w:rsidP="001E6C10">
      <w:pPr>
        <w:pStyle w:val="NormalWeb"/>
      </w:pPr>
      <w:r>
        <w:rPr>
          <w:rStyle w:val="Strong"/>
        </w:rPr>
        <w:t>Mapped Levels:</w:t>
      </w:r>
    </w:p>
    <w:p w14:paraId="17179164" w14:textId="1E8B6C2A" w:rsidR="001E6C10" w:rsidRPr="00A46BD3" w:rsidRDefault="001E6C10" w:rsidP="00A46BD3">
      <w:pPr>
        <w:pStyle w:val="NormalWeb"/>
      </w:pPr>
      <w:r w:rsidRPr="00A46BD3">
        <w:rPr>
          <w:rStyle w:val="Strong"/>
        </w:rPr>
        <w:t>3</w:t>
      </w:r>
      <w:r w:rsidRPr="00A46BD3">
        <w:t xml:space="preserve"> – High Contribution</w:t>
      </w:r>
      <w:r w:rsidR="00931265">
        <w:t xml:space="preserve">, </w:t>
      </w:r>
      <w:r w:rsidRPr="00A46BD3">
        <w:rPr>
          <w:rStyle w:val="Strong"/>
        </w:rPr>
        <w:t>2</w:t>
      </w:r>
      <w:r w:rsidRPr="00A46BD3">
        <w:t xml:space="preserve"> – Moderate Contribution</w:t>
      </w:r>
      <w:r w:rsidR="00931265">
        <w:t xml:space="preserve">, </w:t>
      </w:r>
      <w:r w:rsidRPr="00A46BD3">
        <w:rPr>
          <w:rStyle w:val="Strong"/>
        </w:rPr>
        <w:t>1</w:t>
      </w:r>
      <w:r w:rsidRPr="00A46BD3">
        <w:t xml:space="preserve"> – Low Contribution</w:t>
      </w:r>
      <w:r w:rsidR="00931265">
        <w:t xml:space="preserve">, </w:t>
      </w:r>
      <w:r w:rsidR="00A46BD3" w:rsidRPr="00A46BD3">
        <w:rPr>
          <w:rStyle w:val="Emphasis"/>
          <w:b/>
          <w:bCs/>
          <w:i w:val="0"/>
          <w:iCs w:val="0"/>
        </w:rPr>
        <w:t>0</w:t>
      </w:r>
      <w:r w:rsidRPr="00A46BD3">
        <w:t xml:space="preserve"> – No Significant Contribution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78"/>
      </w:tblGrid>
      <w:tr w:rsidR="001E6C10" w:rsidRPr="001E6C10" w14:paraId="371612B5" w14:textId="77777777">
        <w:trPr>
          <w:tblCellSpacing w:w="15" w:type="dxa"/>
        </w:trPr>
        <w:tc>
          <w:tcPr>
            <w:tcW w:w="0" w:type="auto"/>
            <w:vAlign w:val="center"/>
            <w:hideMark/>
          </w:tcPr>
          <w:tbl>
            <w:tblPr>
              <w:tblStyle w:val="TableGrid"/>
              <w:tblW w:w="8478" w:type="dxa"/>
              <w:tblLook w:val="04A0" w:firstRow="1" w:lastRow="0" w:firstColumn="1" w:lastColumn="0" w:noHBand="0" w:noVBand="1"/>
            </w:tblPr>
            <w:tblGrid>
              <w:gridCol w:w="819"/>
              <w:gridCol w:w="481"/>
              <w:gridCol w:w="481"/>
              <w:gridCol w:w="481"/>
              <w:gridCol w:w="481"/>
              <w:gridCol w:w="481"/>
              <w:gridCol w:w="481"/>
              <w:gridCol w:w="481"/>
              <w:gridCol w:w="481"/>
              <w:gridCol w:w="481"/>
              <w:gridCol w:w="551"/>
              <w:gridCol w:w="551"/>
              <w:gridCol w:w="551"/>
              <w:gridCol w:w="559"/>
              <w:gridCol w:w="559"/>
              <w:gridCol w:w="559"/>
            </w:tblGrid>
            <w:tr w:rsidR="00F40EC3" w:rsidRPr="005F10D1" w14:paraId="05022743" w14:textId="4CD3E652" w:rsidTr="00F40EC3">
              <w:trPr>
                <w:trHeight w:val="307"/>
              </w:trPr>
              <w:tc>
                <w:tcPr>
                  <w:tcW w:w="0" w:type="auto"/>
                  <w:hideMark/>
                </w:tcPr>
                <w:p w14:paraId="275A92EA" w14:textId="3DC34259" w:rsidR="00F40EC3" w:rsidRPr="005F10D1" w:rsidRDefault="00A75113" w:rsidP="00A75113">
                  <w:pP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CO \ PO / PSO</w:t>
                  </w:r>
                </w:p>
              </w:tc>
              <w:tc>
                <w:tcPr>
                  <w:tcW w:w="0" w:type="auto"/>
                  <w:hideMark/>
                </w:tcPr>
                <w:p w14:paraId="58C2D467" w14:textId="77777777"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PO1</w:t>
                  </w:r>
                </w:p>
              </w:tc>
              <w:tc>
                <w:tcPr>
                  <w:tcW w:w="0" w:type="auto"/>
                  <w:hideMark/>
                </w:tcPr>
                <w:p w14:paraId="455B5281" w14:textId="77777777"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PO2</w:t>
                  </w:r>
                </w:p>
              </w:tc>
              <w:tc>
                <w:tcPr>
                  <w:tcW w:w="0" w:type="auto"/>
                  <w:hideMark/>
                </w:tcPr>
                <w:p w14:paraId="5B78E598" w14:textId="77777777"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PO3</w:t>
                  </w:r>
                </w:p>
              </w:tc>
              <w:tc>
                <w:tcPr>
                  <w:tcW w:w="0" w:type="auto"/>
                  <w:hideMark/>
                </w:tcPr>
                <w:p w14:paraId="480CE40A" w14:textId="77777777"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PO4</w:t>
                  </w:r>
                </w:p>
              </w:tc>
              <w:tc>
                <w:tcPr>
                  <w:tcW w:w="0" w:type="auto"/>
                  <w:hideMark/>
                </w:tcPr>
                <w:p w14:paraId="31953C16" w14:textId="77777777"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PO5</w:t>
                  </w:r>
                </w:p>
              </w:tc>
              <w:tc>
                <w:tcPr>
                  <w:tcW w:w="0" w:type="auto"/>
                  <w:hideMark/>
                </w:tcPr>
                <w:p w14:paraId="452ED369" w14:textId="77777777"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PO6</w:t>
                  </w:r>
                </w:p>
              </w:tc>
              <w:tc>
                <w:tcPr>
                  <w:tcW w:w="0" w:type="auto"/>
                </w:tcPr>
                <w:p w14:paraId="41833572" w14:textId="1669A104"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PO7</w:t>
                  </w:r>
                </w:p>
              </w:tc>
              <w:tc>
                <w:tcPr>
                  <w:tcW w:w="0" w:type="auto"/>
                  <w:hideMark/>
                </w:tcPr>
                <w:p w14:paraId="30713E8F" w14:textId="1D6B8969"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PO8</w:t>
                  </w:r>
                </w:p>
              </w:tc>
              <w:tc>
                <w:tcPr>
                  <w:tcW w:w="0" w:type="auto"/>
                </w:tcPr>
                <w:p w14:paraId="3347C1FB" w14:textId="242C7FFA"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PO9</w:t>
                  </w:r>
                </w:p>
              </w:tc>
              <w:tc>
                <w:tcPr>
                  <w:tcW w:w="0" w:type="auto"/>
                </w:tcPr>
                <w:p w14:paraId="3A1B4C62" w14:textId="7CBCD11F"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PO10</w:t>
                  </w:r>
                </w:p>
              </w:tc>
              <w:tc>
                <w:tcPr>
                  <w:tcW w:w="0" w:type="auto"/>
                </w:tcPr>
                <w:p w14:paraId="707135CB" w14:textId="16B9CE24"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PO11</w:t>
                  </w:r>
                </w:p>
              </w:tc>
              <w:tc>
                <w:tcPr>
                  <w:tcW w:w="0" w:type="auto"/>
                  <w:hideMark/>
                </w:tcPr>
                <w:p w14:paraId="0379BE82" w14:textId="65A11A0C"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PO12</w:t>
                  </w:r>
                </w:p>
              </w:tc>
              <w:tc>
                <w:tcPr>
                  <w:tcW w:w="0" w:type="auto"/>
                  <w:hideMark/>
                </w:tcPr>
                <w:p w14:paraId="708E2A6F" w14:textId="77777777"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PSO1</w:t>
                  </w:r>
                </w:p>
              </w:tc>
              <w:tc>
                <w:tcPr>
                  <w:tcW w:w="0" w:type="auto"/>
                  <w:hideMark/>
                </w:tcPr>
                <w:p w14:paraId="18FEE0C8" w14:textId="77777777"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PSO2</w:t>
                  </w:r>
                </w:p>
              </w:tc>
              <w:tc>
                <w:tcPr>
                  <w:tcW w:w="0" w:type="auto"/>
                </w:tcPr>
                <w:p w14:paraId="7837B0F3" w14:textId="5E14C24B" w:rsidR="00F40EC3" w:rsidRPr="005F10D1" w:rsidRDefault="00F40EC3" w:rsidP="001E6C10">
                  <w:pPr>
                    <w:jc w:val="center"/>
                    <w:rPr>
                      <w:rFonts w:ascii="Times New Roman" w:eastAsia="Times New Roman" w:hAnsi="Times New Roman" w:cs="Times New Roman"/>
                      <w:b/>
                      <w:bCs/>
                      <w:sz w:val="14"/>
                      <w:szCs w:val="14"/>
                      <w:lang w:val="en-US"/>
                    </w:rPr>
                  </w:pPr>
                  <w:r w:rsidRPr="005F10D1">
                    <w:rPr>
                      <w:rFonts w:ascii="Times New Roman" w:eastAsia="Times New Roman" w:hAnsi="Times New Roman" w:cs="Times New Roman"/>
                      <w:b/>
                      <w:bCs/>
                      <w:sz w:val="14"/>
                      <w:szCs w:val="14"/>
                      <w:lang w:val="en-US"/>
                    </w:rPr>
                    <w:t>PSO3</w:t>
                  </w:r>
                </w:p>
              </w:tc>
            </w:tr>
            <w:tr w:rsidR="00F40EC3" w:rsidRPr="005F10D1" w14:paraId="21465299" w14:textId="0B8C6054" w:rsidTr="00F40EC3">
              <w:trPr>
                <w:trHeight w:val="307"/>
              </w:trPr>
              <w:tc>
                <w:tcPr>
                  <w:tcW w:w="0" w:type="auto"/>
                  <w:hideMark/>
                </w:tcPr>
                <w:p w14:paraId="3EA8D735"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b/>
                      <w:bCs/>
                      <w:sz w:val="14"/>
                      <w:szCs w:val="14"/>
                      <w:lang w:val="en-US"/>
                    </w:rPr>
                    <w:t>CO1</w:t>
                  </w:r>
                </w:p>
              </w:tc>
              <w:tc>
                <w:tcPr>
                  <w:tcW w:w="0" w:type="auto"/>
                  <w:hideMark/>
                </w:tcPr>
                <w:p w14:paraId="6E54E9FD"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4AA171AA"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2E92702F" w14:textId="0A1261F4"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42E6845B" w14:textId="0F225252"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20706343" w14:textId="4E476A95"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129CD0C4" w14:textId="02FD0D63"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3E59CD83" w14:textId="6CAF7B6F"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2501B75C" w14:textId="27BBEC5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3353F936" w14:textId="19503C82"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05F0A6DD" w14:textId="76A588A0"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513096CE" w14:textId="2AC2A6C9"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4DE41B30" w14:textId="34B7CF06"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42F3E750"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2</w:t>
                  </w:r>
                </w:p>
              </w:tc>
              <w:tc>
                <w:tcPr>
                  <w:tcW w:w="0" w:type="auto"/>
                  <w:hideMark/>
                </w:tcPr>
                <w:p w14:paraId="21FDD0F7" w14:textId="3F1C6A98"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23582858" w14:textId="5D6E8E03"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r>
            <w:tr w:rsidR="00F40EC3" w:rsidRPr="005F10D1" w14:paraId="7E08856F" w14:textId="081089CB" w:rsidTr="00F40EC3">
              <w:trPr>
                <w:trHeight w:val="307"/>
              </w:trPr>
              <w:tc>
                <w:tcPr>
                  <w:tcW w:w="0" w:type="auto"/>
                  <w:hideMark/>
                </w:tcPr>
                <w:p w14:paraId="21DB7A45"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b/>
                      <w:bCs/>
                      <w:sz w:val="14"/>
                      <w:szCs w:val="14"/>
                      <w:lang w:val="en-US"/>
                    </w:rPr>
                    <w:t>CO2</w:t>
                  </w:r>
                </w:p>
              </w:tc>
              <w:tc>
                <w:tcPr>
                  <w:tcW w:w="0" w:type="auto"/>
                  <w:hideMark/>
                </w:tcPr>
                <w:p w14:paraId="7BEE75DD" w14:textId="7126027B"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062CA676"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79FAA40D" w14:textId="3CB6F658"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1F7486DA"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5466240C" w14:textId="24D0BE82"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6D81CBCE" w14:textId="40F732DB"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7AE77E90" w14:textId="231F3BF3"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277489CF" w14:textId="6F6699BF"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1CA8B1B1" w14:textId="362E0D23"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76218FD6" w14:textId="477769D2"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7DB84DFA" w14:textId="088534E1"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3CD79A4C" w14:textId="0A8DDEDE"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3647361E"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64F3F4F0"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2</w:t>
                  </w:r>
                </w:p>
              </w:tc>
              <w:tc>
                <w:tcPr>
                  <w:tcW w:w="0" w:type="auto"/>
                </w:tcPr>
                <w:p w14:paraId="7D82F1B5" w14:textId="754AEFF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r>
            <w:tr w:rsidR="00F40EC3" w:rsidRPr="005F10D1" w14:paraId="6D466926" w14:textId="237F991A" w:rsidTr="00F40EC3">
              <w:trPr>
                <w:trHeight w:val="307"/>
              </w:trPr>
              <w:tc>
                <w:tcPr>
                  <w:tcW w:w="0" w:type="auto"/>
                  <w:hideMark/>
                </w:tcPr>
                <w:p w14:paraId="27F3E2E5"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b/>
                      <w:bCs/>
                      <w:sz w:val="14"/>
                      <w:szCs w:val="14"/>
                      <w:lang w:val="en-US"/>
                    </w:rPr>
                    <w:t>CO3</w:t>
                  </w:r>
                </w:p>
              </w:tc>
              <w:tc>
                <w:tcPr>
                  <w:tcW w:w="0" w:type="auto"/>
                  <w:hideMark/>
                </w:tcPr>
                <w:p w14:paraId="52543080" w14:textId="5A3A2CDB"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02D57904" w14:textId="59F43E99"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5290521D" w14:textId="284D68B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05AAFD34" w14:textId="43FFDCD4"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0BC07621"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71809957" w14:textId="6666D59F"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00E39D8D" w14:textId="004B9F0A"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6D879823" w14:textId="4E2533EA"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67B512CC" w14:textId="1FBABD40"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628F8ED5" w14:textId="4B237554"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30AC29C2" w14:textId="794A56A1"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05E46889" w14:textId="7FAB9B46"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268AFFF3"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3D89DF40"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2</w:t>
                  </w:r>
                </w:p>
              </w:tc>
              <w:tc>
                <w:tcPr>
                  <w:tcW w:w="0" w:type="auto"/>
                </w:tcPr>
                <w:p w14:paraId="71214718" w14:textId="56E4BFA1"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r>
            <w:tr w:rsidR="00F40EC3" w:rsidRPr="005F10D1" w14:paraId="69EB5EDD" w14:textId="24B15CF4" w:rsidTr="00F40EC3">
              <w:trPr>
                <w:trHeight w:val="307"/>
              </w:trPr>
              <w:tc>
                <w:tcPr>
                  <w:tcW w:w="0" w:type="auto"/>
                  <w:hideMark/>
                </w:tcPr>
                <w:p w14:paraId="413CBAE9"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b/>
                      <w:bCs/>
                      <w:sz w:val="14"/>
                      <w:szCs w:val="14"/>
                      <w:lang w:val="en-US"/>
                    </w:rPr>
                    <w:t>CO4</w:t>
                  </w:r>
                </w:p>
              </w:tc>
              <w:tc>
                <w:tcPr>
                  <w:tcW w:w="0" w:type="auto"/>
                  <w:hideMark/>
                </w:tcPr>
                <w:p w14:paraId="51DB49E5" w14:textId="04D7B749"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64AEBA72"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2</w:t>
                  </w:r>
                </w:p>
              </w:tc>
              <w:tc>
                <w:tcPr>
                  <w:tcW w:w="0" w:type="auto"/>
                  <w:hideMark/>
                </w:tcPr>
                <w:p w14:paraId="1E33829B" w14:textId="52155AD8"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392629F5" w14:textId="0F40CCDC"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082477F2"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7A1A2D84" w14:textId="121E3258"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5C804E16" w14:textId="7020FA3A"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59512068" w14:textId="044577D8"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75E0D65A" w14:textId="59FB094E"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72D25191" w14:textId="2A5901C4"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17492A94" w14:textId="33EA55DA"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18550E93" w14:textId="7570C835"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121CDA3F"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77ED693E"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tcPr>
                <w:p w14:paraId="4347D295" w14:textId="209868B8"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r>
            <w:tr w:rsidR="00F40EC3" w:rsidRPr="005F10D1" w14:paraId="2ACD5319" w14:textId="35668515" w:rsidTr="00F40EC3">
              <w:trPr>
                <w:trHeight w:val="307"/>
              </w:trPr>
              <w:tc>
                <w:tcPr>
                  <w:tcW w:w="0" w:type="auto"/>
                  <w:hideMark/>
                </w:tcPr>
                <w:p w14:paraId="05A3417F"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b/>
                      <w:bCs/>
                      <w:sz w:val="14"/>
                      <w:szCs w:val="14"/>
                      <w:lang w:val="en-US"/>
                    </w:rPr>
                    <w:t>CO5</w:t>
                  </w:r>
                </w:p>
              </w:tc>
              <w:tc>
                <w:tcPr>
                  <w:tcW w:w="0" w:type="auto"/>
                  <w:hideMark/>
                </w:tcPr>
                <w:p w14:paraId="63144641" w14:textId="629F2A4F"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1BD81065" w14:textId="05B05D34"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4AF9B1EE" w14:textId="184AF83F"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682BDCFD" w14:textId="49C780BD"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75C9B477" w14:textId="772935AC"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561D4246"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tcPr>
                <w:p w14:paraId="655C43B3" w14:textId="3C2C7ABC"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3B8459D0" w14:textId="41409336"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tcPr>
                <w:p w14:paraId="14EADBB1" w14:textId="0EA0D300"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7AF1ED80" w14:textId="33A58569"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4A1F8AB7" w14:textId="3FEC4D4F"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5F7646FE" w14:textId="02BD9C28"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578E7496" w14:textId="40322EAD"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0F1B7111"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tcPr>
                <w:p w14:paraId="390C4022" w14:textId="11F61D88"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r>
            <w:tr w:rsidR="00F40EC3" w:rsidRPr="005F10D1" w14:paraId="75419BE8" w14:textId="26053976" w:rsidTr="00F40EC3">
              <w:trPr>
                <w:trHeight w:val="307"/>
              </w:trPr>
              <w:tc>
                <w:tcPr>
                  <w:tcW w:w="0" w:type="auto"/>
                  <w:hideMark/>
                </w:tcPr>
                <w:p w14:paraId="21F9A938"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b/>
                      <w:bCs/>
                      <w:sz w:val="14"/>
                      <w:szCs w:val="14"/>
                      <w:lang w:val="en-US"/>
                    </w:rPr>
                    <w:t>CO6</w:t>
                  </w:r>
                </w:p>
              </w:tc>
              <w:tc>
                <w:tcPr>
                  <w:tcW w:w="0" w:type="auto"/>
                  <w:hideMark/>
                </w:tcPr>
                <w:p w14:paraId="01DD9999" w14:textId="0F26FAC9"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2D5A244D" w14:textId="656F9B94"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762F6DC5"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14932092" w14:textId="05A2B6B1"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6B553A35"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3FA6F3CC" w14:textId="124B4555"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0EBECE07" w14:textId="116D434F"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02E3AC5C" w14:textId="78135928"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7FAD6F32" w14:textId="4ACB5C6C"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2FF81FD6" w14:textId="6FFBD260"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tcPr>
                <w:p w14:paraId="66E04B25" w14:textId="675EA39E"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c>
                <w:tcPr>
                  <w:tcW w:w="0" w:type="auto"/>
                  <w:hideMark/>
                </w:tcPr>
                <w:p w14:paraId="7357F154" w14:textId="37197668"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0FD20E4B"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hideMark/>
                </w:tcPr>
                <w:p w14:paraId="087B1782" w14:textId="77777777"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3</w:t>
                  </w:r>
                </w:p>
              </w:tc>
              <w:tc>
                <w:tcPr>
                  <w:tcW w:w="0" w:type="auto"/>
                </w:tcPr>
                <w:p w14:paraId="317A26EE" w14:textId="29D7B736" w:rsidR="00F40EC3" w:rsidRPr="005F10D1" w:rsidRDefault="00F40EC3" w:rsidP="001E6C10">
                  <w:pPr>
                    <w:rPr>
                      <w:rFonts w:ascii="Times New Roman" w:eastAsia="Times New Roman" w:hAnsi="Times New Roman" w:cs="Times New Roman"/>
                      <w:sz w:val="14"/>
                      <w:szCs w:val="14"/>
                      <w:lang w:val="en-US"/>
                    </w:rPr>
                  </w:pPr>
                  <w:r w:rsidRPr="005F10D1">
                    <w:rPr>
                      <w:rFonts w:ascii="Times New Roman" w:eastAsia="Times New Roman" w:hAnsi="Times New Roman" w:cs="Times New Roman"/>
                      <w:sz w:val="14"/>
                      <w:szCs w:val="14"/>
                      <w:lang w:val="en-US"/>
                    </w:rPr>
                    <w:t>0</w:t>
                  </w:r>
                </w:p>
              </w:tc>
            </w:tr>
          </w:tbl>
          <w:p w14:paraId="710710A2" w14:textId="204F03A3" w:rsidR="001E6C10" w:rsidRPr="001E6C10" w:rsidRDefault="001E6C10" w:rsidP="001E6C10">
            <w:pPr>
              <w:spacing w:after="0" w:line="240" w:lineRule="auto"/>
              <w:rPr>
                <w:rFonts w:ascii="Times New Roman" w:eastAsia="Times New Roman" w:hAnsi="Times New Roman" w:cs="Times New Roman"/>
                <w:sz w:val="24"/>
                <w:szCs w:val="24"/>
                <w:lang w:val="en-US"/>
              </w:rPr>
            </w:pPr>
          </w:p>
        </w:tc>
      </w:tr>
    </w:tbl>
    <w:p w14:paraId="0DDB769B" w14:textId="77777777" w:rsidR="001E6C10" w:rsidRDefault="001E6C10" w:rsidP="001E6C10">
      <w:pPr>
        <w:spacing w:before="360" w:after="80" w:line="240" w:lineRule="auto"/>
        <w:ind w:left="9" w:right="572"/>
        <w:rPr>
          <w:rFonts w:ascii="Times New Roman" w:eastAsia="Times New Roman" w:hAnsi="Times New Roman" w:cs="Times New Roman"/>
          <w:b/>
          <w:sz w:val="28"/>
          <w:szCs w:val="28"/>
        </w:rPr>
      </w:pPr>
    </w:p>
    <w:p w14:paraId="3FE11DDA" w14:textId="77777777" w:rsidR="00733294" w:rsidRDefault="00733294" w:rsidP="00CB1E05">
      <w:pPr>
        <w:spacing w:before="360" w:after="80" w:line="240" w:lineRule="auto"/>
        <w:ind w:right="572"/>
        <w:rPr>
          <w:rFonts w:ascii="Times New Roman" w:eastAsia="Times New Roman" w:hAnsi="Times New Roman" w:cs="Times New Roman"/>
          <w:b/>
          <w:sz w:val="28"/>
          <w:szCs w:val="28"/>
        </w:rPr>
      </w:pPr>
    </w:p>
    <w:p w14:paraId="4543FE70" w14:textId="77777777" w:rsidR="00931265" w:rsidRDefault="00931265" w:rsidP="00CB1E05">
      <w:pPr>
        <w:spacing w:before="360" w:after="80" w:line="240" w:lineRule="auto"/>
        <w:ind w:right="572"/>
        <w:rPr>
          <w:rFonts w:ascii="Times New Roman" w:eastAsia="Times New Roman" w:hAnsi="Times New Roman" w:cs="Times New Roman"/>
          <w:b/>
          <w:sz w:val="28"/>
          <w:szCs w:val="28"/>
        </w:rPr>
      </w:pPr>
    </w:p>
    <w:p w14:paraId="70F63EEE" w14:textId="77777777" w:rsidR="00931265" w:rsidRDefault="00931265" w:rsidP="00CB1E05">
      <w:pPr>
        <w:spacing w:before="360" w:after="80" w:line="240" w:lineRule="auto"/>
        <w:ind w:right="572"/>
        <w:rPr>
          <w:rFonts w:ascii="Times New Roman" w:eastAsia="Times New Roman" w:hAnsi="Times New Roman" w:cs="Times New Roman"/>
          <w:b/>
          <w:sz w:val="28"/>
          <w:szCs w:val="28"/>
        </w:rPr>
      </w:pPr>
    </w:p>
    <w:p w14:paraId="71277E5E" w14:textId="77777777" w:rsidR="00931265" w:rsidRDefault="00931265" w:rsidP="00CB1E05">
      <w:pPr>
        <w:spacing w:before="360" w:after="80" w:line="240" w:lineRule="auto"/>
        <w:ind w:right="572"/>
        <w:rPr>
          <w:rFonts w:ascii="Times New Roman" w:eastAsia="Times New Roman" w:hAnsi="Times New Roman" w:cs="Times New Roman"/>
          <w:b/>
          <w:sz w:val="28"/>
          <w:szCs w:val="28"/>
        </w:rPr>
      </w:pPr>
    </w:p>
    <w:p w14:paraId="76EA8C4E" w14:textId="77777777" w:rsidR="00931265" w:rsidRDefault="00931265" w:rsidP="00CB1E05">
      <w:pPr>
        <w:spacing w:before="360" w:after="80" w:line="240" w:lineRule="auto"/>
        <w:ind w:right="572"/>
        <w:rPr>
          <w:rFonts w:ascii="Times New Roman" w:eastAsia="Times New Roman" w:hAnsi="Times New Roman" w:cs="Times New Roman"/>
          <w:b/>
          <w:sz w:val="28"/>
          <w:szCs w:val="28"/>
        </w:rPr>
      </w:pPr>
    </w:p>
    <w:p w14:paraId="17110F3A" w14:textId="77777777" w:rsidR="00931265" w:rsidRDefault="00931265" w:rsidP="00CB1E05">
      <w:pPr>
        <w:spacing w:before="360" w:after="80" w:line="240" w:lineRule="auto"/>
        <w:ind w:right="572"/>
        <w:rPr>
          <w:rFonts w:ascii="Times New Roman" w:eastAsia="Times New Roman" w:hAnsi="Times New Roman" w:cs="Times New Roman"/>
          <w:b/>
          <w:sz w:val="28"/>
          <w:szCs w:val="28"/>
        </w:rPr>
      </w:pPr>
    </w:p>
    <w:p w14:paraId="0644EFDE" w14:textId="77777777" w:rsidR="00931265" w:rsidRDefault="00931265" w:rsidP="00CB1E05">
      <w:pPr>
        <w:spacing w:before="360" w:after="80" w:line="240" w:lineRule="auto"/>
        <w:ind w:right="572"/>
        <w:rPr>
          <w:rFonts w:ascii="Times New Roman" w:eastAsia="Times New Roman" w:hAnsi="Times New Roman" w:cs="Times New Roman"/>
          <w:b/>
          <w:sz w:val="28"/>
          <w:szCs w:val="28"/>
        </w:rPr>
      </w:pPr>
    </w:p>
    <w:p w14:paraId="710D2670" w14:textId="77777777" w:rsidR="00931265" w:rsidRDefault="00931265" w:rsidP="00CB1E05">
      <w:pPr>
        <w:spacing w:before="360" w:after="80" w:line="240" w:lineRule="auto"/>
        <w:ind w:right="572"/>
        <w:rPr>
          <w:rFonts w:ascii="Times New Roman" w:eastAsia="Times New Roman" w:hAnsi="Times New Roman" w:cs="Times New Roman"/>
          <w:b/>
          <w:sz w:val="28"/>
          <w:szCs w:val="28"/>
        </w:rPr>
      </w:pPr>
    </w:p>
    <w:p w14:paraId="321D25A5" w14:textId="77777777" w:rsidR="00931265" w:rsidRDefault="00931265" w:rsidP="00CB1E05">
      <w:pPr>
        <w:spacing w:before="360" w:after="80" w:line="240" w:lineRule="auto"/>
        <w:ind w:right="572"/>
        <w:rPr>
          <w:rFonts w:ascii="Times New Roman" w:eastAsia="Times New Roman" w:hAnsi="Times New Roman" w:cs="Times New Roman"/>
          <w:b/>
          <w:sz w:val="28"/>
          <w:szCs w:val="28"/>
        </w:rPr>
      </w:pPr>
    </w:p>
    <w:p w14:paraId="00DC809B" w14:textId="77777777" w:rsidR="00931265" w:rsidRDefault="00931265" w:rsidP="00CB1E05">
      <w:pPr>
        <w:spacing w:before="360" w:after="80" w:line="240" w:lineRule="auto"/>
        <w:ind w:right="572"/>
        <w:rPr>
          <w:rFonts w:ascii="Times New Roman" w:eastAsia="Times New Roman" w:hAnsi="Times New Roman" w:cs="Times New Roman"/>
          <w:b/>
          <w:sz w:val="28"/>
          <w:szCs w:val="28"/>
        </w:rPr>
      </w:pPr>
    </w:p>
    <w:p w14:paraId="6E5B72CD" w14:textId="77777777" w:rsidR="00931265" w:rsidRDefault="00931265" w:rsidP="00CB1E05">
      <w:pPr>
        <w:spacing w:before="360" w:after="80" w:line="240" w:lineRule="auto"/>
        <w:ind w:right="572"/>
        <w:rPr>
          <w:rFonts w:ascii="Times New Roman" w:eastAsia="Times New Roman" w:hAnsi="Times New Roman" w:cs="Times New Roman"/>
          <w:b/>
          <w:sz w:val="28"/>
          <w:szCs w:val="28"/>
        </w:rPr>
      </w:pPr>
    </w:p>
    <w:p w14:paraId="2AFC3EE0" w14:textId="77777777" w:rsidR="00931265" w:rsidRDefault="00931265" w:rsidP="00CB1E05">
      <w:pPr>
        <w:spacing w:before="360" w:after="80" w:line="240" w:lineRule="auto"/>
        <w:ind w:right="572"/>
        <w:rPr>
          <w:rFonts w:ascii="Times New Roman" w:eastAsia="Times New Roman" w:hAnsi="Times New Roman" w:cs="Times New Roman"/>
          <w:b/>
          <w:sz w:val="28"/>
          <w:szCs w:val="28"/>
        </w:rPr>
      </w:pPr>
    </w:p>
    <w:p w14:paraId="7D0BEFB2" w14:textId="6838D583" w:rsidR="005B373C" w:rsidRDefault="00000000">
      <w:pPr>
        <w:spacing w:before="360" w:after="80" w:line="240" w:lineRule="auto"/>
        <w:ind w:left="9" w:right="572"/>
        <w:jc w:val="center"/>
        <w:rPr>
          <w:rFonts w:ascii="Times New Roman" w:eastAsia="Times New Roman" w:hAnsi="Times New Roman" w:cs="Times New Roman"/>
          <w:b/>
          <w:sz w:val="48"/>
          <w:szCs w:val="48"/>
        </w:rPr>
      </w:pPr>
      <w:r>
        <w:rPr>
          <w:rFonts w:ascii="Times New Roman" w:eastAsia="Times New Roman" w:hAnsi="Times New Roman" w:cs="Times New Roman"/>
          <w:b/>
          <w:sz w:val="28"/>
          <w:szCs w:val="28"/>
        </w:rPr>
        <w:t>VI-</w:t>
      </w:r>
      <w:proofErr w:type="gramStart"/>
      <w:r>
        <w:rPr>
          <w:rFonts w:ascii="Times New Roman" w:eastAsia="Times New Roman" w:hAnsi="Times New Roman" w:cs="Times New Roman"/>
          <w:b/>
          <w:sz w:val="28"/>
          <w:szCs w:val="28"/>
        </w:rPr>
        <w:t>3 :</w:t>
      </w:r>
      <w:proofErr w:type="gramEnd"/>
      <w:r>
        <w:rPr>
          <w:rFonts w:ascii="Times New Roman" w:eastAsia="Times New Roman" w:hAnsi="Times New Roman" w:cs="Times New Roman"/>
          <w:b/>
          <w:sz w:val="28"/>
          <w:szCs w:val="28"/>
        </w:rPr>
        <w:t xml:space="preserve"> Fluid Machinery</w:t>
      </w:r>
    </w:p>
    <w:tbl>
      <w:tblPr>
        <w:tblStyle w:val="affffffa"/>
        <w:tblW w:w="9016" w:type="dxa"/>
        <w:tblLayout w:type="fixed"/>
        <w:tblLook w:val="0400" w:firstRow="0" w:lastRow="0" w:firstColumn="0" w:lastColumn="0" w:noHBand="0" w:noVBand="1"/>
      </w:tblPr>
      <w:tblGrid>
        <w:gridCol w:w="1088"/>
        <w:gridCol w:w="948"/>
        <w:gridCol w:w="1358"/>
        <w:gridCol w:w="325"/>
        <w:gridCol w:w="389"/>
        <w:gridCol w:w="478"/>
        <w:gridCol w:w="281"/>
        <w:gridCol w:w="838"/>
        <w:gridCol w:w="631"/>
        <w:gridCol w:w="537"/>
        <w:gridCol w:w="591"/>
        <w:gridCol w:w="777"/>
        <w:gridCol w:w="775"/>
      </w:tblGrid>
      <w:tr w:rsidR="005B373C" w14:paraId="6DF08324" w14:textId="77777777">
        <w:trPr>
          <w:trHeight w:val="614"/>
        </w:trPr>
        <w:tc>
          <w:tcPr>
            <w:tcW w:w="1088" w:type="dxa"/>
            <w:vMerge w:val="restart"/>
            <w:tcBorders>
              <w:top w:val="single" w:sz="4" w:space="0" w:color="000000"/>
              <w:left w:val="single" w:sz="4" w:space="0" w:color="000000"/>
              <w:bottom w:val="single" w:sz="4" w:space="0" w:color="000000"/>
              <w:right w:val="single" w:sz="4" w:space="0" w:color="000000"/>
            </w:tcBorders>
            <w:vAlign w:val="center"/>
          </w:tcPr>
          <w:p w14:paraId="4DF77D51" w14:textId="77777777" w:rsidR="005B373C" w:rsidRDefault="005B373C">
            <w:pPr>
              <w:spacing w:after="0" w:line="240" w:lineRule="auto"/>
              <w:jc w:val="center"/>
              <w:rPr>
                <w:rFonts w:ascii="Times New Roman" w:eastAsia="Times New Roman" w:hAnsi="Times New Roman" w:cs="Times New Roman"/>
                <w:sz w:val="24"/>
                <w:szCs w:val="24"/>
              </w:rPr>
            </w:pPr>
          </w:p>
          <w:p w14:paraId="2A8F7DC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948" w:type="dxa"/>
            <w:vMerge w:val="restart"/>
            <w:tcBorders>
              <w:top w:val="single" w:sz="4" w:space="0" w:color="000000"/>
              <w:left w:val="single" w:sz="4" w:space="0" w:color="000000"/>
              <w:bottom w:val="single" w:sz="4" w:space="0" w:color="000000"/>
              <w:right w:val="single" w:sz="4" w:space="0" w:color="000000"/>
            </w:tcBorders>
            <w:vAlign w:val="center"/>
          </w:tcPr>
          <w:p w14:paraId="5DD9A7C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Type</w:t>
            </w:r>
          </w:p>
        </w:tc>
        <w:tc>
          <w:tcPr>
            <w:tcW w:w="1358" w:type="dxa"/>
            <w:vMerge w:val="restart"/>
            <w:tcBorders>
              <w:top w:val="single" w:sz="4" w:space="0" w:color="000000"/>
              <w:left w:val="single" w:sz="4" w:space="0" w:color="000000"/>
              <w:bottom w:val="single" w:sz="4" w:space="0" w:color="000000"/>
              <w:right w:val="single" w:sz="4" w:space="0" w:color="000000"/>
            </w:tcBorders>
            <w:vAlign w:val="center"/>
          </w:tcPr>
          <w:p w14:paraId="0205EDF0" w14:textId="77777777" w:rsidR="005B373C" w:rsidRDefault="005B373C">
            <w:pPr>
              <w:spacing w:after="0" w:line="240" w:lineRule="auto"/>
              <w:jc w:val="center"/>
              <w:rPr>
                <w:rFonts w:ascii="Times New Roman" w:eastAsia="Times New Roman" w:hAnsi="Times New Roman" w:cs="Times New Roman"/>
                <w:sz w:val="24"/>
                <w:szCs w:val="24"/>
              </w:rPr>
            </w:pPr>
          </w:p>
          <w:p w14:paraId="3885BA9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311" w:type="dxa"/>
            <w:gridSpan w:val="5"/>
            <w:tcBorders>
              <w:top w:val="single" w:sz="4" w:space="0" w:color="000000"/>
              <w:left w:val="single" w:sz="4" w:space="0" w:color="000000"/>
              <w:bottom w:val="single" w:sz="4" w:space="0" w:color="000000"/>
              <w:right w:val="single" w:sz="4" w:space="0" w:color="000000"/>
            </w:tcBorders>
            <w:vAlign w:val="center"/>
          </w:tcPr>
          <w:p w14:paraId="7D54521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 (Weightage in Hr.)</w:t>
            </w:r>
          </w:p>
        </w:tc>
        <w:tc>
          <w:tcPr>
            <w:tcW w:w="3311" w:type="dxa"/>
            <w:gridSpan w:val="5"/>
            <w:tcBorders>
              <w:top w:val="single" w:sz="4" w:space="0" w:color="000000"/>
              <w:left w:val="single" w:sz="4" w:space="0" w:color="000000"/>
              <w:bottom w:val="single" w:sz="4" w:space="0" w:color="000000"/>
              <w:right w:val="single" w:sz="4" w:space="0" w:color="000000"/>
            </w:tcBorders>
            <w:vAlign w:val="center"/>
          </w:tcPr>
          <w:p w14:paraId="26DDB99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23256DC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4D9A2D8C" w14:textId="77777777">
        <w:trPr>
          <w:trHeight w:val="250"/>
        </w:trPr>
        <w:tc>
          <w:tcPr>
            <w:tcW w:w="1088" w:type="dxa"/>
            <w:vMerge/>
            <w:tcBorders>
              <w:top w:val="single" w:sz="4" w:space="0" w:color="000000"/>
              <w:left w:val="single" w:sz="4" w:space="0" w:color="000000"/>
              <w:bottom w:val="single" w:sz="4" w:space="0" w:color="000000"/>
              <w:right w:val="single" w:sz="4" w:space="0" w:color="000000"/>
            </w:tcBorders>
            <w:vAlign w:val="center"/>
          </w:tcPr>
          <w:p w14:paraId="3EE3E9D9"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948" w:type="dxa"/>
            <w:vMerge/>
            <w:tcBorders>
              <w:top w:val="single" w:sz="4" w:space="0" w:color="000000"/>
              <w:left w:val="single" w:sz="4" w:space="0" w:color="000000"/>
              <w:bottom w:val="single" w:sz="4" w:space="0" w:color="000000"/>
              <w:right w:val="single" w:sz="4" w:space="0" w:color="000000"/>
            </w:tcBorders>
            <w:vAlign w:val="center"/>
          </w:tcPr>
          <w:p w14:paraId="488F07B8"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1358" w:type="dxa"/>
            <w:vMerge/>
            <w:tcBorders>
              <w:top w:val="single" w:sz="4" w:space="0" w:color="000000"/>
              <w:left w:val="single" w:sz="4" w:space="0" w:color="000000"/>
              <w:bottom w:val="single" w:sz="4" w:space="0" w:color="000000"/>
              <w:right w:val="single" w:sz="4" w:space="0" w:color="000000"/>
            </w:tcBorders>
            <w:vAlign w:val="center"/>
          </w:tcPr>
          <w:p w14:paraId="3227E82C"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25" w:type="dxa"/>
            <w:vMerge w:val="restart"/>
            <w:tcBorders>
              <w:top w:val="single" w:sz="4" w:space="0" w:color="000000"/>
              <w:left w:val="single" w:sz="4" w:space="0" w:color="000000"/>
              <w:bottom w:val="single" w:sz="4" w:space="0" w:color="000000"/>
              <w:right w:val="single" w:sz="4" w:space="0" w:color="000000"/>
            </w:tcBorders>
            <w:vAlign w:val="center"/>
          </w:tcPr>
          <w:p w14:paraId="4002C10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389" w:type="dxa"/>
            <w:vMerge w:val="restart"/>
            <w:tcBorders>
              <w:top w:val="single" w:sz="4" w:space="0" w:color="000000"/>
              <w:left w:val="single" w:sz="4" w:space="0" w:color="000000"/>
              <w:bottom w:val="single" w:sz="4" w:space="0" w:color="000000"/>
              <w:right w:val="single" w:sz="4" w:space="0" w:color="000000"/>
            </w:tcBorders>
            <w:vAlign w:val="center"/>
          </w:tcPr>
          <w:p w14:paraId="44B398E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478" w:type="dxa"/>
            <w:vMerge w:val="restart"/>
            <w:tcBorders>
              <w:top w:val="single" w:sz="4" w:space="0" w:color="000000"/>
              <w:left w:val="single" w:sz="4" w:space="0" w:color="000000"/>
              <w:bottom w:val="single" w:sz="4" w:space="0" w:color="000000"/>
              <w:right w:val="single" w:sz="4" w:space="0" w:color="000000"/>
            </w:tcBorders>
            <w:vAlign w:val="center"/>
          </w:tcPr>
          <w:p w14:paraId="38FDF00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281" w:type="dxa"/>
            <w:vMerge w:val="restart"/>
            <w:tcBorders>
              <w:top w:val="single" w:sz="4" w:space="0" w:color="000000"/>
              <w:left w:val="single" w:sz="4" w:space="0" w:color="000000"/>
              <w:bottom w:val="single" w:sz="4" w:space="0" w:color="000000"/>
              <w:right w:val="single" w:sz="4" w:space="0" w:color="000000"/>
            </w:tcBorders>
            <w:vAlign w:val="center"/>
          </w:tcPr>
          <w:p w14:paraId="00EEC83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838" w:type="dxa"/>
            <w:vMerge w:val="restart"/>
            <w:tcBorders>
              <w:top w:val="single" w:sz="4" w:space="0" w:color="000000"/>
              <w:left w:val="single" w:sz="4" w:space="0" w:color="000000"/>
              <w:bottom w:val="single" w:sz="4" w:space="0" w:color="000000"/>
              <w:right w:val="single" w:sz="4" w:space="0" w:color="000000"/>
            </w:tcBorders>
            <w:vAlign w:val="center"/>
          </w:tcPr>
          <w:p w14:paraId="6382AC6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759" w:type="dxa"/>
            <w:gridSpan w:val="3"/>
            <w:tcBorders>
              <w:top w:val="single" w:sz="4" w:space="0" w:color="000000"/>
              <w:left w:val="single" w:sz="4" w:space="0" w:color="000000"/>
              <w:bottom w:val="single" w:sz="4" w:space="0" w:color="000000"/>
              <w:right w:val="single" w:sz="4" w:space="0" w:color="000000"/>
            </w:tcBorders>
            <w:vAlign w:val="center"/>
          </w:tcPr>
          <w:p w14:paraId="271C085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552" w:type="dxa"/>
            <w:gridSpan w:val="2"/>
            <w:tcBorders>
              <w:top w:val="single" w:sz="4" w:space="0" w:color="000000"/>
              <w:left w:val="single" w:sz="4" w:space="0" w:color="000000"/>
              <w:bottom w:val="single" w:sz="4" w:space="0" w:color="000000"/>
              <w:right w:val="single" w:sz="4" w:space="0" w:color="000000"/>
            </w:tcBorders>
            <w:vAlign w:val="center"/>
          </w:tcPr>
          <w:p w14:paraId="7979B82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4065AB23" w14:textId="77777777">
        <w:trPr>
          <w:trHeight w:val="272"/>
        </w:trPr>
        <w:tc>
          <w:tcPr>
            <w:tcW w:w="1088" w:type="dxa"/>
            <w:vMerge/>
            <w:tcBorders>
              <w:top w:val="single" w:sz="4" w:space="0" w:color="000000"/>
              <w:left w:val="single" w:sz="4" w:space="0" w:color="000000"/>
              <w:bottom w:val="single" w:sz="4" w:space="0" w:color="000000"/>
              <w:right w:val="single" w:sz="4" w:space="0" w:color="000000"/>
            </w:tcBorders>
            <w:vAlign w:val="center"/>
          </w:tcPr>
          <w:p w14:paraId="2ED22010"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948" w:type="dxa"/>
            <w:vMerge/>
            <w:tcBorders>
              <w:top w:val="single" w:sz="4" w:space="0" w:color="000000"/>
              <w:left w:val="single" w:sz="4" w:space="0" w:color="000000"/>
              <w:bottom w:val="single" w:sz="4" w:space="0" w:color="000000"/>
              <w:right w:val="single" w:sz="4" w:space="0" w:color="000000"/>
            </w:tcBorders>
            <w:vAlign w:val="center"/>
          </w:tcPr>
          <w:p w14:paraId="4E24D53C"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1358" w:type="dxa"/>
            <w:vMerge/>
            <w:tcBorders>
              <w:top w:val="single" w:sz="4" w:space="0" w:color="000000"/>
              <w:left w:val="single" w:sz="4" w:space="0" w:color="000000"/>
              <w:bottom w:val="single" w:sz="4" w:space="0" w:color="000000"/>
              <w:right w:val="single" w:sz="4" w:space="0" w:color="000000"/>
            </w:tcBorders>
            <w:vAlign w:val="center"/>
          </w:tcPr>
          <w:p w14:paraId="76154D50"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25" w:type="dxa"/>
            <w:vMerge/>
            <w:tcBorders>
              <w:top w:val="single" w:sz="4" w:space="0" w:color="000000"/>
              <w:left w:val="single" w:sz="4" w:space="0" w:color="000000"/>
              <w:bottom w:val="single" w:sz="4" w:space="0" w:color="000000"/>
              <w:right w:val="single" w:sz="4" w:space="0" w:color="000000"/>
            </w:tcBorders>
            <w:vAlign w:val="center"/>
          </w:tcPr>
          <w:p w14:paraId="2A43F332"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89" w:type="dxa"/>
            <w:vMerge/>
            <w:tcBorders>
              <w:top w:val="single" w:sz="4" w:space="0" w:color="000000"/>
              <w:left w:val="single" w:sz="4" w:space="0" w:color="000000"/>
              <w:bottom w:val="single" w:sz="4" w:space="0" w:color="000000"/>
              <w:right w:val="single" w:sz="4" w:space="0" w:color="000000"/>
            </w:tcBorders>
            <w:vAlign w:val="center"/>
          </w:tcPr>
          <w:p w14:paraId="0BD585D5"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78" w:type="dxa"/>
            <w:vMerge/>
            <w:tcBorders>
              <w:top w:val="single" w:sz="4" w:space="0" w:color="000000"/>
              <w:left w:val="single" w:sz="4" w:space="0" w:color="000000"/>
              <w:bottom w:val="single" w:sz="4" w:space="0" w:color="000000"/>
              <w:right w:val="single" w:sz="4" w:space="0" w:color="000000"/>
            </w:tcBorders>
            <w:vAlign w:val="center"/>
          </w:tcPr>
          <w:p w14:paraId="197BE67E"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81" w:type="dxa"/>
            <w:vMerge/>
            <w:tcBorders>
              <w:top w:val="single" w:sz="4" w:space="0" w:color="000000"/>
              <w:left w:val="single" w:sz="4" w:space="0" w:color="000000"/>
              <w:bottom w:val="single" w:sz="4" w:space="0" w:color="000000"/>
              <w:right w:val="single" w:sz="4" w:space="0" w:color="000000"/>
            </w:tcBorders>
            <w:vAlign w:val="center"/>
          </w:tcPr>
          <w:p w14:paraId="41462665"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838" w:type="dxa"/>
            <w:vMerge/>
            <w:tcBorders>
              <w:top w:val="single" w:sz="4" w:space="0" w:color="000000"/>
              <w:left w:val="single" w:sz="4" w:space="0" w:color="000000"/>
              <w:bottom w:val="single" w:sz="4" w:space="0" w:color="000000"/>
              <w:right w:val="single" w:sz="4" w:space="0" w:color="000000"/>
            </w:tcBorders>
            <w:vAlign w:val="center"/>
          </w:tcPr>
          <w:p w14:paraId="3B3BDA7E"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14:paraId="0239D98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37" w:type="dxa"/>
            <w:tcBorders>
              <w:top w:val="single" w:sz="4" w:space="0" w:color="000000"/>
              <w:left w:val="single" w:sz="4" w:space="0" w:color="000000"/>
              <w:bottom w:val="single" w:sz="4" w:space="0" w:color="000000"/>
              <w:right w:val="single" w:sz="4" w:space="0" w:color="000000"/>
            </w:tcBorders>
            <w:vAlign w:val="center"/>
          </w:tcPr>
          <w:p w14:paraId="005B145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591" w:type="dxa"/>
            <w:tcBorders>
              <w:top w:val="single" w:sz="4" w:space="0" w:color="000000"/>
              <w:left w:val="single" w:sz="4" w:space="0" w:color="000000"/>
              <w:bottom w:val="single" w:sz="4" w:space="0" w:color="000000"/>
              <w:right w:val="single" w:sz="4" w:space="0" w:color="000000"/>
            </w:tcBorders>
            <w:vAlign w:val="center"/>
          </w:tcPr>
          <w:p w14:paraId="41292B7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777" w:type="dxa"/>
            <w:tcBorders>
              <w:top w:val="single" w:sz="4" w:space="0" w:color="000000"/>
              <w:left w:val="single" w:sz="4" w:space="0" w:color="000000"/>
              <w:bottom w:val="single" w:sz="4" w:space="0" w:color="000000"/>
              <w:right w:val="single" w:sz="4" w:space="0" w:color="000000"/>
            </w:tcBorders>
            <w:vAlign w:val="center"/>
          </w:tcPr>
          <w:p w14:paraId="6374A85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775" w:type="dxa"/>
            <w:tcBorders>
              <w:top w:val="single" w:sz="4" w:space="0" w:color="000000"/>
              <w:left w:val="single" w:sz="4" w:space="0" w:color="000000"/>
              <w:bottom w:val="single" w:sz="4" w:space="0" w:color="000000"/>
              <w:right w:val="single" w:sz="4" w:space="0" w:color="000000"/>
            </w:tcBorders>
            <w:vAlign w:val="center"/>
          </w:tcPr>
          <w:p w14:paraId="0D6A41A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CIE</w:t>
            </w:r>
          </w:p>
        </w:tc>
      </w:tr>
      <w:tr w:rsidR="005B373C" w14:paraId="4D97B417" w14:textId="77777777">
        <w:trPr>
          <w:trHeight w:val="815"/>
        </w:trPr>
        <w:tc>
          <w:tcPr>
            <w:tcW w:w="1088" w:type="dxa"/>
            <w:tcBorders>
              <w:top w:val="single" w:sz="4" w:space="0" w:color="000000"/>
              <w:left w:val="single" w:sz="4" w:space="0" w:color="000000"/>
              <w:bottom w:val="single" w:sz="4" w:space="0" w:color="000000"/>
              <w:right w:val="single" w:sz="4" w:space="0" w:color="000000"/>
            </w:tcBorders>
            <w:vAlign w:val="center"/>
          </w:tcPr>
          <w:p w14:paraId="1763472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roofErr w:type="spellStart"/>
            <w:r>
              <w:rPr>
                <w:rFonts w:ascii="Times New Roman" w:eastAsia="Times New Roman" w:hAnsi="Times New Roman" w:cs="Times New Roman"/>
                <w:sz w:val="24"/>
                <w:szCs w:val="24"/>
              </w:rPr>
              <w:t>tbd</w:t>
            </w:r>
            <w:proofErr w:type="spellEnd"/>
            <w:r>
              <w:rPr>
                <w:rFonts w:ascii="Times New Roman" w:eastAsia="Times New Roman" w:hAnsi="Times New Roman" w:cs="Times New Roman"/>
                <w:sz w:val="24"/>
                <w:szCs w:val="24"/>
              </w:rPr>
              <w:t>&gt;</w:t>
            </w:r>
          </w:p>
        </w:tc>
        <w:tc>
          <w:tcPr>
            <w:tcW w:w="948" w:type="dxa"/>
            <w:tcBorders>
              <w:top w:val="single" w:sz="4" w:space="0" w:color="000000"/>
              <w:left w:val="single" w:sz="4" w:space="0" w:color="000000"/>
              <w:bottom w:val="single" w:sz="4" w:space="0" w:color="000000"/>
              <w:right w:val="single" w:sz="4" w:space="0" w:color="000000"/>
            </w:tcBorders>
            <w:vAlign w:val="center"/>
          </w:tcPr>
          <w:p w14:paraId="56ACF95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PCC</w:t>
            </w:r>
          </w:p>
        </w:tc>
        <w:tc>
          <w:tcPr>
            <w:tcW w:w="1358" w:type="dxa"/>
            <w:tcBorders>
              <w:top w:val="single" w:sz="4" w:space="0" w:color="000000"/>
              <w:left w:val="single" w:sz="4" w:space="0" w:color="000000"/>
              <w:bottom w:val="single" w:sz="4" w:space="0" w:color="000000"/>
              <w:right w:val="single" w:sz="4" w:space="0" w:color="000000"/>
            </w:tcBorders>
            <w:vAlign w:val="center"/>
          </w:tcPr>
          <w:p w14:paraId="44E70AA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Fluid Machinery</w:t>
            </w:r>
          </w:p>
        </w:tc>
        <w:tc>
          <w:tcPr>
            <w:tcW w:w="325" w:type="dxa"/>
            <w:tcBorders>
              <w:top w:val="single" w:sz="4" w:space="0" w:color="000000"/>
              <w:left w:val="single" w:sz="4" w:space="0" w:color="000000"/>
              <w:bottom w:val="single" w:sz="4" w:space="0" w:color="000000"/>
              <w:right w:val="single" w:sz="4" w:space="0" w:color="000000"/>
            </w:tcBorders>
            <w:vAlign w:val="center"/>
          </w:tcPr>
          <w:p w14:paraId="6E8F6B8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9" w:type="dxa"/>
            <w:tcBorders>
              <w:top w:val="single" w:sz="4" w:space="0" w:color="000000"/>
              <w:left w:val="single" w:sz="4" w:space="0" w:color="000000"/>
              <w:bottom w:val="single" w:sz="4" w:space="0" w:color="000000"/>
              <w:right w:val="single" w:sz="4" w:space="0" w:color="000000"/>
            </w:tcBorders>
            <w:vAlign w:val="center"/>
          </w:tcPr>
          <w:p w14:paraId="0F1DC86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78" w:type="dxa"/>
            <w:tcBorders>
              <w:top w:val="single" w:sz="4" w:space="0" w:color="000000"/>
              <w:left w:val="single" w:sz="4" w:space="0" w:color="000000"/>
              <w:bottom w:val="single" w:sz="4" w:space="0" w:color="000000"/>
              <w:right w:val="single" w:sz="4" w:space="0" w:color="000000"/>
            </w:tcBorders>
            <w:vAlign w:val="center"/>
          </w:tcPr>
          <w:p w14:paraId="049D081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1" w:type="dxa"/>
            <w:tcBorders>
              <w:top w:val="single" w:sz="4" w:space="0" w:color="000000"/>
              <w:left w:val="single" w:sz="4" w:space="0" w:color="000000"/>
              <w:bottom w:val="single" w:sz="4" w:space="0" w:color="000000"/>
              <w:right w:val="single" w:sz="4" w:space="0" w:color="000000"/>
            </w:tcBorders>
            <w:vAlign w:val="center"/>
          </w:tcPr>
          <w:p w14:paraId="174BD51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38" w:type="dxa"/>
            <w:tcBorders>
              <w:top w:val="single" w:sz="4" w:space="0" w:color="000000"/>
              <w:left w:val="single" w:sz="4" w:space="0" w:color="000000"/>
              <w:bottom w:val="single" w:sz="4" w:space="0" w:color="000000"/>
              <w:right w:val="single" w:sz="4" w:space="0" w:color="000000"/>
            </w:tcBorders>
            <w:vAlign w:val="center"/>
          </w:tcPr>
          <w:p w14:paraId="533B77F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31" w:type="dxa"/>
            <w:tcBorders>
              <w:top w:val="single" w:sz="4" w:space="0" w:color="000000"/>
              <w:left w:val="single" w:sz="4" w:space="0" w:color="000000"/>
              <w:bottom w:val="single" w:sz="4" w:space="0" w:color="000000"/>
              <w:right w:val="single" w:sz="4" w:space="0" w:color="000000"/>
            </w:tcBorders>
            <w:vAlign w:val="center"/>
          </w:tcPr>
          <w:p w14:paraId="2B758AE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7" w:type="dxa"/>
            <w:tcBorders>
              <w:top w:val="single" w:sz="4" w:space="0" w:color="000000"/>
              <w:left w:val="single" w:sz="4" w:space="0" w:color="000000"/>
              <w:bottom w:val="single" w:sz="4" w:space="0" w:color="000000"/>
              <w:right w:val="single" w:sz="4" w:space="0" w:color="000000"/>
            </w:tcBorders>
            <w:vAlign w:val="center"/>
          </w:tcPr>
          <w:p w14:paraId="575DBF4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91" w:type="dxa"/>
            <w:tcBorders>
              <w:top w:val="single" w:sz="4" w:space="0" w:color="000000"/>
              <w:left w:val="single" w:sz="4" w:space="0" w:color="000000"/>
              <w:bottom w:val="single" w:sz="4" w:space="0" w:color="000000"/>
              <w:right w:val="single" w:sz="4" w:space="0" w:color="000000"/>
            </w:tcBorders>
            <w:vAlign w:val="center"/>
          </w:tcPr>
          <w:p w14:paraId="427F724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77" w:type="dxa"/>
            <w:tcBorders>
              <w:top w:val="single" w:sz="4" w:space="0" w:color="000000"/>
              <w:left w:val="single" w:sz="4" w:space="0" w:color="000000"/>
              <w:bottom w:val="single" w:sz="4" w:space="0" w:color="000000"/>
              <w:right w:val="single" w:sz="4" w:space="0" w:color="000000"/>
            </w:tcBorders>
            <w:vAlign w:val="center"/>
          </w:tcPr>
          <w:p w14:paraId="2E4F570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75" w:type="dxa"/>
            <w:tcBorders>
              <w:top w:val="single" w:sz="4" w:space="0" w:color="000000"/>
              <w:left w:val="single" w:sz="4" w:space="0" w:color="000000"/>
              <w:bottom w:val="single" w:sz="4" w:space="0" w:color="000000"/>
              <w:right w:val="single" w:sz="4" w:space="0" w:color="000000"/>
            </w:tcBorders>
            <w:vAlign w:val="center"/>
          </w:tcPr>
          <w:p w14:paraId="34CA3D2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4FE4AA6D" w14:textId="77777777" w:rsidR="005B373C" w:rsidRDefault="005B373C">
      <w:pPr>
        <w:spacing w:after="0" w:line="240" w:lineRule="auto"/>
        <w:rPr>
          <w:rFonts w:ascii="Times New Roman" w:eastAsia="Times New Roman" w:hAnsi="Times New Roman" w:cs="Times New Roman"/>
          <w:sz w:val="24"/>
          <w:szCs w:val="24"/>
        </w:rPr>
      </w:pPr>
    </w:p>
    <w:p w14:paraId="126AE9C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 (COs): </w:t>
      </w:r>
    </w:p>
    <w:p w14:paraId="2A97F48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course student will be able to: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
        <w:gridCol w:w="8630"/>
      </w:tblGrid>
      <w:tr w:rsidR="00733294" w:rsidRPr="00733294" w14:paraId="19C1ED37" w14:textId="77777777" w:rsidTr="001C2425">
        <w:tc>
          <w:tcPr>
            <w:tcW w:w="0" w:type="auto"/>
            <w:hideMark/>
          </w:tcPr>
          <w:p w14:paraId="34D8E62E" w14:textId="1D59616E" w:rsidR="00733294" w:rsidRPr="00733294" w:rsidRDefault="00733294" w:rsidP="00733294">
            <w:pPr>
              <w:rPr>
                <w:rFonts w:ascii="Times New Roman" w:eastAsia="Times New Roman" w:hAnsi="Times New Roman" w:cs="Times New Roman"/>
                <w:b/>
                <w:bCs/>
                <w:lang w:val="en-US"/>
              </w:rPr>
            </w:pPr>
            <w:r w:rsidRPr="00733294">
              <w:rPr>
                <w:rFonts w:ascii="Times New Roman" w:eastAsia="Times New Roman" w:hAnsi="Times New Roman" w:cs="Times New Roman"/>
                <w:b/>
                <w:bCs/>
                <w:lang w:val="en-US"/>
              </w:rPr>
              <w:t>CO1</w:t>
            </w:r>
            <w:r w:rsidR="00931265">
              <w:rPr>
                <w:rFonts w:ascii="Times New Roman" w:eastAsia="Times New Roman" w:hAnsi="Times New Roman" w:cs="Times New Roman"/>
                <w:b/>
                <w:bCs/>
                <w:lang w:val="en-US"/>
              </w:rPr>
              <w:t>:</w:t>
            </w:r>
          </w:p>
        </w:tc>
        <w:tc>
          <w:tcPr>
            <w:tcW w:w="0" w:type="auto"/>
            <w:hideMark/>
          </w:tcPr>
          <w:p w14:paraId="00034D87"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Explain the operating principles, classifications, and energy conversion mechanisms of fluid machines.</w:t>
            </w:r>
          </w:p>
        </w:tc>
      </w:tr>
      <w:tr w:rsidR="00733294" w:rsidRPr="00733294" w14:paraId="5F2FD0B5" w14:textId="77777777" w:rsidTr="001C2425">
        <w:tc>
          <w:tcPr>
            <w:tcW w:w="0" w:type="auto"/>
            <w:hideMark/>
          </w:tcPr>
          <w:p w14:paraId="3FB62129" w14:textId="08FB7701" w:rsidR="00733294" w:rsidRPr="00733294" w:rsidRDefault="00733294" w:rsidP="00733294">
            <w:pPr>
              <w:rPr>
                <w:rFonts w:ascii="Times New Roman" w:eastAsia="Times New Roman" w:hAnsi="Times New Roman" w:cs="Times New Roman"/>
                <w:b/>
                <w:bCs/>
                <w:lang w:val="en-US"/>
              </w:rPr>
            </w:pPr>
            <w:r w:rsidRPr="00733294">
              <w:rPr>
                <w:rFonts w:ascii="Times New Roman" w:eastAsia="Times New Roman" w:hAnsi="Times New Roman" w:cs="Times New Roman"/>
                <w:b/>
                <w:bCs/>
                <w:lang w:val="en-US"/>
              </w:rPr>
              <w:t>CO2</w:t>
            </w:r>
            <w:r w:rsidR="00931265">
              <w:rPr>
                <w:rFonts w:ascii="Times New Roman" w:eastAsia="Times New Roman" w:hAnsi="Times New Roman" w:cs="Times New Roman"/>
                <w:b/>
                <w:bCs/>
                <w:lang w:val="en-US"/>
              </w:rPr>
              <w:t>:</w:t>
            </w:r>
          </w:p>
        </w:tc>
        <w:tc>
          <w:tcPr>
            <w:tcW w:w="0" w:type="auto"/>
            <w:hideMark/>
          </w:tcPr>
          <w:p w14:paraId="492302D0"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Analyze the performance characteristics of hydraulic turbines, pumps, and compressors using fluid dynamics and thermodynamic principles.</w:t>
            </w:r>
          </w:p>
        </w:tc>
      </w:tr>
      <w:tr w:rsidR="00733294" w:rsidRPr="00733294" w14:paraId="0F65CF74" w14:textId="77777777" w:rsidTr="001C2425">
        <w:tc>
          <w:tcPr>
            <w:tcW w:w="0" w:type="auto"/>
            <w:hideMark/>
          </w:tcPr>
          <w:p w14:paraId="4866A637" w14:textId="32112420" w:rsidR="00733294" w:rsidRPr="00733294" w:rsidRDefault="00733294" w:rsidP="00733294">
            <w:pPr>
              <w:rPr>
                <w:rFonts w:ascii="Times New Roman" w:eastAsia="Times New Roman" w:hAnsi="Times New Roman" w:cs="Times New Roman"/>
                <w:b/>
                <w:bCs/>
                <w:lang w:val="en-US"/>
              </w:rPr>
            </w:pPr>
            <w:r w:rsidRPr="00733294">
              <w:rPr>
                <w:rFonts w:ascii="Times New Roman" w:eastAsia="Times New Roman" w:hAnsi="Times New Roman" w:cs="Times New Roman"/>
                <w:b/>
                <w:bCs/>
                <w:lang w:val="en-US"/>
              </w:rPr>
              <w:t>CO3</w:t>
            </w:r>
            <w:r w:rsidR="00931265">
              <w:rPr>
                <w:rFonts w:ascii="Times New Roman" w:eastAsia="Times New Roman" w:hAnsi="Times New Roman" w:cs="Times New Roman"/>
                <w:b/>
                <w:bCs/>
                <w:lang w:val="en-US"/>
              </w:rPr>
              <w:t>:</w:t>
            </w:r>
          </w:p>
        </w:tc>
        <w:tc>
          <w:tcPr>
            <w:tcW w:w="0" w:type="auto"/>
            <w:hideMark/>
          </w:tcPr>
          <w:p w14:paraId="25036C7D"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Apply governing equations and velocity diagrams to evaluate work transfer and efficiency in fluid machines.</w:t>
            </w:r>
          </w:p>
        </w:tc>
      </w:tr>
      <w:tr w:rsidR="00733294" w:rsidRPr="00733294" w14:paraId="573CCCFC" w14:textId="77777777" w:rsidTr="001C2425">
        <w:tc>
          <w:tcPr>
            <w:tcW w:w="0" w:type="auto"/>
            <w:hideMark/>
          </w:tcPr>
          <w:p w14:paraId="4FD45906" w14:textId="56A3B365" w:rsidR="00733294" w:rsidRPr="00733294" w:rsidRDefault="00733294" w:rsidP="00733294">
            <w:pPr>
              <w:rPr>
                <w:rFonts w:ascii="Times New Roman" w:eastAsia="Times New Roman" w:hAnsi="Times New Roman" w:cs="Times New Roman"/>
                <w:b/>
                <w:bCs/>
                <w:lang w:val="en-US"/>
              </w:rPr>
            </w:pPr>
            <w:r w:rsidRPr="00733294">
              <w:rPr>
                <w:rFonts w:ascii="Times New Roman" w:eastAsia="Times New Roman" w:hAnsi="Times New Roman" w:cs="Times New Roman"/>
                <w:b/>
                <w:bCs/>
                <w:lang w:val="en-US"/>
              </w:rPr>
              <w:t>CO4</w:t>
            </w:r>
            <w:r w:rsidR="00931265">
              <w:rPr>
                <w:rFonts w:ascii="Times New Roman" w:eastAsia="Times New Roman" w:hAnsi="Times New Roman" w:cs="Times New Roman"/>
                <w:b/>
                <w:bCs/>
                <w:lang w:val="en-US"/>
              </w:rPr>
              <w:t>:</w:t>
            </w:r>
          </w:p>
        </w:tc>
        <w:tc>
          <w:tcPr>
            <w:tcW w:w="0" w:type="auto"/>
            <w:hideMark/>
          </w:tcPr>
          <w:p w14:paraId="20682AC0"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Use experimental data and performance curves to assess the behavior of fluid machinery under varying operating conditions.</w:t>
            </w:r>
          </w:p>
        </w:tc>
      </w:tr>
      <w:tr w:rsidR="00733294" w:rsidRPr="00733294" w14:paraId="131673CB" w14:textId="77777777" w:rsidTr="001C2425">
        <w:tc>
          <w:tcPr>
            <w:tcW w:w="0" w:type="auto"/>
            <w:hideMark/>
          </w:tcPr>
          <w:p w14:paraId="5290B317" w14:textId="61260660" w:rsidR="00733294" w:rsidRPr="00733294" w:rsidRDefault="00733294" w:rsidP="00733294">
            <w:pPr>
              <w:rPr>
                <w:rFonts w:ascii="Times New Roman" w:eastAsia="Times New Roman" w:hAnsi="Times New Roman" w:cs="Times New Roman"/>
                <w:b/>
                <w:bCs/>
                <w:lang w:val="en-US"/>
              </w:rPr>
            </w:pPr>
            <w:r w:rsidRPr="00733294">
              <w:rPr>
                <w:rFonts w:ascii="Times New Roman" w:eastAsia="Times New Roman" w:hAnsi="Times New Roman" w:cs="Times New Roman"/>
                <w:b/>
                <w:bCs/>
                <w:lang w:val="en-US"/>
              </w:rPr>
              <w:t>CO5</w:t>
            </w:r>
            <w:r w:rsidR="00931265">
              <w:rPr>
                <w:rFonts w:ascii="Times New Roman" w:eastAsia="Times New Roman" w:hAnsi="Times New Roman" w:cs="Times New Roman"/>
                <w:b/>
                <w:bCs/>
                <w:lang w:val="en-US"/>
              </w:rPr>
              <w:t>:</w:t>
            </w:r>
          </w:p>
        </w:tc>
        <w:tc>
          <w:tcPr>
            <w:tcW w:w="0" w:type="auto"/>
            <w:hideMark/>
          </w:tcPr>
          <w:p w14:paraId="14336781"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Evaluate the selection and application of fluid machines in engineering systems based on technical, economic, and environmental criteria.</w:t>
            </w:r>
          </w:p>
        </w:tc>
      </w:tr>
      <w:tr w:rsidR="00733294" w:rsidRPr="00733294" w14:paraId="78385583" w14:textId="77777777" w:rsidTr="001C2425">
        <w:tc>
          <w:tcPr>
            <w:tcW w:w="0" w:type="auto"/>
            <w:hideMark/>
          </w:tcPr>
          <w:p w14:paraId="5F64E180" w14:textId="0ACF852B" w:rsidR="00733294" w:rsidRPr="00733294" w:rsidRDefault="00733294" w:rsidP="00733294">
            <w:pPr>
              <w:rPr>
                <w:rFonts w:ascii="Times New Roman" w:eastAsia="Times New Roman" w:hAnsi="Times New Roman" w:cs="Times New Roman"/>
                <w:b/>
                <w:bCs/>
                <w:lang w:val="en-US"/>
              </w:rPr>
            </w:pPr>
            <w:r w:rsidRPr="00733294">
              <w:rPr>
                <w:rFonts w:ascii="Times New Roman" w:eastAsia="Times New Roman" w:hAnsi="Times New Roman" w:cs="Times New Roman"/>
                <w:b/>
                <w:bCs/>
                <w:lang w:val="en-US"/>
              </w:rPr>
              <w:t>CO6</w:t>
            </w:r>
            <w:r w:rsidR="00931265">
              <w:rPr>
                <w:rFonts w:ascii="Times New Roman" w:eastAsia="Times New Roman" w:hAnsi="Times New Roman" w:cs="Times New Roman"/>
                <w:b/>
                <w:bCs/>
                <w:lang w:val="en-US"/>
              </w:rPr>
              <w:t>:</w:t>
            </w:r>
          </w:p>
        </w:tc>
        <w:tc>
          <w:tcPr>
            <w:tcW w:w="0" w:type="auto"/>
            <w:hideMark/>
          </w:tcPr>
          <w:p w14:paraId="3C2BD287"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Design and optimize fluid machinery components and systems considering flow conditions, material constraints, and sustainability.</w:t>
            </w:r>
          </w:p>
        </w:tc>
      </w:tr>
    </w:tbl>
    <w:p w14:paraId="7E91D826" w14:textId="77777777" w:rsidR="005B373C"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C1E151A"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Syllabus</w:t>
      </w:r>
    </w:p>
    <w:tbl>
      <w:tblPr>
        <w:tblStyle w:val="affffffc"/>
        <w:tblW w:w="9015" w:type="dxa"/>
        <w:tblLayout w:type="fixed"/>
        <w:tblLook w:val="0400" w:firstRow="0" w:lastRow="0" w:firstColumn="0" w:lastColumn="0" w:noHBand="0" w:noVBand="1"/>
      </w:tblPr>
      <w:tblGrid>
        <w:gridCol w:w="555"/>
        <w:gridCol w:w="7860"/>
        <w:gridCol w:w="600"/>
      </w:tblGrid>
      <w:tr w:rsidR="005B373C" w14:paraId="0FD0B063" w14:textId="77777777">
        <w:trPr>
          <w:trHeight w:val="379"/>
        </w:trPr>
        <w:tc>
          <w:tcPr>
            <w:tcW w:w="555" w:type="dxa"/>
            <w:tcBorders>
              <w:top w:val="single" w:sz="4" w:space="0" w:color="000000"/>
              <w:left w:val="single" w:sz="4" w:space="0" w:color="000000"/>
              <w:bottom w:val="single" w:sz="4" w:space="0" w:color="000000"/>
              <w:right w:val="single" w:sz="4" w:space="0" w:color="000000"/>
            </w:tcBorders>
          </w:tcPr>
          <w:p w14:paraId="691C647A" w14:textId="77777777" w:rsidR="005B373C" w:rsidRDefault="00000000">
            <w:pPr>
              <w:spacing w:before="55" w:after="0" w:line="240" w:lineRule="auto"/>
              <w:ind w:left="1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860" w:type="dxa"/>
            <w:tcBorders>
              <w:top w:val="single" w:sz="4" w:space="0" w:color="000000"/>
              <w:left w:val="single" w:sz="4" w:space="0" w:color="000000"/>
              <w:bottom w:val="single" w:sz="4" w:space="0" w:color="000000"/>
              <w:right w:val="single" w:sz="4" w:space="0" w:color="000000"/>
            </w:tcBorders>
          </w:tcPr>
          <w:p w14:paraId="01479AF4" w14:textId="77777777" w:rsidR="005B373C" w:rsidRDefault="00000000">
            <w:pPr>
              <w:spacing w:before="55"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00" w:type="dxa"/>
            <w:tcBorders>
              <w:top w:val="single" w:sz="4" w:space="0" w:color="000000"/>
              <w:left w:val="single" w:sz="4" w:space="0" w:color="000000"/>
              <w:bottom w:val="single" w:sz="4" w:space="0" w:color="000000"/>
              <w:right w:val="single" w:sz="4" w:space="0" w:color="000000"/>
            </w:tcBorders>
          </w:tcPr>
          <w:p w14:paraId="33103512" w14:textId="77777777" w:rsidR="005B373C" w:rsidRDefault="00000000">
            <w:pPr>
              <w:spacing w:before="55" w:after="0" w:line="240" w:lineRule="auto"/>
              <w:ind w:left="63"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36291547" w14:textId="77777777">
        <w:trPr>
          <w:trHeight w:val="981"/>
        </w:trPr>
        <w:tc>
          <w:tcPr>
            <w:tcW w:w="555" w:type="dxa"/>
            <w:tcBorders>
              <w:top w:val="single" w:sz="4" w:space="0" w:color="000000"/>
              <w:left w:val="single" w:sz="4" w:space="0" w:color="000000"/>
              <w:bottom w:val="single" w:sz="4" w:space="0" w:color="000000"/>
              <w:right w:val="single" w:sz="4" w:space="0" w:color="000000"/>
            </w:tcBorders>
          </w:tcPr>
          <w:p w14:paraId="540B7176" w14:textId="77777777" w:rsidR="005B373C" w:rsidRDefault="00000000">
            <w:pPr>
              <w:spacing w:before="1" w:after="0" w:line="240" w:lineRule="auto"/>
              <w:ind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860" w:type="dxa"/>
            <w:tcBorders>
              <w:top w:val="single" w:sz="4" w:space="0" w:color="000000"/>
              <w:left w:val="single" w:sz="4" w:space="0" w:color="000000"/>
              <w:bottom w:val="single" w:sz="4" w:space="0" w:color="000000"/>
              <w:right w:val="single" w:sz="4" w:space="0" w:color="000000"/>
            </w:tcBorders>
          </w:tcPr>
          <w:p w14:paraId="560C937F" w14:textId="77777777" w:rsidR="005B373C" w:rsidRDefault="00000000">
            <w:pPr>
              <w:spacing w:after="0" w:line="240" w:lineRule="auto"/>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Impact of Jet: Force of fluid flow in nozzles, inclined plate, fixed and moving </w:t>
            </w:r>
            <w:proofErr w:type="spellStart"/>
            <w:r>
              <w:rPr>
                <w:rFonts w:ascii="Times New Roman" w:eastAsia="Times New Roman" w:hAnsi="Times New Roman" w:cs="Times New Roman"/>
                <w:sz w:val="24"/>
                <w:szCs w:val="24"/>
              </w:rPr>
              <w:t>vanes</w:t>
            </w:r>
            <w:proofErr w:type="spellEnd"/>
            <w:r>
              <w:rPr>
                <w:rFonts w:ascii="Times New Roman" w:eastAsia="Times New Roman" w:hAnsi="Times New Roman" w:cs="Times New Roman"/>
                <w:sz w:val="24"/>
                <w:szCs w:val="24"/>
              </w:rPr>
              <w:t xml:space="preserve">, work done, efficiency. Calculation force exerted on series of moving </w:t>
            </w:r>
            <w:proofErr w:type="spellStart"/>
            <w:r>
              <w:rPr>
                <w:rFonts w:ascii="Times New Roman" w:eastAsia="Times New Roman" w:hAnsi="Times New Roman" w:cs="Times New Roman"/>
                <w:sz w:val="24"/>
                <w:szCs w:val="24"/>
              </w:rPr>
              <w:t>vanes</w:t>
            </w:r>
            <w:proofErr w:type="spellEnd"/>
            <w:r>
              <w:rPr>
                <w:rFonts w:ascii="Times New Roman" w:eastAsia="Times New Roman" w:hAnsi="Times New Roman" w:cs="Times New Roman"/>
                <w:sz w:val="24"/>
                <w:szCs w:val="24"/>
              </w:rPr>
              <w:t>, velocity diagrams &amp; their analysis. </w:t>
            </w:r>
          </w:p>
        </w:tc>
        <w:tc>
          <w:tcPr>
            <w:tcW w:w="600" w:type="dxa"/>
            <w:tcBorders>
              <w:top w:val="single" w:sz="4" w:space="0" w:color="000000"/>
              <w:left w:val="single" w:sz="4" w:space="0" w:color="000000"/>
              <w:bottom w:val="single" w:sz="4" w:space="0" w:color="000000"/>
              <w:right w:val="single" w:sz="4" w:space="0" w:color="000000"/>
            </w:tcBorders>
          </w:tcPr>
          <w:p w14:paraId="3B834634" w14:textId="77777777" w:rsidR="005B373C" w:rsidRDefault="00000000">
            <w:pPr>
              <w:spacing w:before="1" w:after="0" w:line="240" w:lineRule="auto"/>
              <w:ind w:left="65"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05</w:t>
            </w:r>
          </w:p>
        </w:tc>
      </w:tr>
      <w:tr w:rsidR="005B373C" w14:paraId="7CA2710F" w14:textId="77777777">
        <w:trPr>
          <w:trHeight w:val="981"/>
        </w:trPr>
        <w:tc>
          <w:tcPr>
            <w:tcW w:w="555" w:type="dxa"/>
            <w:tcBorders>
              <w:top w:val="single" w:sz="4" w:space="0" w:color="000000"/>
              <w:left w:val="single" w:sz="4" w:space="0" w:color="000000"/>
              <w:bottom w:val="single" w:sz="4" w:space="0" w:color="000000"/>
              <w:right w:val="single" w:sz="4" w:space="0" w:color="000000"/>
            </w:tcBorders>
          </w:tcPr>
          <w:p w14:paraId="61221D35" w14:textId="77777777" w:rsidR="005B373C" w:rsidRDefault="00000000">
            <w:pPr>
              <w:spacing w:before="1" w:after="0" w:line="240" w:lineRule="auto"/>
              <w:ind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860" w:type="dxa"/>
            <w:tcBorders>
              <w:top w:val="single" w:sz="4" w:space="0" w:color="000000"/>
              <w:left w:val="single" w:sz="4" w:space="0" w:color="000000"/>
              <w:bottom w:val="single" w:sz="4" w:space="0" w:color="000000"/>
              <w:right w:val="single" w:sz="4" w:space="0" w:color="000000"/>
            </w:tcBorders>
          </w:tcPr>
          <w:p w14:paraId="74C760FA" w14:textId="77777777" w:rsidR="005B373C" w:rsidRDefault="00000000">
            <w:pPr>
              <w:spacing w:line="240" w:lineRule="auto"/>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and classification of hydrodynamic machines. Impulse Turbine:  Principle and Construction, Working, velocity triangles, Power, efficiencies, Number of buckets &amp; jets, </w:t>
            </w:r>
            <w:proofErr w:type="gramStart"/>
            <w:r>
              <w:rPr>
                <w:rFonts w:ascii="Times New Roman" w:eastAsia="Times New Roman" w:hAnsi="Times New Roman" w:cs="Times New Roman"/>
                <w:sz w:val="24"/>
                <w:szCs w:val="24"/>
              </w:rPr>
              <w:t>Non-dimension</w:t>
            </w:r>
            <w:proofErr w:type="gramEnd"/>
            <w:r>
              <w:rPr>
                <w:rFonts w:ascii="Times New Roman" w:eastAsia="Times New Roman" w:hAnsi="Times New Roman" w:cs="Times New Roman"/>
                <w:sz w:val="24"/>
                <w:szCs w:val="24"/>
              </w:rPr>
              <w:t xml:space="preserve"> parameters. Performance characteristics.</w:t>
            </w:r>
          </w:p>
        </w:tc>
        <w:tc>
          <w:tcPr>
            <w:tcW w:w="600" w:type="dxa"/>
            <w:tcBorders>
              <w:top w:val="single" w:sz="4" w:space="0" w:color="000000"/>
              <w:left w:val="single" w:sz="4" w:space="0" w:color="000000"/>
              <w:bottom w:val="single" w:sz="4" w:space="0" w:color="000000"/>
              <w:right w:val="single" w:sz="4" w:space="0" w:color="000000"/>
            </w:tcBorders>
          </w:tcPr>
          <w:p w14:paraId="1FE05826" w14:textId="77777777" w:rsidR="005B373C" w:rsidRDefault="00000000">
            <w:pPr>
              <w:spacing w:before="1" w:after="0" w:line="240" w:lineRule="auto"/>
              <w:ind w:left="65"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06</w:t>
            </w:r>
          </w:p>
        </w:tc>
      </w:tr>
      <w:tr w:rsidR="005B373C" w14:paraId="73D83B8B" w14:textId="77777777">
        <w:trPr>
          <w:trHeight w:val="656"/>
        </w:trPr>
        <w:tc>
          <w:tcPr>
            <w:tcW w:w="555" w:type="dxa"/>
            <w:tcBorders>
              <w:top w:val="single" w:sz="4" w:space="0" w:color="000000"/>
              <w:left w:val="single" w:sz="4" w:space="0" w:color="000000"/>
              <w:bottom w:val="single" w:sz="4" w:space="0" w:color="000000"/>
              <w:right w:val="single" w:sz="4" w:space="0" w:color="000000"/>
            </w:tcBorders>
          </w:tcPr>
          <w:p w14:paraId="7ED842AF" w14:textId="77777777" w:rsidR="005B373C" w:rsidRDefault="00000000">
            <w:pPr>
              <w:spacing w:before="1" w:after="0" w:line="240" w:lineRule="auto"/>
              <w:ind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860" w:type="dxa"/>
            <w:tcBorders>
              <w:top w:val="single" w:sz="4" w:space="0" w:color="000000"/>
              <w:left w:val="single" w:sz="4" w:space="0" w:color="000000"/>
              <w:bottom w:val="single" w:sz="4" w:space="0" w:color="000000"/>
              <w:right w:val="single" w:sz="4" w:space="0" w:color="000000"/>
            </w:tcBorders>
          </w:tcPr>
          <w:p w14:paraId="498325B1" w14:textId="77777777" w:rsidR="005B373C" w:rsidRDefault="00000000">
            <w:pPr>
              <w:spacing w:line="240" w:lineRule="auto"/>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Reaction Turbine: Francis &amp; Kaplan Turbines-construction and </w:t>
            </w:r>
            <w:proofErr w:type="gramStart"/>
            <w:r>
              <w:rPr>
                <w:rFonts w:ascii="Times New Roman" w:eastAsia="Times New Roman" w:hAnsi="Times New Roman" w:cs="Times New Roman"/>
                <w:sz w:val="24"/>
                <w:szCs w:val="24"/>
              </w:rPr>
              <w:t>Working</w:t>
            </w:r>
            <w:proofErr w:type="gramEnd"/>
            <w:r>
              <w:rPr>
                <w:rFonts w:ascii="Times New Roman" w:eastAsia="Times New Roman" w:hAnsi="Times New Roman" w:cs="Times New Roman"/>
                <w:sz w:val="24"/>
                <w:szCs w:val="24"/>
              </w:rPr>
              <w:t xml:space="preserve">, draft tubes and its efficiency, Velocity diameter &amp; analysis requirement of head &amp; flow. </w:t>
            </w:r>
            <w:proofErr w:type="gramStart"/>
            <w:r>
              <w:rPr>
                <w:rFonts w:ascii="Times New Roman" w:eastAsia="Times New Roman" w:hAnsi="Times New Roman" w:cs="Times New Roman"/>
                <w:sz w:val="24"/>
                <w:szCs w:val="24"/>
              </w:rPr>
              <w:t>cavitations .</w:t>
            </w:r>
            <w:proofErr w:type="gramEnd"/>
            <w:r>
              <w:rPr>
                <w:rFonts w:ascii="Times New Roman" w:eastAsia="Times New Roman" w:hAnsi="Times New Roman" w:cs="Times New Roman"/>
                <w:sz w:val="24"/>
                <w:szCs w:val="24"/>
              </w:rPr>
              <w:t xml:space="preserve"> concept </w:t>
            </w:r>
            <w:proofErr w:type="gramStart"/>
            <w:r>
              <w:rPr>
                <w:rFonts w:ascii="Times New Roman" w:eastAsia="Times New Roman" w:hAnsi="Times New Roman" w:cs="Times New Roman"/>
                <w:sz w:val="24"/>
                <w:szCs w:val="24"/>
              </w:rPr>
              <w:t>of  unit</w:t>
            </w:r>
            <w:proofErr w:type="gramEnd"/>
            <w:r>
              <w:rPr>
                <w:rFonts w:ascii="Times New Roman" w:eastAsia="Times New Roman" w:hAnsi="Times New Roman" w:cs="Times New Roman"/>
                <w:sz w:val="24"/>
                <w:szCs w:val="24"/>
              </w:rPr>
              <w:t xml:space="preserve"> speed, unit </w:t>
            </w:r>
            <w:proofErr w:type="gramStart"/>
            <w:r>
              <w:rPr>
                <w:rFonts w:ascii="Times New Roman" w:eastAsia="Times New Roman" w:hAnsi="Times New Roman" w:cs="Times New Roman"/>
                <w:sz w:val="24"/>
                <w:szCs w:val="24"/>
              </w:rPr>
              <w:t>head ,</w:t>
            </w:r>
            <w:proofErr w:type="gramEnd"/>
            <w:r>
              <w:rPr>
                <w:rFonts w:ascii="Times New Roman" w:eastAsia="Times New Roman" w:hAnsi="Times New Roman" w:cs="Times New Roman"/>
                <w:sz w:val="24"/>
                <w:szCs w:val="24"/>
              </w:rPr>
              <w:t xml:space="preserve"> specific speed Governing, Performance &amp; </w:t>
            </w:r>
            <w:proofErr w:type="gramStart"/>
            <w:r>
              <w:rPr>
                <w:rFonts w:ascii="Times New Roman" w:eastAsia="Times New Roman" w:hAnsi="Times New Roman" w:cs="Times New Roman"/>
                <w:sz w:val="24"/>
                <w:szCs w:val="24"/>
              </w:rPr>
              <w:t>Selection .</w:t>
            </w:r>
            <w:proofErr w:type="gramEnd"/>
            <w:r>
              <w:rPr>
                <w:rFonts w:ascii="Times New Roman" w:eastAsia="Times New Roman" w:hAnsi="Times New Roman" w:cs="Times New Roman"/>
                <w:sz w:val="24"/>
                <w:szCs w:val="24"/>
              </w:rPr>
              <w:t xml:space="preserve"> Governing </w:t>
            </w:r>
            <w:proofErr w:type="gramStart"/>
            <w:r>
              <w:rPr>
                <w:rFonts w:ascii="Times New Roman" w:eastAsia="Times New Roman" w:hAnsi="Times New Roman" w:cs="Times New Roman"/>
                <w:sz w:val="24"/>
                <w:szCs w:val="24"/>
              </w:rPr>
              <w:t>of  turbines</w:t>
            </w:r>
            <w:proofErr w:type="gramEnd"/>
            <w:r>
              <w:rPr>
                <w:rFonts w:ascii="Times New Roman" w:eastAsia="Times New Roman" w:hAnsi="Times New Roman" w:cs="Times New Roman"/>
                <w:sz w:val="24"/>
                <w:szCs w:val="24"/>
              </w:rPr>
              <w:t> </w:t>
            </w:r>
          </w:p>
        </w:tc>
        <w:tc>
          <w:tcPr>
            <w:tcW w:w="600" w:type="dxa"/>
            <w:tcBorders>
              <w:top w:val="single" w:sz="4" w:space="0" w:color="000000"/>
              <w:left w:val="single" w:sz="4" w:space="0" w:color="000000"/>
              <w:bottom w:val="single" w:sz="4" w:space="0" w:color="000000"/>
              <w:right w:val="single" w:sz="4" w:space="0" w:color="000000"/>
            </w:tcBorders>
          </w:tcPr>
          <w:p w14:paraId="4749C35A" w14:textId="77777777" w:rsidR="005B373C" w:rsidRDefault="00000000">
            <w:pPr>
              <w:spacing w:before="1" w:after="0" w:line="240" w:lineRule="auto"/>
              <w:ind w:left="65"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08</w:t>
            </w:r>
          </w:p>
        </w:tc>
      </w:tr>
      <w:tr w:rsidR="005B373C" w14:paraId="41875670" w14:textId="77777777">
        <w:trPr>
          <w:trHeight w:val="686"/>
        </w:trPr>
        <w:tc>
          <w:tcPr>
            <w:tcW w:w="555" w:type="dxa"/>
            <w:tcBorders>
              <w:top w:val="single" w:sz="4" w:space="0" w:color="000000"/>
              <w:left w:val="single" w:sz="4" w:space="0" w:color="000000"/>
              <w:bottom w:val="single" w:sz="4" w:space="0" w:color="000000"/>
              <w:right w:val="single" w:sz="4" w:space="0" w:color="000000"/>
            </w:tcBorders>
          </w:tcPr>
          <w:p w14:paraId="49713A42" w14:textId="77777777" w:rsidR="005B373C" w:rsidRDefault="00000000">
            <w:pPr>
              <w:spacing w:before="1" w:after="0" w:line="240" w:lineRule="auto"/>
              <w:ind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860" w:type="dxa"/>
            <w:tcBorders>
              <w:top w:val="single" w:sz="4" w:space="0" w:color="000000"/>
              <w:left w:val="single" w:sz="4" w:space="0" w:color="000000"/>
              <w:bottom w:val="single" w:sz="4" w:space="0" w:color="000000"/>
              <w:right w:val="single" w:sz="4" w:space="0" w:color="000000"/>
            </w:tcBorders>
          </w:tcPr>
          <w:p w14:paraId="17D4CC12" w14:textId="77777777" w:rsidR="005B373C" w:rsidRDefault="00000000">
            <w:pPr>
              <w:spacing w:after="0" w:line="240" w:lineRule="auto"/>
              <w:ind w:left="142" w:right="14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Centrifugal pumps: </w:t>
            </w:r>
            <w:r>
              <w:rPr>
                <w:rFonts w:ascii="Times New Roman" w:eastAsia="Times New Roman" w:hAnsi="Times New Roman" w:cs="Times New Roman"/>
                <w:sz w:val="24"/>
                <w:szCs w:val="24"/>
              </w:rPr>
              <w:t>Working principles, Construction, Types, Various heads, multistage pumps, Velocity triangles, Minimum starting speed, cavitation, Maximum permissible suction head (MPSH) and Net positive suction head (NPSH). Methods of priming, calculations of efficiencies, Discharge, Blade angles, Head, Power required Impeller dimensions etc. Specific speed and performance characteristics of pumps.</w:t>
            </w:r>
          </w:p>
        </w:tc>
        <w:tc>
          <w:tcPr>
            <w:tcW w:w="600" w:type="dxa"/>
            <w:tcBorders>
              <w:top w:val="single" w:sz="4" w:space="0" w:color="000000"/>
              <w:left w:val="single" w:sz="4" w:space="0" w:color="000000"/>
              <w:bottom w:val="single" w:sz="4" w:space="0" w:color="000000"/>
              <w:right w:val="single" w:sz="4" w:space="0" w:color="000000"/>
            </w:tcBorders>
          </w:tcPr>
          <w:p w14:paraId="59A59D10" w14:textId="77777777" w:rsidR="005B373C" w:rsidRDefault="00000000">
            <w:pPr>
              <w:spacing w:before="1" w:after="0" w:line="240" w:lineRule="auto"/>
              <w:ind w:left="65"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08</w:t>
            </w:r>
          </w:p>
        </w:tc>
      </w:tr>
      <w:tr w:rsidR="005B373C" w14:paraId="61FCA991" w14:textId="77777777">
        <w:trPr>
          <w:trHeight w:val="981"/>
        </w:trPr>
        <w:tc>
          <w:tcPr>
            <w:tcW w:w="555" w:type="dxa"/>
            <w:tcBorders>
              <w:top w:val="single" w:sz="4" w:space="0" w:color="000000"/>
              <w:left w:val="single" w:sz="4" w:space="0" w:color="000000"/>
              <w:bottom w:val="single" w:sz="4" w:space="0" w:color="000000"/>
              <w:right w:val="single" w:sz="4" w:space="0" w:color="000000"/>
            </w:tcBorders>
          </w:tcPr>
          <w:p w14:paraId="000BE88C" w14:textId="77777777" w:rsidR="005B373C" w:rsidRDefault="00000000">
            <w:pPr>
              <w:spacing w:before="1" w:after="0" w:line="240" w:lineRule="auto"/>
              <w:ind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7860" w:type="dxa"/>
            <w:tcBorders>
              <w:top w:val="single" w:sz="4" w:space="0" w:color="000000"/>
              <w:left w:val="single" w:sz="4" w:space="0" w:color="000000"/>
              <w:bottom w:val="single" w:sz="4" w:space="0" w:color="000000"/>
              <w:right w:val="single" w:sz="4" w:space="0" w:color="000000"/>
            </w:tcBorders>
          </w:tcPr>
          <w:p w14:paraId="63E4FEE0" w14:textId="77777777" w:rsidR="005B373C" w:rsidRDefault="00000000">
            <w:pPr>
              <w:spacing w:line="240" w:lineRule="auto"/>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Reciprocating pumps: Working principle, types, Indicator diagram, effect of air vessel, multiple cylinder pumps. Introduction </w:t>
            </w:r>
            <w:proofErr w:type="gramStart"/>
            <w:r>
              <w:rPr>
                <w:rFonts w:ascii="Times New Roman" w:eastAsia="Times New Roman" w:hAnsi="Times New Roman" w:cs="Times New Roman"/>
                <w:sz w:val="24"/>
                <w:szCs w:val="24"/>
              </w:rPr>
              <w:t>to  Air</w:t>
            </w:r>
            <w:proofErr w:type="gramEnd"/>
            <w:r>
              <w:rPr>
                <w:rFonts w:ascii="Times New Roman" w:eastAsia="Times New Roman" w:hAnsi="Times New Roman" w:cs="Times New Roman"/>
                <w:sz w:val="24"/>
                <w:szCs w:val="24"/>
              </w:rPr>
              <w:t xml:space="preserve"> lift pump, hydraulic ram, </w:t>
            </w:r>
            <w:r>
              <w:rPr>
                <w:rFonts w:ascii="Times New Roman" w:eastAsia="Times New Roman" w:hAnsi="Times New Roman" w:cs="Times New Roman"/>
                <w:sz w:val="24"/>
                <w:szCs w:val="24"/>
              </w:rPr>
              <w:lastRenderedPageBreak/>
              <w:t xml:space="preserve">deep bore well pump, propeller pump submersible pump, Gear pump </w:t>
            </w:r>
            <w:proofErr w:type="gramStart"/>
            <w:r>
              <w:rPr>
                <w:rFonts w:ascii="Times New Roman" w:eastAsia="Times New Roman" w:hAnsi="Times New Roman" w:cs="Times New Roman"/>
                <w:sz w:val="24"/>
                <w:szCs w:val="24"/>
              </w:rPr>
              <w:t>( restricted</w:t>
            </w:r>
            <w:proofErr w:type="gramEnd"/>
            <w:r>
              <w:rPr>
                <w:rFonts w:ascii="Times New Roman" w:eastAsia="Times New Roman" w:hAnsi="Times New Roman" w:cs="Times New Roman"/>
                <w:sz w:val="24"/>
                <w:szCs w:val="24"/>
              </w:rPr>
              <w:t xml:space="preserve"> to working principle and </w:t>
            </w:r>
            <w:proofErr w:type="gramStart"/>
            <w:r>
              <w:rPr>
                <w:rFonts w:ascii="Times New Roman" w:eastAsia="Times New Roman" w:hAnsi="Times New Roman" w:cs="Times New Roman"/>
                <w:sz w:val="24"/>
                <w:szCs w:val="24"/>
              </w:rPr>
              <w:t>construction )</w:t>
            </w:r>
            <w:proofErr w:type="gramEnd"/>
          </w:p>
        </w:tc>
        <w:tc>
          <w:tcPr>
            <w:tcW w:w="600" w:type="dxa"/>
            <w:tcBorders>
              <w:top w:val="single" w:sz="4" w:space="0" w:color="000000"/>
              <w:left w:val="single" w:sz="4" w:space="0" w:color="000000"/>
              <w:bottom w:val="single" w:sz="4" w:space="0" w:color="000000"/>
              <w:right w:val="single" w:sz="4" w:space="0" w:color="000000"/>
            </w:tcBorders>
          </w:tcPr>
          <w:p w14:paraId="6312C42C" w14:textId="77777777" w:rsidR="005B373C" w:rsidRDefault="00000000">
            <w:pPr>
              <w:spacing w:before="1" w:after="0" w:line="240" w:lineRule="auto"/>
              <w:ind w:left="65"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07</w:t>
            </w:r>
          </w:p>
        </w:tc>
      </w:tr>
      <w:tr w:rsidR="005B373C" w14:paraId="7D99A568" w14:textId="77777777">
        <w:trPr>
          <w:trHeight w:val="981"/>
        </w:trPr>
        <w:tc>
          <w:tcPr>
            <w:tcW w:w="555" w:type="dxa"/>
            <w:tcBorders>
              <w:top w:val="single" w:sz="4" w:space="0" w:color="000000"/>
              <w:left w:val="single" w:sz="4" w:space="0" w:color="000000"/>
              <w:bottom w:val="single" w:sz="4" w:space="0" w:color="000000"/>
              <w:right w:val="single" w:sz="4" w:space="0" w:color="000000"/>
            </w:tcBorders>
          </w:tcPr>
          <w:p w14:paraId="35021ADC" w14:textId="77777777" w:rsidR="005B373C" w:rsidRDefault="00000000">
            <w:pPr>
              <w:spacing w:before="1" w:after="0" w:line="240" w:lineRule="auto"/>
              <w:ind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7860" w:type="dxa"/>
            <w:tcBorders>
              <w:top w:val="single" w:sz="4" w:space="0" w:color="000000"/>
              <w:left w:val="single" w:sz="4" w:space="0" w:color="000000"/>
              <w:bottom w:val="single" w:sz="4" w:space="0" w:color="000000"/>
              <w:right w:val="single" w:sz="4" w:space="0" w:color="000000"/>
            </w:tcBorders>
          </w:tcPr>
          <w:p w14:paraId="2CCD3514" w14:textId="77777777" w:rsidR="005B373C" w:rsidRDefault="00000000">
            <w:pPr>
              <w:spacing w:line="240" w:lineRule="auto"/>
              <w:ind w:left="142" w:righ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Fluid </w:t>
            </w:r>
            <w:proofErr w:type="gramStart"/>
            <w:r>
              <w:rPr>
                <w:rFonts w:ascii="Times New Roman" w:eastAsia="Times New Roman" w:hAnsi="Times New Roman" w:cs="Times New Roman"/>
                <w:sz w:val="24"/>
                <w:szCs w:val="24"/>
              </w:rPr>
              <w:t>power :</w:t>
            </w:r>
            <w:proofErr w:type="gramEnd"/>
            <w:r>
              <w:rPr>
                <w:rFonts w:ascii="Times New Roman" w:eastAsia="Times New Roman" w:hAnsi="Times New Roman" w:cs="Times New Roman"/>
                <w:sz w:val="24"/>
                <w:szCs w:val="24"/>
              </w:rPr>
              <w:t xml:space="preserve"> constructional and working principle of hydraulic and pneumatic circuits. Basic nomenclature, function and symbols of various components used in hydraulic and pneumatic circuits.</w:t>
            </w:r>
          </w:p>
        </w:tc>
        <w:tc>
          <w:tcPr>
            <w:tcW w:w="600" w:type="dxa"/>
            <w:tcBorders>
              <w:top w:val="single" w:sz="4" w:space="0" w:color="000000"/>
              <w:left w:val="single" w:sz="4" w:space="0" w:color="000000"/>
              <w:bottom w:val="single" w:sz="4" w:space="0" w:color="000000"/>
              <w:right w:val="single" w:sz="4" w:space="0" w:color="000000"/>
            </w:tcBorders>
          </w:tcPr>
          <w:p w14:paraId="5779FADC" w14:textId="77777777" w:rsidR="005B373C" w:rsidRDefault="00000000">
            <w:pPr>
              <w:spacing w:before="1" w:after="0" w:line="240" w:lineRule="auto"/>
              <w:ind w:left="65"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06</w:t>
            </w:r>
          </w:p>
        </w:tc>
      </w:tr>
    </w:tbl>
    <w:p w14:paraId="0A6B7EAC" w14:textId="77777777" w:rsidR="005B373C" w:rsidRDefault="005B373C">
      <w:pPr>
        <w:spacing w:after="0" w:line="240" w:lineRule="auto"/>
        <w:rPr>
          <w:rFonts w:ascii="Times New Roman" w:eastAsia="Times New Roman" w:hAnsi="Times New Roman" w:cs="Times New Roman"/>
          <w:sz w:val="24"/>
          <w:szCs w:val="24"/>
        </w:rPr>
      </w:pPr>
    </w:p>
    <w:p w14:paraId="58E7319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Text Books </w:t>
      </w:r>
    </w:p>
    <w:tbl>
      <w:tblPr>
        <w:tblStyle w:val="affffffd"/>
        <w:tblW w:w="9015" w:type="dxa"/>
        <w:tblLayout w:type="fixed"/>
        <w:tblLook w:val="0400" w:firstRow="0" w:lastRow="0" w:firstColumn="0" w:lastColumn="0" w:noHBand="0" w:noVBand="1"/>
      </w:tblPr>
      <w:tblGrid>
        <w:gridCol w:w="450"/>
        <w:gridCol w:w="8565"/>
      </w:tblGrid>
      <w:tr w:rsidR="005B373C" w14:paraId="032F847A" w14:textId="77777777">
        <w:tc>
          <w:tcPr>
            <w:tcW w:w="450" w:type="dxa"/>
            <w:tcMar>
              <w:top w:w="100" w:type="dxa"/>
              <w:left w:w="100" w:type="dxa"/>
              <w:bottom w:w="100" w:type="dxa"/>
              <w:right w:w="100" w:type="dxa"/>
            </w:tcMar>
          </w:tcPr>
          <w:p w14:paraId="3865AAD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565" w:type="dxa"/>
            <w:tcMar>
              <w:top w:w="100" w:type="dxa"/>
              <w:left w:w="100" w:type="dxa"/>
              <w:bottom w:w="100" w:type="dxa"/>
              <w:right w:w="100" w:type="dxa"/>
            </w:tcMar>
          </w:tcPr>
          <w:p w14:paraId="2F58F804"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Modi &amp; Seth, Fluid Mechanics &amp; Fluid Machinery, Standard Book House 2002. </w:t>
            </w:r>
          </w:p>
        </w:tc>
      </w:tr>
      <w:tr w:rsidR="005B373C" w14:paraId="319E209E" w14:textId="77777777">
        <w:tc>
          <w:tcPr>
            <w:tcW w:w="450" w:type="dxa"/>
            <w:tcMar>
              <w:top w:w="100" w:type="dxa"/>
              <w:left w:w="100" w:type="dxa"/>
              <w:bottom w:w="100" w:type="dxa"/>
              <w:right w:w="100" w:type="dxa"/>
            </w:tcMar>
          </w:tcPr>
          <w:p w14:paraId="50F9F9B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65" w:type="dxa"/>
            <w:tcMar>
              <w:top w:w="100" w:type="dxa"/>
              <w:left w:w="100" w:type="dxa"/>
              <w:bottom w:w="100" w:type="dxa"/>
              <w:right w:w="100" w:type="dxa"/>
            </w:tcMar>
          </w:tcPr>
          <w:p w14:paraId="20ECA5B7" w14:textId="77777777" w:rsidR="005B373C" w:rsidRDefault="00000000">
            <w:pPr>
              <w:shd w:val="clear" w:color="auto" w:fill="FFFFFF"/>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w:t>
            </w:r>
            <w:proofErr w:type="gramStart"/>
            <w:r>
              <w:rPr>
                <w:rFonts w:ascii="Times New Roman" w:eastAsia="Times New Roman" w:hAnsi="Times New Roman" w:cs="Times New Roman"/>
                <w:sz w:val="24"/>
                <w:szCs w:val="24"/>
              </w:rPr>
              <w:t>K.Rajput</w:t>
            </w:r>
            <w:proofErr w:type="gramEnd"/>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Text book of Fluid Mechanics and Hydraulic Machines, </w:t>
            </w:r>
            <w:proofErr w:type="spellStart"/>
            <w:proofErr w:type="gramStart"/>
            <w:r>
              <w:rPr>
                <w:rFonts w:ascii="Times New Roman" w:eastAsia="Times New Roman" w:hAnsi="Times New Roman" w:cs="Times New Roman"/>
                <w:sz w:val="24"/>
                <w:szCs w:val="24"/>
              </w:rPr>
              <w:t>S.Chand</w:t>
            </w:r>
            <w:proofErr w:type="spellEnd"/>
            <w:proofErr w:type="gramEnd"/>
            <w:r>
              <w:rPr>
                <w:rFonts w:ascii="Times New Roman" w:eastAsia="Times New Roman" w:hAnsi="Times New Roman" w:cs="Times New Roman"/>
                <w:sz w:val="24"/>
                <w:szCs w:val="24"/>
              </w:rPr>
              <w:t xml:space="preserve"> Co.Ltd.,2002 </w:t>
            </w:r>
          </w:p>
        </w:tc>
      </w:tr>
      <w:tr w:rsidR="005B373C" w14:paraId="72BF72C3" w14:textId="77777777">
        <w:tc>
          <w:tcPr>
            <w:tcW w:w="450" w:type="dxa"/>
            <w:tcMar>
              <w:top w:w="100" w:type="dxa"/>
              <w:left w:w="100" w:type="dxa"/>
              <w:bottom w:w="100" w:type="dxa"/>
              <w:right w:w="100" w:type="dxa"/>
            </w:tcMar>
          </w:tcPr>
          <w:p w14:paraId="1A561DA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565" w:type="dxa"/>
            <w:tcMar>
              <w:top w:w="100" w:type="dxa"/>
              <w:left w:w="100" w:type="dxa"/>
              <w:bottom w:w="100" w:type="dxa"/>
              <w:right w:w="100" w:type="dxa"/>
            </w:tcMar>
          </w:tcPr>
          <w:p w14:paraId="74BC3162" w14:textId="77777777" w:rsidR="005B373C"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Jagdish </w:t>
            </w:r>
            <w:proofErr w:type="gramStart"/>
            <w:r>
              <w:rPr>
                <w:rFonts w:ascii="Times New Roman" w:eastAsia="Times New Roman" w:hAnsi="Times New Roman" w:cs="Times New Roman"/>
                <w:sz w:val="24"/>
                <w:szCs w:val="24"/>
              </w:rPr>
              <w:t>Lal ,</w:t>
            </w:r>
            <w:proofErr w:type="gramEnd"/>
            <w:r>
              <w:rPr>
                <w:rFonts w:ascii="Times New Roman" w:eastAsia="Times New Roman" w:hAnsi="Times New Roman" w:cs="Times New Roman"/>
                <w:sz w:val="24"/>
                <w:szCs w:val="24"/>
              </w:rPr>
              <w:t xml:space="preserve"> Hydraulic Machines Including Fluidics, </w:t>
            </w:r>
            <w:proofErr w:type="spellStart"/>
            <w:r>
              <w:rPr>
                <w:rFonts w:ascii="Times New Roman" w:eastAsia="Times New Roman" w:hAnsi="Times New Roman" w:cs="Times New Roman"/>
                <w:sz w:val="24"/>
                <w:szCs w:val="24"/>
              </w:rPr>
              <w:t>Metropolitian</w:t>
            </w:r>
            <w:proofErr w:type="spellEnd"/>
            <w:r>
              <w:rPr>
                <w:rFonts w:ascii="Times New Roman" w:eastAsia="Times New Roman" w:hAnsi="Times New Roman" w:cs="Times New Roman"/>
                <w:sz w:val="24"/>
                <w:szCs w:val="24"/>
              </w:rPr>
              <w:t xml:space="preserve"> book.</w:t>
            </w:r>
          </w:p>
        </w:tc>
      </w:tr>
      <w:tr w:rsidR="005B373C" w14:paraId="678CEA36" w14:textId="77777777">
        <w:tc>
          <w:tcPr>
            <w:tcW w:w="450" w:type="dxa"/>
            <w:tcMar>
              <w:top w:w="100" w:type="dxa"/>
              <w:left w:w="100" w:type="dxa"/>
              <w:bottom w:w="100" w:type="dxa"/>
              <w:right w:w="100" w:type="dxa"/>
            </w:tcMar>
          </w:tcPr>
          <w:p w14:paraId="35A28DE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565" w:type="dxa"/>
            <w:tcMar>
              <w:top w:w="100" w:type="dxa"/>
              <w:left w:w="100" w:type="dxa"/>
              <w:bottom w:w="100" w:type="dxa"/>
              <w:right w:w="100" w:type="dxa"/>
            </w:tcMar>
          </w:tcPr>
          <w:p w14:paraId="382B1337" w14:textId="77777777" w:rsidR="005B373C" w:rsidRDefault="00000000">
            <w:pPr>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Espisito,Fluid</w:t>
            </w:r>
            <w:proofErr w:type="spellEnd"/>
            <w:proofErr w:type="gramEnd"/>
            <w:r>
              <w:rPr>
                <w:rFonts w:ascii="Times New Roman" w:eastAsia="Times New Roman" w:hAnsi="Times New Roman" w:cs="Times New Roman"/>
                <w:sz w:val="24"/>
                <w:szCs w:val="24"/>
              </w:rPr>
              <w:t xml:space="preserve"> Power with Application, Prentice Hall International,1998 </w:t>
            </w:r>
          </w:p>
        </w:tc>
      </w:tr>
      <w:tr w:rsidR="005B373C" w14:paraId="571E1DF1" w14:textId="77777777">
        <w:tc>
          <w:tcPr>
            <w:tcW w:w="450" w:type="dxa"/>
            <w:tcMar>
              <w:top w:w="100" w:type="dxa"/>
              <w:left w:w="100" w:type="dxa"/>
              <w:bottom w:w="100" w:type="dxa"/>
              <w:right w:w="100" w:type="dxa"/>
            </w:tcMar>
          </w:tcPr>
          <w:p w14:paraId="2402138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8565" w:type="dxa"/>
            <w:tcMar>
              <w:top w:w="100" w:type="dxa"/>
              <w:left w:w="100" w:type="dxa"/>
              <w:bottom w:w="100" w:type="dxa"/>
              <w:right w:w="100" w:type="dxa"/>
            </w:tcMar>
          </w:tcPr>
          <w:p w14:paraId="7EB3E9D2" w14:textId="77777777" w:rsidR="005B373C" w:rsidRDefault="0000000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w:t>
            </w:r>
            <w:proofErr w:type="gramStart"/>
            <w:r>
              <w:rPr>
                <w:rFonts w:ascii="Times New Roman" w:eastAsia="Times New Roman" w:hAnsi="Times New Roman" w:cs="Times New Roman"/>
                <w:sz w:val="24"/>
                <w:szCs w:val="24"/>
              </w:rPr>
              <w:t>J.Pipenger</w:t>
            </w:r>
            <w:proofErr w:type="spellEnd"/>
            <w:r>
              <w:rPr>
                <w:rFonts w:ascii="Times New Roman" w:eastAsia="Times New Roman" w:hAnsi="Times New Roman" w:cs="Times New Roman"/>
                <w:sz w:val="24"/>
                <w:szCs w:val="24"/>
              </w:rPr>
              <w:t xml:space="preserve"> ,Industrial</w:t>
            </w:r>
            <w:proofErr w:type="gramEnd"/>
            <w:r>
              <w:rPr>
                <w:rFonts w:ascii="Times New Roman" w:eastAsia="Times New Roman" w:hAnsi="Times New Roman" w:cs="Times New Roman"/>
                <w:sz w:val="24"/>
                <w:szCs w:val="24"/>
              </w:rPr>
              <w:t xml:space="preserve"> Hydraulics, McGraw Hill, </w:t>
            </w:r>
            <w:proofErr w:type="spellStart"/>
            <w:proofErr w:type="gramStart"/>
            <w:r>
              <w:rPr>
                <w:rFonts w:ascii="Times New Roman" w:eastAsia="Times New Roman" w:hAnsi="Times New Roman" w:cs="Times New Roman"/>
                <w:sz w:val="24"/>
                <w:szCs w:val="24"/>
              </w:rPr>
              <w:t>N.York</w:t>
            </w:r>
            <w:proofErr w:type="spellEnd"/>
            <w:proofErr w:type="gramEnd"/>
            <w:r>
              <w:rPr>
                <w:rFonts w:ascii="Times New Roman" w:eastAsia="Times New Roman" w:hAnsi="Times New Roman" w:cs="Times New Roman"/>
                <w:sz w:val="24"/>
                <w:szCs w:val="24"/>
              </w:rPr>
              <w:t>, 1981. </w:t>
            </w:r>
          </w:p>
        </w:tc>
      </w:tr>
    </w:tbl>
    <w:p w14:paraId="396F7BBF" w14:textId="77777777" w:rsidR="005B373C" w:rsidRDefault="005B373C">
      <w:pPr>
        <w:spacing w:after="0" w:line="240" w:lineRule="auto"/>
        <w:rPr>
          <w:rFonts w:ascii="Times New Roman" w:eastAsia="Times New Roman" w:hAnsi="Times New Roman" w:cs="Times New Roman"/>
          <w:sz w:val="24"/>
          <w:szCs w:val="24"/>
        </w:rPr>
      </w:pPr>
    </w:p>
    <w:p w14:paraId="04EB160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 </w:t>
      </w:r>
    </w:p>
    <w:tbl>
      <w:tblPr>
        <w:tblStyle w:val="affffffe"/>
        <w:tblW w:w="9015" w:type="dxa"/>
        <w:tblLayout w:type="fixed"/>
        <w:tblLook w:val="0400" w:firstRow="0" w:lastRow="0" w:firstColumn="0" w:lastColumn="0" w:noHBand="0" w:noVBand="1"/>
      </w:tblPr>
      <w:tblGrid>
        <w:gridCol w:w="480"/>
        <w:gridCol w:w="8535"/>
      </w:tblGrid>
      <w:tr w:rsidR="005B373C" w14:paraId="64903375" w14:textId="77777777">
        <w:tc>
          <w:tcPr>
            <w:tcW w:w="480" w:type="dxa"/>
            <w:tcMar>
              <w:top w:w="100" w:type="dxa"/>
              <w:left w:w="100" w:type="dxa"/>
              <w:bottom w:w="100" w:type="dxa"/>
              <w:right w:w="100" w:type="dxa"/>
            </w:tcMar>
          </w:tcPr>
          <w:p w14:paraId="49B88A2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535" w:type="dxa"/>
            <w:tcMar>
              <w:top w:w="100" w:type="dxa"/>
              <w:left w:w="100" w:type="dxa"/>
              <w:bottom w:w="100" w:type="dxa"/>
              <w:right w:w="100" w:type="dxa"/>
            </w:tcMar>
          </w:tcPr>
          <w:p w14:paraId="479970F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 Majumdar, Pneumatic Systems Principles and Maintenance, Tata McGraw-Hill, </w:t>
            </w:r>
            <w:proofErr w:type="spellStart"/>
            <w:proofErr w:type="gramStart"/>
            <w:r>
              <w:rPr>
                <w:rFonts w:ascii="Times New Roman" w:eastAsia="Times New Roman" w:hAnsi="Times New Roman" w:cs="Times New Roman"/>
                <w:sz w:val="24"/>
                <w:szCs w:val="24"/>
              </w:rPr>
              <w:t>N.Delhi</w:t>
            </w:r>
            <w:proofErr w:type="spellEnd"/>
            <w:proofErr w:type="gramEnd"/>
            <w:r>
              <w:rPr>
                <w:rFonts w:ascii="Times New Roman" w:eastAsia="Times New Roman" w:hAnsi="Times New Roman" w:cs="Times New Roman"/>
                <w:sz w:val="24"/>
                <w:szCs w:val="24"/>
              </w:rPr>
              <w:t>, 2000. </w:t>
            </w:r>
          </w:p>
        </w:tc>
      </w:tr>
      <w:tr w:rsidR="005B373C" w14:paraId="00E8B061" w14:textId="77777777">
        <w:tc>
          <w:tcPr>
            <w:tcW w:w="480" w:type="dxa"/>
            <w:tcMar>
              <w:top w:w="100" w:type="dxa"/>
              <w:left w:w="100" w:type="dxa"/>
              <w:bottom w:w="100" w:type="dxa"/>
              <w:right w:w="100" w:type="dxa"/>
            </w:tcMar>
          </w:tcPr>
          <w:p w14:paraId="0B130D6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35" w:type="dxa"/>
            <w:tcMar>
              <w:top w:w="100" w:type="dxa"/>
              <w:left w:w="100" w:type="dxa"/>
              <w:bottom w:w="100" w:type="dxa"/>
              <w:right w:w="100" w:type="dxa"/>
            </w:tcMar>
          </w:tcPr>
          <w:p w14:paraId="74F5486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 Majumdar, Oil Hydraulic Systems and Maintenance, Tata McGraw-Hill, </w:t>
            </w:r>
            <w:proofErr w:type="spellStart"/>
            <w:proofErr w:type="gramStart"/>
            <w:r>
              <w:rPr>
                <w:rFonts w:ascii="Times New Roman" w:eastAsia="Times New Roman" w:hAnsi="Times New Roman" w:cs="Times New Roman"/>
                <w:sz w:val="24"/>
                <w:szCs w:val="24"/>
              </w:rPr>
              <w:t>N.Delhi</w:t>
            </w:r>
            <w:proofErr w:type="spellEnd"/>
            <w:proofErr w:type="gramEnd"/>
            <w:r>
              <w:rPr>
                <w:rFonts w:ascii="Times New Roman" w:eastAsia="Times New Roman" w:hAnsi="Times New Roman" w:cs="Times New Roman"/>
                <w:sz w:val="24"/>
                <w:szCs w:val="24"/>
              </w:rPr>
              <w:t>, 2001. </w:t>
            </w:r>
          </w:p>
        </w:tc>
      </w:tr>
      <w:tr w:rsidR="005B373C" w14:paraId="57BB30CA" w14:textId="77777777">
        <w:tc>
          <w:tcPr>
            <w:tcW w:w="480" w:type="dxa"/>
            <w:tcMar>
              <w:top w:w="100" w:type="dxa"/>
              <w:left w:w="100" w:type="dxa"/>
              <w:bottom w:w="100" w:type="dxa"/>
              <w:right w:w="100" w:type="dxa"/>
            </w:tcMar>
          </w:tcPr>
          <w:p w14:paraId="79C33BF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535" w:type="dxa"/>
            <w:tcMar>
              <w:top w:w="100" w:type="dxa"/>
              <w:left w:w="100" w:type="dxa"/>
              <w:bottom w:w="100" w:type="dxa"/>
              <w:right w:w="100" w:type="dxa"/>
            </w:tcMar>
          </w:tcPr>
          <w:p w14:paraId="51E19FC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ISO-1219:1988 Fluid Systems and Components. </w:t>
            </w:r>
          </w:p>
        </w:tc>
      </w:tr>
      <w:tr w:rsidR="005B373C" w14:paraId="74AA4E8F" w14:textId="77777777">
        <w:tc>
          <w:tcPr>
            <w:tcW w:w="480" w:type="dxa"/>
            <w:tcMar>
              <w:top w:w="100" w:type="dxa"/>
              <w:left w:w="100" w:type="dxa"/>
              <w:bottom w:w="100" w:type="dxa"/>
              <w:right w:w="100" w:type="dxa"/>
            </w:tcMar>
          </w:tcPr>
          <w:p w14:paraId="434BA89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535" w:type="dxa"/>
            <w:tcMar>
              <w:top w:w="100" w:type="dxa"/>
              <w:left w:w="100" w:type="dxa"/>
              <w:bottom w:w="100" w:type="dxa"/>
              <w:right w:w="100" w:type="dxa"/>
            </w:tcMar>
          </w:tcPr>
          <w:p w14:paraId="4890C38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Yeaple Franklin, Hydraulics and Pneumatics Power and Control, McGraw Hill Book. Co. </w:t>
            </w:r>
            <w:proofErr w:type="spellStart"/>
            <w:proofErr w:type="gramStart"/>
            <w:r>
              <w:rPr>
                <w:rFonts w:ascii="Times New Roman" w:eastAsia="Times New Roman" w:hAnsi="Times New Roman" w:cs="Times New Roman"/>
                <w:sz w:val="24"/>
                <w:szCs w:val="24"/>
              </w:rPr>
              <w:t>N.York</w:t>
            </w:r>
            <w:proofErr w:type="spellEnd"/>
            <w:proofErr w:type="gramEnd"/>
            <w:r>
              <w:rPr>
                <w:rFonts w:ascii="Times New Roman" w:eastAsia="Times New Roman" w:hAnsi="Times New Roman" w:cs="Times New Roman"/>
                <w:sz w:val="24"/>
                <w:szCs w:val="24"/>
              </w:rPr>
              <w:t>, 1966. </w:t>
            </w:r>
          </w:p>
        </w:tc>
      </w:tr>
    </w:tbl>
    <w:p w14:paraId="4494C474" w14:textId="77777777" w:rsidR="005B373C" w:rsidRDefault="005B373C">
      <w:pPr>
        <w:spacing w:after="240" w:line="240" w:lineRule="auto"/>
        <w:rPr>
          <w:rFonts w:ascii="Times New Roman" w:eastAsia="Times New Roman" w:hAnsi="Times New Roman" w:cs="Times New Roman"/>
          <w:sz w:val="24"/>
          <w:szCs w:val="24"/>
        </w:rPr>
      </w:pPr>
    </w:p>
    <w:tbl>
      <w:tblPr>
        <w:tblStyle w:val="afffffff"/>
        <w:tblW w:w="7574" w:type="dxa"/>
        <w:tblLayout w:type="fixed"/>
        <w:tblLook w:val="0400" w:firstRow="0" w:lastRow="0" w:firstColumn="0" w:lastColumn="0" w:noHBand="0" w:noVBand="1"/>
      </w:tblPr>
      <w:tblGrid>
        <w:gridCol w:w="5117"/>
        <w:gridCol w:w="2457"/>
      </w:tblGrid>
      <w:tr w:rsidR="005B373C" w14:paraId="7CDE141A" w14:textId="77777777">
        <w:trPr>
          <w:trHeight w:val="373"/>
        </w:trPr>
        <w:tc>
          <w:tcPr>
            <w:tcW w:w="5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15D6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Fluid Machinery Laboratory Teaching Scheme </w:t>
            </w:r>
          </w:p>
          <w:p w14:paraId="58A8E1E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Practical: 2 hrs / week </w:t>
            </w:r>
          </w:p>
        </w:tc>
        <w:tc>
          <w:tcPr>
            <w:tcW w:w="24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F0331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Examination Scheme </w:t>
            </w:r>
          </w:p>
          <w:p w14:paraId="56E3D13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CIE 100 marks </w:t>
            </w:r>
          </w:p>
        </w:tc>
      </w:tr>
    </w:tbl>
    <w:p w14:paraId="6EB6239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w:t>
      </w:r>
      <w:proofErr w:type="gramStart"/>
      <w:r>
        <w:rPr>
          <w:rFonts w:ascii="Times New Roman" w:eastAsia="Times New Roman" w:hAnsi="Times New Roman" w:cs="Times New Roman"/>
          <w:sz w:val="24"/>
          <w:szCs w:val="24"/>
        </w:rPr>
        <w:t>outcome :</w:t>
      </w:r>
      <w:proofErr w:type="gramEnd"/>
      <w:r>
        <w:rPr>
          <w:rFonts w:ascii="Times New Roman" w:eastAsia="Times New Roman" w:hAnsi="Times New Roman" w:cs="Times New Roman"/>
          <w:sz w:val="24"/>
          <w:szCs w:val="24"/>
        </w:rPr>
        <w:br/>
        <w:t>At the end of the course student will be able to: </w:t>
      </w:r>
    </w:p>
    <w:p w14:paraId="5C7FC19A" w14:textId="77777777" w:rsidR="005B373C" w:rsidRDefault="00000000">
      <w:pPr>
        <w:numPr>
          <w:ilvl w:val="0"/>
          <w:numId w:val="7"/>
        </w:numPr>
        <w:spacing w:after="6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performance of hydraulic turbines. </w:t>
      </w:r>
    </w:p>
    <w:p w14:paraId="2C330CE2" w14:textId="77777777" w:rsidR="005B373C" w:rsidRDefault="00000000">
      <w:pPr>
        <w:numPr>
          <w:ilvl w:val="0"/>
          <w:numId w:val="7"/>
        </w:numPr>
        <w:spacing w:after="6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performance of centrifugal pump. </w:t>
      </w:r>
    </w:p>
    <w:p w14:paraId="3D820F12" w14:textId="77777777" w:rsidR="005B373C" w:rsidRDefault="00000000">
      <w:pPr>
        <w:numPr>
          <w:ilvl w:val="0"/>
          <w:numId w:val="7"/>
        </w:numPr>
        <w:spacing w:after="6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construction, working and application of components used in hydraulic and pneumatic circuits. </w:t>
      </w:r>
    </w:p>
    <w:p w14:paraId="4188FEA1" w14:textId="77777777" w:rsidR="005B373C" w:rsidRDefault="00000000">
      <w:pPr>
        <w:numPr>
          <w:ilvl w:val="0"/>
          <w:numId w:val="7"/>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Design of various hydraulic and pneumatic circuits. </w:t>
      </w:r>
    </w:p>
    <w:p w14:paraId="3F9D3F34" w14:textId="77777777" w:rsidR="005B373C" w:rsidRDefault="005B373C">
      <w:pPr>
        <w:spacing w:after="0" w:line="240" w:lineRule="auto"/>
        <w:rPr>
          <w:rFonts w:ascii="Times New Roman" w:eastAsia="Times New Roman" w:hAnsi="Times New Roman" w:cs="Times New Roman"/>
          <w:sz w:val="24"/>
          <w:szCs w:val="24"/>
        </w:rPr>
      </w:pPr>
    </w:p>
    <w:p w14:paraId="0E8E8A2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List of experiments: </w:t>
      </w:r>
    </w:p>
    <w:p w14:paraId="0D55DE7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journal consisting of at least seven experiments among the following should be submitted. Two experiments out of first three and the sixth experiment is compulsory. </w:t>
      </w:r>
    </w:p>
    <w:p w14:paraId="32446A33" w14:textId="77777777" w:rsidR="005B373C" w:rsidRDefault="00000000">
      <w:pPr>
        <w:spacing w:after="62"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Study and trial on Pelton Turbine for performance testing. </w:t>
      </w:r>
    </w:p>
    <w:p w14:paraId="05AB00BF" w14:textId="77777777" w:rsidR="005B373C" w:rsidRDefault="00000000">
      <w:pPr>
        <w:spacing w:after="62"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Study and trial on Francis Turbine for performance testing. </w:t>
      </w:r>
    </w:p>
    <w:p w14:paraId="0C48472D" w14:textId="77777777" w:rsidR="005B373C" w:rsidRDefault="00000000">
      <w:pPr>
        <w:spacing w:after="62"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Study and trial on Kaplan Turbine for performance testing. </w:t>
      </w:r>
    </w:p>
    <w:p w14:paraId="4BDF4E22" w14:textId="77777777" w:rsidR="005B373C" w:rsidRDefault="00000000">
      <w:pPr>
        <w:spacing w:after="62"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Study &amp; trial on centrifugal pump for performance testing. </w:t>
      </w:r>
    </w:p>
    <w:p w14:paraId="50C53E73" w14:textId="77777777" w:rsidR="005B373C" w:rsidRDefault="00000000">
      <w:pPr>
        <w:spacing w:after="62"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Study &amp; trial on gear pump for performance testing. </w:t>
      </w:r>
    </w:p>
    <w:p w14:paraId="39F9A249" w14:textId="3DE8DCDA" w:rsidR="005B373C" w:rsidRDefault="00000000">
      <w:pPr>
        <w:spacing w:after="62"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Hydraulic and </w:t>
      </w:r>
      <w:r w:rsidR="0056030E">
        <w:rPr>
          <w:rFonts w:ascii="Times New Roman" w:eastAsia="Times New Roman" w:hAnsi="Times New Roman" w:cs="Times New Roman"/>
          <w:sz w:val="24"/>
          <w:szCs w:val="24"/>
        </w:rPr>
        <w:t>pneumatic circuits</w:t>
      </w:r>
      <w:r>
        <w:rPr>
          <w:rFonts w:ascii="Times New Roman" w:eastAsia="Times New Roman" w:hAnsi="Times New Roman" w:cs="Times New Roman"/>
          <w:sz w:val="24"/>
          <w:szCs w:val="24"/>
        </w:rPr>
        <w:t xml:space="preserve"> for some application </w:t>
      </w:r>
    </w:p>
    <w:p w14:paraId="38D3A290" w14:textId="77777777" w:rsidR="005B373C" w:rsidRDefault="00000000">
      <w:pPr>
        <w:spacing w:after="62"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Demonstration of working of Hydraulic Press </w:t>
      </w:r>
    </w:p>
    <w:p w14:paraId="2A103233" w14:textId="77777777" w:rsidR="005B373C" w:rsidRDefault="00000000">
      <w:pPr>
        <w:spacing w:after="62"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Demonstration of cut sections of various Hydraulic Components.</w:t>
      </w:r>
    </w:p>
    <w:p w14:paraId="4A6297BB" w14:textId="77777777" w:rsidR="005B373C" w:rsidRDefault="005B373C">
      <w:pPr>
        <w:spacing w:after="0" w:line="240" w:lineRule="auto"/>
        <w:rPr>
          <w:rFonts w:ascii="Times New Roman" w:eastAsia="Times New Roman" w:hAnsi="Times New Roman" w:cs="Times New Roman"/>
          <w:sz w:val="24"/>
          <w:szCs w:val="24"/>
        </w:rPr>
      </w:pPr>
    </w:p>
    <w:p w14:paraId="4363CC88" w14:textId="77777777" w:rsidR="005B373C" w:rsidRDefault="00000000">
      <w:pPr>
        <w:spacing w:after="62"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Weblinks:</w:t>
      </w:r>
    </w:p>
    <w:p w14:paraId="66AA50F3" w14:textId="77777777" w:rsidR="005B373C" w:rsidRDefault="005B373C">
      <w:pPr>
        <w:spacing w:after="62" w:line="240" w:lineRule="auto"/>
        <w:rPr>
          <w:rFonts w:ascii="Times New Roman" w:eastAsia="Times New Roman" w:hAnsi="Times New Roman" w:cs="Times New Roman"/>
          <w:sz w:val="24"/>
          <w:szCs w:val="24"/>
        </w:rPr>
      </w:pPr>
      <w:hyperlink r:id="rId62">
        <w:r>
          <w:rPr>
            <w:rFonts w:ascii="Times New Roman" w:eastAsia="Times New Roman" w:hAnsi="Times New Roman" w:cs="Times New Roman"/>
            <w:b/>
            <w:sz w:val="24"/>
            <w:szCs w:val="24"/>
            <w:u w:val="single"/>
          </w:rPr>
          <w:t>https://archive.nptel.ac.in/courses/112/104/112104117/</w:t>
        </w:r>
      </w:hyperlink>
    </w:p>
    <w:p w14:paraId="2EF0686C" w14:textId="77777777" w:rsidR="005B373C" w:rsidRDefault="005B373C">
      <w:pPr>
        <w:pBdr>
          <w:bottom w:val="single" w:sz="6" w:space="1" w:color="000000"/>
        </w:pBdr>
      </w:pPr>
    </w:p>
    <w:p w14:paraId="57E2D186" w14:textId="78396B50" w:rsidR="005B373C" w:rsidRDefault="00733294" w:rsidP="007332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 Mapping </w:t>
      </w:r>
    </w:p>
    <w:p w14:paraId="55602D90" w14:textId="77777777" w:rsidR="00733294" w:rsidRDefault="00733294">
      <w:pPr>
        <w:spacing w:after="0" w:line="240" w:lineRule="auto"/>
        <w:jc w:val="center"/>
        <w:rPr>
          <w:rFonts w:ascii="Times New Roman" w:eastAsia="Times New Roman" w:hAnsi="Times New Roman" w:cs="Times New Roman"/>
          <w:b/>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733294" w:rsidRPr="00733294" w14:paraId="3F26BEFB"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810"/>
              <w:gridCol w:w="1196"/>
              <w:gridCol w:w="6710"/>
            </w:tblGrid>
            <w:tr w:rsidR="00733294" w:rsidRPr="00733294" w14:paraId="501FF3C4" w14:textId="77777777" w:rsidTr="00135195">
              <w:tc>
                <w:tcPr>
                  <w:tcW w:w="0" w:type="auto"/>
                  <w:hideMark/>
                </w:tcPr>
                <w:p w14:paraId="158D7860" w14:textId="77777777" w:rsidR="00733294" w:rsidRPr="00733294" w:rsidRDefault="00733294" w:rsidP="004A6DE7">
                  <w:pPr>
                    <w:rPr>
                      <w:rFonts w:ascii="Times New Roman" w:eastAsia="Times New Roman" w:hAnsi="Times New Roman" w:cs="Times New Roman"/>
                      <w:b/>
                      <w:bCs/>
                      <w:lang w:val="en-US"/>
                    </w:rPr>
                  </w:pPr>
                  <w:r w:rsidRPr="00733294">
                    <w:rPr>
                      <w:rFonts w:ascii="Times New Roman" w:eastAsia="Times New Roman" w:hAnsi="Times New Roman" w:cs="Times New Roman"/>
                      <w:b/>
                      <w:bCs/>
                      <w:lang w:val="en-US"/>
                    </w:rPr>
                    <w:t>CO Code</w:t>
                  </w:r>
                </w:p>
              </w:tc>
              <w:tc>
                <w:tcPr>
                  <w:tcW w:w="0" w:type="auto"/>
                  <w:hideMark/>
                </w:tcPr>
                <w:p w14:paraId="6F4FC161" w14:textId="77777777" w:rsidR="00733294" w:rsidRPr="00733294" w:rsidRDefault="00733294" w:rsidP="004A6DE7">
                  <w:pPr>
                    <w:rPr>
                      <w:rFonts w:ascii="Times New Roman" w:eastAsia="Times New Roman" w:hAnsi="Times New Roman" w:cs="Times New Roman"/>
                      <w:b/>
                      <w:bCs/>
                      <w:lang w:val="en-US"/>
                    </w:rPr>
                  </w:pPr>
                  <w:r w:rsidRPr="00733294">
                    <w:rPr>
                      <w:rFonts w:ascii="Times New Roman" w:eastAsia="Times New Roman" w:hAnsi="Times New Roman" w:cs="Times New Roman"/>
                      <w:b/>
                      <w:bCs/>
                      <w:lang w:val="en-US"/>
                    </w:rPr>
                    <w:t>Mapped POs</w:t>
                  </w:r>
                </w:p>
              </w:tc>
              <w:tc>
                <w:tcPr>
                  <w:tcW w:w="0" w:type="auto"/>
                  <w:hideMark/>
                </w:tcPr>
                <w:p w14:paraId="61BAA384" w14:textId="77777777" w:rsidR="00733294" w:rsidRPr="00733294" w:rsidRDefault="00733294" w:rsidP="004A6DE7">
                  <w:pPr>
                    <w:rPr>
                      <w:rFonts w:ascii="Times New Roman" w:eastAsia="Times New Roman" w:hAnsi="Times New Roman" w:cs="Times New Roman"/>
                      <w:b/>
                      <w:bCs/>
                      <w:lang w:val="en-US"/>
                    </w:rPr>
                  </w:pPr>
                  <w:r w:rsidRPr="00733294">
                    <w:rPr>
                      <w:rFonts w:ascii="Times New Roman" w:eastAsia="Times New Roman" w:hAnsi="Times New Roman" w:cs="Times New Roman"/>
                      <w:b/>
                      <w:bCs/>
                      <w:lang w:val="en-US"/>
                    </w:rPr>
                    <w:t>Description &amp; Justification</w:t>
                  </w:r>
                </w:p>
              </w:tc>
            </w:tr>
            <w:tr w:rsidR="00733294" w:rsidRPr="00733294" w14:paraId="339FB623" w14:textId="77777777" w:rsidTr="00135195">
              <w:tc>
                <w:tcPr>
                  <w:tcW w:w="0" w:type="auto"/>
                  <w:hideMark/>
                </w:tcPr>
                <w:p w14:paraId="74D786DC"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CO1</w:t>
                  </w:r>
                </w:p>
              </w:tc>
              <w:tc>
                <w:tcPr>
                  <w:tcW w:w="0" w:type="auto"/>
                  <w:hideMark/>
                </w:tcPr>
                <w:p w14:paraId="0B5D8BE7"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PO1, PO2</w:t>
                  </w:r>
                </w:p>
              </w:tc>
              <w:tc>
                <w:tcPr>
                  <w:tcW w:w="0" w:type="auto"/>
                  <w:hideMark/>
                </w:tcPr>
                <w:p w14:paraId="1ECCD8A3"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Students gain foundational knowledge of fluid machinery types and operating principles, enabling them to apply core engineering concepts (PO1) and analyze basic energy conversion mechanisms (PO2).</w:t>
                  </w:r>
                </w:p>
              </w:tc>
            </w:tr>
            <w:tr w:rsidR="00733294" w:rsidRPr="00733294" w14:paraId="2F99CE38" w14:textId="77777777" w:rsidTr="00135195">
              <w:tc>
                <w:tcPr>
                  <w:tcW w:w="0" w:type="auto"/>
                  <w:hideMark/>
                </w:tcPr>
                <w:p w14:paraId="111B3D27"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CO2</w:t>
                  </w:r>
                </w:p>
              </w:tc>
              <w:tc>
                <w:tcPr>
                  <w:tcW w:w="0" w:type="auto"/>
                  <w:hideMark/>
                </w:tcPr>
                <w:p w14:paraId="5D05ABE0"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PO1, PO2, PO4</w:t>
                  </w:r>
                </w:p>
              </w:tc>
              <w:tc>
                <w:tcPr>
                  <w:tcW w:w="0" w:type="auto"/>
                  <w:hideMark/>
                </w:tcPr>
                <w:p w14:paraId="3D9F9EBF"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By analyzing performance characteristics of turbines and pumps, students apply theoretical knowledge (PO1), solve fluid-related problems (PO2), and interpret performance data through investigative approaches (PO4).</w:t>
                  </w:r>
                </w:p>
              </w:tc>
            </w:tr>
            <w:tr w:rsidR="00733294" w:rsidRPr="00733294" w14:paraId="7964EA49" w14:textId="77777777" w:rsidTr="00135195">
              <w:tc>
                <w:tcPr>
                  <w:tcW w:w="0" w:type="auto"/>
                  <w:hideMark/>
                </w:tcPr>
                <w:p w14:paraId="3A89031A"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CO3</w:t>
                  </w:r>
                </w:p>
              </w:tc>
              <w:tc>
                <w:tcPr>
                  <w:tcW w:w="0" w:type="auto"/>
                  <w:hideMark/>
                </w:tcPr>
                <w:p w14:paraId="3548BE3C"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PO1, PO2, PO3</w:t>
                  </w:r>
                </w:p>
              </w:tc>
              <w:tc>
                <w:tcPr>
                  <w:tcW w:w="0" w:type="auto"/>
                  <w:hideMark/>
                </w:tcPr>
                <w:p w14:paraId="42B6C9B5"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Applying velocity diagrams and governing equations helps students solve design-related problems (PO3), while reinforcing analytical thinking (PO2) and engineering fundamentals (PO1).</w:t>
                  </w:r>
                </w:p>
              </w:tc>
            </w:tr>
            <w:tr w:rsidR="00733294" w:rsidRPr="00733294" w14:paraId="2739BDB0" w14:textId="77777777" w:rsidTr="00135195">
              <w:tc>
                <w:tcPr>
                  <w:tcW w:w="0" w:type="auto"/>
                  <w:hideMark/>
                </w:tcPr>
                <w:p w14:paraId="2F7CE1F0"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CO4</w:t>
                  </w:r>
                </w:p>
              </w:tc>
              <w:tc>
                <w:tcPr>
                  <w:tcW w:w="0" w:type="auto"/>
                  <w:hideMark/>
                </w:tcPr>
                <w:p w14:paraId="64F491EC"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PO4, PO5</w:t>
                  </w:r>
                </w:p>
              </w:tc>
              <w:tc>
                <w:tcPr>
                  <w:tcW w:w="0" w:type="auto"/>
                  <w:hideMark/>
                </w:tcPr>
                <w:p w14:paraId="158EED7E"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Students use experimental data and performance curves to investigate machine behavior (PO4) and apply modern tools such as CFD software or lab instrumentation for analysis and validation (PO5).</w:t>
                  </w:r>
                </w:p>
              </w:tc>
            </w:tr>
            <w:tr w:rsidR="00733294" w:rsidRPr="00733294" w14:paraId="18F77ED6" w14:textId="77777777" w:rsidTr="00135195">
              <w:tc>
                <w:tcPr>
                  <w:tcW w:w="0" w:type="auto"/>
                  <w:hideMark/>
                </w:tcPr>
                <w:p w14:paraId="6D2EC447"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CO5</w:t>
                  </w:r>
                </w:p>
              </w:tc>
              <w:tc>
                <w:tcPr>
                  <w:tcW w:w="0" w:type="auto"/>
                  <w:hideMark/>
                </w:tcPr>
                <w:p w14:paraId="362CD29A"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PO6, PO7, PO12</w:t>
                  </w:r>
                </w:p>
              </w:tc>
              <w:tc>
                <w:tcPr>
                  <w:tcW w:w="0" w:type="auto"/>
                  <w:hideMark/>
                </w:tcPr>
                <w:p w14:paraId="70982CB1"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Evaluating fluid machinery selection based on technical, economic, and environmental factors fosters societal awareness (PO6), sustainability thinking (PO7), and encourages continuous learning in evolving technologies (PO12).</w:t>
                  </w:r>
                </w:p>
              </w:tc>
            </w:tr>
            <w:tr w:rsidR="00733294" w:rsidRPr="00733294" w14:paraId="0257286B" w14:textId="77777777" w:rsidTr="00135195">
              <w:tc>
                <w:tcPr>
                  <w:tcW w:w="0" w:type="auto"/>
                  <w:hideMark/>
                </w:tcPr>
                <w:p w14:paraId="69C98705"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CO6</w:t>
                  </w:r>
                </w:p>
              </w:tc>
              <w:tc>
                <w:tcPr>
                  <w:tcW w:w="0" w:type="auto"/>
                  <w:hideMark/>
                </w:tcPr>
                <w:p w14:paraId="734DBC41"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PO3, PO5, PO7</w:t>
                  </w:r>
                </w:p>
              </w:tc>
              <w:tc>
                <w:tcPr>
                  <w:tcW w:w="0" w:type="auto"/>
                  <w:hideMark/>
                </w:tcPr>
                <w:p w14:paraId="083C09F8" w14:textId="77777777" w:rsidR="00733294" w:rsidRPr="00733294" w:rsidRDefault="00733294" w:rsidP="00733294">
                  <w:pPr>
                    <w:rPr>
                      <w:rFonts w:ascii="Times New Roman" w:eastAsia="Times New Roman" w:hAnsi="Times New Roman" w:cs="Times New Roman"/>
                      <w:lang w:val="en-US"/>
                    </w:rPr>
                  </w:pPr>
                  <w:r w:rsidRPr="00733294">
                    <w:rPr>
                      <w:rFonts w:ascii="Times New Roman" w:eastAsia="Times New Roman" w:hAnsi="Times New Roman" w:cs="Times New Roman"/>
                      <w:lang w:val="en-US"/>
                    </w:rPr>
                    <w:t>Designing and optimizing fluid machinery components cultivates solution development skills (PO3), promotes use of modern engineering tools (PO5), and integrates environmental considerations for sustainable design (PO7).</w:t>
                  </w:r>
                </w:p>
              </w:tc>
            </w:tr>
          </w:tbl>
          <w:p w14:paraId="64B6429F" w14:textId="77777777" w:rsidR="00733294" w:rsidRPr="00733294" w:rsidRDefault="00733294" w:rsidP="00733294">
            <w:pPr>
              <w:spacing w:after="0" w:line="240" w:lineRule="auto"/>
              <w:rPr>
                <w:rFonts w:ascii="Times New Roman" w:eastAsia="Times New Roman" w:hAnsi="Times New Roman" w:cs="Times New Roman"/>
                <w:sz w:val="24"/>
                <w:szCs w:val="24"/>
                <w:lang w:val="en-US"/>
              </w:rPr>
            </w:pPr>
          </w:p>
        </w:tc>
      </w:tr>
    </w:tbl>
    <w:p w14:paraId="329612F5" w14:textId="77777777" w:rsidR="00733294" w:rsidRDefault="00733294">
      <w:pPr>
        <w:spacing w:after="0" w:line="240" w:lineRule="auto"/>
        <w:jc w:val="center"/>
        <w:rPr>
          <w:rFonts w:ascii="Times New Roman" w:eastAsia="Times New Roman" w:hAnsi="Times New Roman" w:cs="Times New Roman"/>
          <w:b/>
          <w:sz w:val="28"/>
          <w:szCs w:val="28"/>
        </w:rPr>
      </w:pPr>
    </w:p>
    <w:p w14:paraId="47C6AC7D" w14:textId="6E846F01" w:rsidR="00733294" w:rsidRDefault="00733294" w:rsidP="007332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CO-PO-PSO Mapping </w:t>
      </w:r>
    </w:p>
    <w:p w14:paraId="2F60AB81" w14:textId="77777777" w:rsidR="00733294" w:rsidRPr="00733294" w:rsidRDefault="00733294" w:rsidP="00733294">
      <w:pPr>
        <w:pStyle w:val="NormalWeb"/>
        <w:rPr>
          <w:rStyle w:val="Strong"/>
          <w:sz w:val="22"/>
          <w:szCs w:val="22"/>
        </w:rPr>
      </w:pPr>
      <w:r w:rsidRPr="00733294">
        <w:rPr>
          <w:rStyle w:val="Strong"/>
          <w:sz w:val="22"/>
          <w:szCs w:val="22"/>
        </w:rPr>
        <w:t>Mapped Levels:</w:t>
      </w:r>
    </w:p>
    <w:p w14:paraId="056DF0D3" w14:textId="5735A13C" w:rsidR="00733294" w:rsidRPr="00733294" w:rsidRDefault="00733294" w:rsidP="00733294">
      <w:pPr>
        <w:pStyle w:val="NormalWeb"/>
        <w:rPr>
          <w:sz w:val="22"/>
          <w:szCs w:val="22"/>
        </w:rPr>
      </w:pPr>
      <w:r w:rsidRPr="00733294">
        <w:rPr>
          <w:rStyle w:val="Strong"/>
          <w:sz w:val="22"/>
          <w:szCs w:val="22"/>
        </w:rPr>
        <w:t>3</w:t>
      </w:r>
      <w:r w:rsidRPr="00733294">
        <w:rPr>
          <w:sz w:val="22"/>
          <w:szCs w:val="22"/>
        </w:rPr>
        <w:t>: Strong correlation</w:t>
      </w:r>
      <w:r w:rsidR="0056030E">
        <w:rPr>
          <w:sz w:val="22"/>
          <w:szCs w:val="22"/>
        </w:rPr>
        <w:t xml:space="preserve">, </w:t>
      </w:r>
      <w:r w:rsidRPr="00733294">
        <w:rPr>
          <w:rStyle w:val="Strong"/>
          <w:sz w:val="22"/>
          <w:szCs w:val="22"/>
        </w:rPr>
        <w:t>2</w:t>
      </w:r>
      <w:r w:rsidRPr="00733294">
        <w:rPr>
          <w:sz w:val="22"/>
          <w:szCs w:val="22"/>
        </w:rPr>
        <w:t>: Moderate correlation</w:t>
      </w:r>
      <w:r w:rsidR="0056030E">
        <w:rPr>
          <w:sz w:val="22"/>
          <w:szCs w:val="22"/>
        </w:rPr>
        <w:t xml:space="preserve">, </w:t>
      </w:r>
      <w:r w:rsidRPr="00733294">
        <w:rPr>
          <w:rStyle w:val="Strong"/>
          <w:sz w:val="22"/>
          <w:szCs w:val="22"/>
        </w:rPr>
        <w:t>1</w:t>
      </w:r>
      <w:r w:rsidRPr="00733294">
        <w:rPr>
          <w:sz w:val="22"/>
          <w:szCs w:val="22"/>
        </w:rPr>
        <w:t>: Low correlation</w:t>
      </w:r>
      <w:r w:rsidR="0056030E">
        <w:rPr>
          <w:sz w:val="22"/>
          <w:szCs w:val="22"/>
        </w:rPr>
        <w:t xml:space="preserve">, </w:t>
      </w:r>
      <w:r w:rsidR="00CB19EB">
        <w:rPr>
          <w:rStyle w:val="Strong"/>
          <w:sz w:val="22"/>
          <w:szCs w:val="22"/>
        </w:rPr>
        <w:t>0</w:t>
      </w:r>
      <w:r w:rsidRPr="00733294">
        <w:rPr>
          <w:sz w:val="22"/>
          <w:szCs w:val="22"/>
        </w:rPr>
        <w:t>: No significant correlation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18"/>
      </w:tblGrid>
      <w:tr w:rsidR="00733294" w:rsidRPr="00733294" w14:paraId="612A0E31" w14:textId="77777777">
        <w:trPr>
          <w:tblCellSpacing w:w="15" w:type="dxa"/>
        </w:trPr>
        <w:tc>
          <w:tcPr>
            <w:tcW w:w="0" w:type="auto"/>
            <w:vAlign w:val="center"/>
            <w:hideMark/>
          </w:tcPr>
          <w:tbl>
            <w:tblPr>
              <w:tblStyle w:val="TableGrid"/>
              <w:tblW w:w="7818" w:type="dxa"/>
              <w:tblLook w:val="04A0" w:firstRow="1" w:lastRow="0" w:firstColumn="1" w:lastColumn="0" w:noHBand="0" w:noVBand="1"/>
            </w:tblPr>
            <w:tblGrid>
              <w:gridCol w:w="705"/>
              <w:gridCol w:w="451"/>
              <w:gridCol w:w="451"/>
              <w:gridCol w:w="451"/>
              <w:gridCol w:w="451"/>
              <w:gridCol w:w="450"/>
              <w:gridCol w:w="450"/>
              <w:gridCol w:w="450"/>
              <w:gridCol w:w="443"/>
              <w:gridCol w:w="443"/>
              <w:gridCol w:w="504"/>
              <w:gridCol w:w="504"/>
              <w:gridCol w:w="511"/>
              <w:gridCol w:w="518"/>
              <w:gridCol w:w="518"/>
              <w:gridCol w:w="518"/>
            </w:tblGrid>
            <w:tr w:rsidR="00367BDB" w:rsidRPr="00BB3F7F" w14:paraId="0C2383A6" w14:textId="24CD4642" w:rsidTr="00367BDB">
              <w:trPr>
                <w:trHeight w:val="270"/>
              </w:trPr>
              <w:tc>
                <w:tcPr>
                  <w:tcW w:w="0" w:type="auto"/>
                  <w:hideMark/>
                </w:tcPr>
                <w:p w14:paraId="45A22EED" w14:textId="77777777" w:rsidR="00367BDB" w:rsidRPr="00BB3F7F" w:rsidRDefault="00367BDB" w:rsidP="00733294">
                  <w:pPr>
                    <w:pStyle w:val="NormalWeb"/>
                    <w:rPr>
                      <w:b/>
                      <w:bCs/>
                      <w:sz w:val="12"/>
                      <w:szCs w:val="12"/>
                      <w:lang w:val="en-US"/>
                    </w:rPr>
                  </w:pPr>
                  <w:r w:rsidRPr="00BB3F7F">
                    <w:rPr>
                      <w:b/>
                      <w:bCs/>
                      <w:sz w:val="12"/>
                      <w:szCs w:val="12"/>
                      <w:lang w:val="en-US"/>
                    </w:rPr>
                    <w:t>CO Code</w:t>
                  </w:r>
                </w:p>
              </w:tc>
              <w:tc>
                <w:tcPr>
                  <w:tcW w:w="0" w:type="auto"/>
                  <w:hideMark/>
                </w:tcPr>
                <w:p w14:paraId="79EF1AE7" w14:textId="77777777" w:rsidR="00367BDB" w:rsidRPr="00BB3F7F" w:rsidRDefault="00367BDB" w:rsidP="00733294">
                  <w:pPr>
                    <w:pStyle w:val="NormalWeb"/>
                    <w:rPr>
                      <w:b/>
                      <w:bCs/>
                      <w:sz w:val="12"/>
                      <w:szCs w:val="12"/>
                      <w:lang w:val="en-US"/>
                    </w:rPr>
                  </w:pPr>
                  <w:r w:rsidRPr="00BB3F7F">
                    <w:rPr>
                      <w:b/>
                      <w:bCs/>
                      <w:sz w:val="12"/>
                      <w:szCs w:val="12"/>
                      <w:lang w:val="en-US"/>
                    </w:rPr>
                    <w:t>PO1</w:t>
                  </w:r>
                </w:p>
              </w:tc>
              <w:tc>
                <w:tcPr>
                  <w:tcW w:w="0" w:type="auto"/>
                  <w:hideMark/>
                </w:tcPr>
                <w:p w14:paraId="64E803D5" w14:textId="77777777" w:rsidR="00367BDB" w:rsidRPr="00BB3F7F" w:rsidRDefault="00367BDB" w:rsidP="00733294">
                  <w:pPr>
                    <w:pStyle w:val="NormalWeb"/>
                    <w:rPr>
                      <w:b/>
                      <w:bCs/>
                      <w:sz w:val="12"/>
                      <w:szCs w:val="12"/>
                      <w:lang w:val="en-US"/>
                    </w:rPr>
                  </w:pPr>
                  <w:r w:rsidRPr="00BB3F7F">
                    <w:rPr>
                      <w:b/>
                      <w:bCs/>
                      <w:sz w:val="12"/>
                      <w:szCs w:val="12"/>
                      <w:lang w:val="en-US"/>
                    </w:rPr>
                    <w:t>PO2</w:t>
                  </w:r>
                </w:p>
              </w:tc>
              <w:tc>
                <w:tcPr>
                  <w:tcW w:w="0" w:type="auto"/>
                  <w:hideMark/>
                </w:tcPr>
                <w:p w14:paraId="33E7DC38" w14:textId="77777777" w:rsidR="00367BDB" w:rsidRPr="00BB3F7F" w:rsidRDefault="00367BDB" w:rsidP="00733294">
                  <w:pPr>
                    <w:pStyle w:val="NormalWeb"/>
                    <w:rPr>
                      <w:b/>
                      <w:bCs/>
                      <w:sz w:val="12"/>
                      <w:szCs w:val="12"/>
                      <w:lang w:val="en-US"/>
                    </w:rPr>
                  </w:pPr>
                  <w:r w:rsidRPr="00BB3F7F">
                    <w:rPr>
                      <w:b/>
                      <w:bCs/>
                      <w:sz w:val="12"/>
                      <w:szCs w:val="12"/>
                      <w:lang w:val="en-US"/>
                    </w:rPr>
                    <w:t>PO3</w:t>
                  </w:r>
                </w:p>
              </w:tc>
              <w:tc>
                <w:tcPr>
                  <w:tcW w:w="0" w:type="auto"/>
                  <w:hideMark/>
                </w:tcPr>
                <w:p w14:paraId="60F82204" w14:textId="77777777" w:rsidR="00367BDB" w:rsidRPr="00BB3F7F" w:rsidRDefault="00367BDB" w:rsidP="00733294">
                  <w:pPr>
                    <w:pStyle w:val="NormalWeb"/>
                    <w:rPr>
                      <w:b/>
                      <w:bCs/>
                      <w:sz w:val="12"/>
                      <w:szCs w:val="12"/>
                      <w:lang w:val="en-US"/>
                    </w:rPr>
                  </w:pPr>
                  <w:r w:rsidRPr="00BB3F7F">
                    <w:rPr>
                      <w:b/>
                      <w:bCs/>
                      <w:sz w:val="12"/>
                      <w:szCs w:val="12"/>
                      <w:lang w:val="en-US"/>
                    </w:rPr>
                    <w:t>PO4</w:t>
                  </w:r>
                </w:p>
              </w:tc>
              <w:tc>
                <w:tcPr>
                  <w:tcW w:w="0" w:type="auto"/>
                  <w:hideMark/>
                </w:tcPr>
                <w:p w14:paraId="2A3DCCD8" w14:textId="77777777" w:rsidR="00367BDB" w:rsidRPr="00BB3F7F" w:rsidRDefault="00367BDB" w:rsidP="00733294">
                  <w:pPr>
                    <w:pStyle w:val="NormalWeb"/>
                    <w:rPr>
                      <w:b/>
                      <w:bCs/>
                      <w:sz w:val="12"/>
                      <w:szCs w:val="12"/>
                      <w:lang w:val="en-US"/>
                    </w:rPr>
                  </w:pPr>
                  <w:r w:rsidRPr="00BB3F7F">
                    <w:rPr>
                      <w:b/>
                      <w:bCs/>
                      <w:sz w:val="12"/>
                      <w:szCs w:val="12"/>
                      <w:lang w:val="en-US"/>
                    </w:rPr>
                    <w:t>PO5</w:t>
                  </w:r>
                </w:p>
              </w:tc>
              <w:tc>
                <w:tcPr>
                  <w:tcW w:w="0" w:type="auto"/>
                  <w:hideMark/>
                </w:tcPr>
                <w:p w14:paraId="1FE848B2" w14:textId="77777777" w:rsidR="00367BDB" w:rsidRPr="00BB3F7F" w:rsidRDefault="00367BDB" w:rsidP="00733294">
                  <w:pPr>
                    <w:pStyle w:val="NormalWeb"/>
                    <w:rPr>
                      <w:b/>
                      <w:bCs/>
                      <w:sz w:val="12"/>
                      <w:szCs w:val="12"/>
                      <w:lang w:val="en-US"/>
                    </w:rPr>
                  </w:pPr>
                  <w:r w:rsidRPr="00BB3F7F">
                    <w:rPr>
                      <w:b/>
                      <w:bCs/>
                      <w:sz w:val="12"/>
                      <w:szCs w:val="12"/>
                      <w:lang w:val="en-US"/>
                    </w:rPr>
                    <w:t>PO6</w:t>
                  </w:r>
                </w:p>
              </w:tc>
              <w:tc>
                <w:tcPr>
                  <w:tcW w:w="0" w:type="auto"/>
                  <w:hideMark/>
                </w:tcPr>
                <w:p w14:paraId="2D39A06B" w14:textId="77777777" w:rsidR="00367BDB" w:rsidRPr="00BB3F7F" w:rsidRDefault="00367BDB" w:rsidP="00733294">
                  <w:pPr>
                    <w:pStyle w:val="NormalWeb"/>
                    <w:rPr>
                      <w:b/>
                      <w:bCs/>
                      <w:sz w:val="12"/>
                      <w:szCs w:val="12"/>
                      <w:lang w:val="en-US"/>
                    </w:rPr>
                  </w:pPr>
                  <w:r w:rsidRPr="00BB3F7F">
                    <w:rPr>
                      <w:b/>
                      <w:bCs/>
                      <w:sz w:val="12"/>
                      <w:szCs w:val="12"/>
                      <w:lang w:val="en-US"/>
                    </w:rPr>
                    <w:t>PO7</w:t>
                  </w:r>
                </w:p>
              </w:tc>
              <w:tc>
                <w:tcPr>
                  <w:tcW w:w="0" w:type="auto"/>
                </w:tcPr>
                <w:p w14:paraId="4B97B48C" w14:textId="22121A7D" w:rsidR="00367BDB" w:rsidRPr="00BB3F7F" w:rsidRDefault="00367BDB" w:rsidP="00733294">
                  <w:pPr>
                    <w:pStyle w:val="NormalWeb"/>
                    <w:rPr>
                      <w:b/>
                      <w:bCs/>
                      <w:sz w:val="12"/>
                      <w:szCs w:val="12"/>
                      <w:lang w:val="en-US"/>
                    </w:rPr>
                  </w:pPr>
                  <w:r w:rsidRPr="00BB3F7F">
                    <w:rPr>
                      <w:b/>
                      <w:bCs/>
                      <w:sz w:val="12"/>
                      <w:szCs w:val="12"/>
                      <w:lang w:val="en-US"/>
                    </w:rPr>
                    <w:t>P</w:t>
                  </w:r>
                  <w:r w:rsidRPr="00BB3F7F">
                    <w:rPr>
                      <w:sz w:val="12"/>
                      <w:szCs w:val="12"/>
                      <w:lang w:val="en-US"/>
                    </w:rPr>
                    <w:t>O8</w:t>
                  </w:r>
                </w:p>
              </w:tc>
              <w:tc>
                <w:tcPr>
                  <w:tcW w:w="0" w:type="auto"/>
                </w:tcPr>
                <w:p w14:paraId="3D34AD4B" w14:textId="3774CFB3" w:rsidR="00367BDB" w:rsidRPr="00BB3F7F" w:rsidRDefault="00367BDB" w:rsidP="00733294">
                  <w:pPr>
                    <w:pStyle w:val="NormalWeb"/>
                    <w:rPr>
                      <w:b/>
                      <w:bCs/>
                      <w:sz w:val="12"/>
                      <w:szCs w:val="12"/>
                      <w:lang w:val="en-US"/>
                    </w:rPr>
                  </w:pPr>
                  <w:r w:rsidRPr="00BB3F7F">
                    <w:rPr>
                      <w:b/>
                      <w:bCs/>
                      <w:sz w:val="12"/>
                      <w:szCs w:val="12"/>
                      <w:lang w:val="en-US"/>
                    </w:rPr>
                    <w:t>P</w:t>
                  </w:r>
                  <w:r w:rsidRPr="00BB3F7F">
                    <w:rPr>
                      <w:sz w:val="12"/>
                      <w:szCs w:val="12"/>
                      <w:lang w:val="en-US"/>
                    </w:rPr>
                    <w:t>O9</w:t>
                  </w:r>
                </w:p>
              </w:tc>
              <w:tc>
                <w:tcPr>
                  <w:tcW w:w="0" w:type="auto"/>
                </w:tcPr>
                <w:p w14:paraId="6FF733DF" w14:textId="5136F1D0" w:rsidR="00367BDB" w:rsidRPr="00BB3F7F" w:rsidRDefault="00367BDB" w:rsidP="00733294">
                  <w:pPr>
                    <w:pStyle w:val="NormalWeb"/>
                    <w:rPr>
                      <w:b/>
                      <w:bCs/>
                      <w:sz w:val="12"/>
                      <w:szCs w:val="12"/>
                      <w:lang w:val="en-US"/>
                    </w:rPr>
                  </w:pPr>
                  <w:r w:rsidRPr="00BB3F7F">
                    <w:rPr>
                      <w:b/>
                      <w:bCs/>
                      <w:sz w:val="12"/>
                      <w:szCs w:val="12"/>
                      <w:lang w:val="en-US"/>
                    </w:rPr>
                    <w:t>P</w:t>
                  </w:r>
                  <w:r w:rsidRPr="00BB3F7F">
                    <w:rPr>
                      <w:sz w:val="12"/>
                      <w:szCs w:val="12"/>
                      <w:lang w:val="en-US"/>
                    </w:rPr>
                    <w:t>O10</w:t>
                  </w:r>
                </w:p>
              </w:tc>
              <w:tc>
                <w:tcPr>
                  <w:tcW w:w="0" w:type="auto"/>
                </w:tcPr>
                <w:p w14:paraId="4935EF33" w14:textId="03E6A715" w:rsidR="00367BDB" w:rsidRPr="00BB3F7F" w:rsidRDefault="00367BDB" w:rsidP="00733294">
                  <w:pPr>
                    <w:pStyle w:val="NormalWeb"/>
                    <w:rPr>
                      <w:b/>
                      <w:bCs/>
                      <w:sz w:val="12"/>
                      <w:szCs w:val="12"/>
                      <w:lang w:val="en-US"/>
                    </w:rPr>
                  </w:pPr>
                  <w:r w:rsidRPr="00BB3F7F">
                    <w:rPr>
                      <w:b/>
                      <w:bCs/>
                      <w:sz w:val="12"/>
                      <w:szCs w:val="12"/>
                      <w:lang w:val="en-US"/>
                    </w:rPr>
                    <w:t>P</w:t>
                  </w:r>
                  <w:r w:rsidRPr="00BB3F7F">
                    <w:rPr>
                      <w:sz w:val="12"/>
                      <w:szCs w:val="12"/>
                      <w:lang w:val="en-US"/>
                    </w:rPr>
                    <w:t>O11</w:t>
                  </w:r>
                </w:p>
              </w:tc>
              <w:tc>
                <w:tcPr>
                  <w:tcW w:w="0" w:type="auto"/>
                  <w:hideMark/>
                </w:tcPr>
                <w:p w14:paraId="16CBF4DA" w14:textId="2ABA5404" w:rsidR="00367BDB" w:rsidRPr="00BB3F7F" w:rsidRDefault="00367BDB" w:rsidP="00733294">
                  <w:pPr>
                    <w:pStyle w:val="NormalWeb"/>
                    <w:rPr>
                      <w:b/>
                      <w:bCs/>
                      <w:sz w:val="12"/>
                      <w:szCs w:val="12"/>
                      <w:lang w:val="en-US"/>
                    </w:rPr>
                  </w:pPr>
                  <w:r w:rsidRPr="00BB3F7F">
                    <w:rPr>
                      <w:b/>
                      <w:bCs/>
                      <w:sz w:val="12"/>
                      <w:szCs w:val="12"/>
                      <w:lang w:val="en-US"/>
                    </w:rPr>
                    <w:t>PO12</w:t>
                  </w:r>
                </w:p>
              </w:tc>
              <w:tc>
                <w:tcPr>
                  <w:tcW w:w="0" w:type="auto"/>
                  <w:hideMark/>
                </w:tcPr>
                <w:p w14:paraId="297D09B7" w14:textId="77777777" w:rsidR="00367BDB" w:rsidRPr="00BB3F7F" w:rsidRDefault="00367BDB" w:rsidP="00733294">
                  <w:pPr>
                    <w:pStyle w:val="NormalWeb"/>
                    <w:rPr>
                      <w:b/>
                      <w:bCs/>
                      <w:sz w:val="12"/>
                      <w:szCs w:val="12"/>
                      <w:lang w:val="en-US"/>
                    </w:rPr>
                  </w:pPr>
                  <w:r w:rsidRPr="00BB3F7F">
                    <w:rPr>
                      <w:b/>
                      <w:bCs/>
                      <w:sz w:val="12"/>
                      <w:szCs w:val="12"/>
                      <w:lang w:val="en-US"/>
                    </w:rPr>
                    <w:t>PSO1</w:t>
                  </w:r>
                </w:p>
              </w:tc>
              <w:tc>
                <w:tcPr>
                  <w:tcW w:w="0" w:type="auto"/>
                  <w:hideMark/>
                </w:tcPr>
                <w:p w14:paraId="3CEA8600" w14:textId="77777777" w:rsidR="00367BDB" w:rsidRPr="00BB3F7F" w:rsidRDefault="00367BDB" w:rsidP="00733294">
                  <w:pPr>
                    <w:pStyle w:val="NormalWeb"/>
                    <w:rPr>
                      <w:b/>
                      <w:bCs/>
                      <w:sz w:val="12"/>
                      <w:szCs w:val="12"/>
                      <w:lang w:val="en-US"/>
                    </w:rPr>
                  </w:pPr>
                  <w:r w:rsidRPr="00BB3F7F">
                    <w:rPr>
                      <w:b/>
                      <w:bCs/>
                      <w:sz w:val="12"/>
                      <w:szCs w:val="12"/>
                      <w:lang w:val="en-US"/>
                    </w:rPr>
                    <w:t>PSO2</w:t>
                  </w:r>
                </w:p>
              </w:tc>
              <w:tc>
                <w:tcPr>
                  <w:tcW w:w="0" w:type="auto"/>
                </w:tcPr>
                <w:p w14:paraId="720D12F0" w14:textId="5D728BFC" w:rsidR="00367BDB" w:rsidRPr="00BB3F7F" w:rsidRDefault="00367BDB" w:rsidP="00733294">
                  <w:pPr>
                    <w:pStyle w:val="NormalWeb"/>
                    <w:rPr>
                      <w:b/>
                      <w:bCs/>
                      <w:sz w:val="12"/>
                      <w:szCs w:val="12"/>
                      <w:lang w:val="en-US"/>
                    </w:rPr>
                  </w:pPr>
                  <w:r w:rsidRPr="00BB3F7F">
                    <w:rPr>
                      <w:b/>
                      <w:bCs/>
                      <w:sz w:val="12"/>
                      <w:szCs w:val="12"/>
                      <w:lang w:val="en-US"/>
                    </w:rPr>
                    <w:t>PSO3</w:t>
                  </w:r>
                </w:p>
              </w:tc>
            </w:tr>
            <w:tr w:rsidR="00367BDB" w:rsidRPr="00BB3F7F" w14:paraId="07F2E6F0" w14:textId="7A9C6D88" w:rsidTr="00367BDB">
              <w:trPr>
                <w:trHeight w:val="270"/>
              </w:trPr>
              <w:tc>
                <w:tcPr>
                  <w:tcW w:w="0" w:type="auto"/>
                  <w:hideMark/>
                </w:tcPr>
                <w:p w14:paraId="497E1C05" w14:textId="77777777" w:rsidR="00367BDB" w:rsidRPr="00BB3F7F" w:rsidRDefault="00367BDB" w:rsidP="00733294">
                  <w:pPr>
                    <w:pStyle w:val="NormalWeb"/>
                    <w:rPr>
                      <w:sz w:val="12"/>
                      <w:szCs w:val="12"/>
                      <w:lang w:val="en-US"/>
                    </w:rPr>
                  </w:pPr>
                  <w:r w:rsidRPr="00BB3F7F">
                    <w:rPr>
                      <w:sz w:val="12"/>
                      <w:szCs w:val="12"/>
                      <w:lang w:val="en-US"/>
                    </w:rPr>
                    <w:t>CO1</w:t>
                  </w:r>
                </w:p>
              </w:tc>
              <w:tc>
                <w:tcPr>
                  <w:tcW w:w="0" w:type="auto"/>
                  <w:hideMark/>
                </w:tcPr>
                <w:p w14:paraId="0605C5CF"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hideMark/>
                </w:tcPr>
                <w:p w14:paraId="26824F72" w14:textId="77777777" w:rsidR="00367BDB" w:rsidRPr="00BB3F7F" w:rsidRDefault="00367BDB" w:rsidP="00733294">
                  <w:pPr>
                    <w:pStyle w:val="NormalWeb"/>
                    <w:rPr>
                      <w:sz w:val="12"/>
                      <w:szCs w:val="12"/>
                      <w:lang w:val="en-US"/>
                    </w:rPr>
                  </w:pPr>
                  <w:r w:rsidRPr="00BB3F7F">
                    <w:rPr>
                      <w:sz w:val="12"/>
                      <w:szCs w:val="12"/>
                      <w:lang w:val="en-US"/>
                    </w:rPr>
                    <w:t>2</w:t>
                  </w:r>
                </w:p>
              </w:tc>
              <w:tc>
                <w:tcPr>
                  <w:tcW w:w="0" w:type="auto"/>
                  <w:hideMark/>
                </w:tcPr>
                <w:p w14:paraId="702E998F" w14:textId="2F28F25E"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46C5F849" w14:textId="6D0A4852"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33D2F3BE" w14:textId="4FBB523C"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3EDD9717" w14:textId="604EB62A"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55FA29BE" w14:textId="59F8FF8B"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21D5DD9B" w14:textId="1A343D2A"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09414556" w14:textId="37B915AA"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551EFEE6" w14:textId="35F57D1F"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1B066992" w14:textId="445F4566"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79203670" w14:textId="352657E3"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63D54D6A"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hideMark/>
                </w:tcPr>
                <w:p w14:paraId="0907B68D" w14:textId="37730086"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5E22ED6B" w14:textId="0E712561" w:rsidR="00367BDB" w:rsidRPr="00BB3F7F" w:rsidRDefault="00367BDB" w:rsidP="00733294">
                  <w:pPr>
                    <w:pStyle w:val="NormalWeb"/>
                    <w:rPr>
                      <w:sz w:val="12"/>
                      <w:szCs w:val="12"/>
                      <w:lang w:val="en-US"/>
                    </w:rPr>
                  </w:pPr>
                  <w:r w:rsidRPr="00BB3F7F">
                    <w:rPr>
                      <w:sz w:val="12"/>
                      <w:szCs w:val="12"/>
                      <w:lang w:val="en-US"/>
                    </w:rPr>
                    <w:t>0</w:t>
                  </w:r>
                </w:p>
              </w:tc>
            </w:tr>
            <w:tr w:rsidR="00367BDB" w:rsidRPr="00BB3F7F" w14:paraId="3F83F81C" w14:textId="7CFB1B2D" w:rsidTr="00367BDB">
              <w:trPr>
                <w:trHeight w:val="270"/>
              </w:trPr>
              <w:tc>
                <w:tcPr>
                  <w:tcW w:w="0" w:type="auto"/>
                  <w:hideMark/>
                </w:tcPr>
                <w:p w14:paraId="0C924302" w14:textId="77777777" w:rsidR="00367BDB" w:rsidRPr="00BB3F7F" w:rsidRDefault="00367BDB" w:rsidP="00733294">
                  <w:pPr>
                    <w:pStyle w:val="NormalWeb"/>
                    <w:rPr>
                      <w:sz w:val="12"/>
                      <w:szCs w:val="12"/>
                      <w:lang w:val="en-US"/>
                    </w:rPr>
                  </w:pPr>
                  <w:r w:rsidRPr="00BB3F7F">
                    <w:rPr>
                      <w:sz w:val="12"/>
                      <w:szCs w:val="12"/>
                      <w:lang w:val="en-US"/>
                    </w:rPr>
                    <w:t>CO2</w:t>
                  </w:r>
                </w:p>
              </w:tc>
              <w:tc>
                <w:tcPr>
                  <w:tcW w:w="0" w:type="auto"/>
                  <w:hideMark/>
                </w:tcPr>
                <w:p w14:paraId="62215195"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hideMark/>
                </w:tcPr>
                <w:p w14:paraId="3343A143"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hideMark/>
                </w:tcPr>
                <w:p w14:paraId="448E62E7" w14:textId="50E6C947"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25751069" w14:textId="77777777" w:rsidR="00367BDB" w:rsidRPr="00BB3F7F" w:rsidRDefault="00367BDB" w:rsidP="00733294">
                  <w:pPr>
                    <w:pStyle w:val="NormalWeb"/>
                    <w:rPr>
                      <w:sz w:val="12"/>
                      <w:szCs w:val="12"/>
                      <w:lang w:val="en-US"/>
                    </w:rPr>
                  </w:pPr>
                  <w:r w:rsidRPr="00BB3F7F">
                    <w:rPr>
                      <w:sz w:val="12"/>
                      <w:szCs w:val="12"/>
                      <w:lang w:val="en-US"/>
                    </w:rPr>
                    <w:t>2</w:t>
                  </w:r>
                </w:p>
              </w:tc>
              <w:tc>
                <w:tcPr>
                  <w:tcW w:w="0" w:type="auto"/>
                  <w:hideMark/>
                </w:tcPr>
                <w:p w14:paraId="1703537B" w14:textId="346CDF32"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75A64629" w14:textId="46AF5874"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06DE80BE" w14:textId="478BD1B6"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28BAFDAE" w14:textId="6B18319D"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2CDFC6ED" w14:textId="7ADAD20C"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3CDFB053" w14:textId="25CDD3DF"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66E78413" w14:textId="532B6F72"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20FDB797" w14:textId="600CD22A"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4078E908"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hideMark/>
                </w:tcPr>
                <w:p w14:paraId="7990B530" w14:textId="77777777" w:rsidR="00367BDB" w:rsidRPr="00BB3F7F" w:rsidRDefault="00367BDB" w:rsidP="00733294">
                  <w:pPr>
                    <w:pStyle w:val="NormalWeb"/>
                    <w:rPr>
                      <w:sz w:val="12"/>
                      <w:szCs w:val="12"/>
                      <w:lang w:val="en-US"/>
                    </w:rPr>
                  </w:pPr>
                  <w:r w:rsidRPr="00BB3F7F">
                    <w:rPr>
                      <w:sz w:val="12"/>
                      <w:szCs w:val="12"/>
                      <w:lang w:val="en-US"/>
                    </w:rPr>
                    <w:t>2</w:t>
                  </w:r>
                </w:p>
              </w:tc>
              <w:tc>
                <w:tcPr>
                  <w:tcW w:w="0" w:type="auto"/>
                </w:tcPr>
                <w:p w14:paraId="484E9079" w14:textId="25B3C41F" w:rsidR="00367BDB" w:rsidRPr="00BB3F7F" w:rsidRDefault="00367BDB" w:rsidP="00733294">
                  <w:pPr>
                    <w:pStyle w:val="NormalWeb"/>
                    <w:rPr>
                      <w:sz w:val="12"/>
                      <w:szCs w:val="12"/>
                      <w:lang w:val="en-US"/>
                    </w:rPr>
                  </w:pPr>
                  <w:r w:rsidRPr="00BB3F7F">
                    <w:rPr>
                      <w:sz w:val="12"/>
                      <w:szCs w:val="12"/>
                      <w:lang w:val="en-US"/>
                    </w:rPr>
                    <w:t>0</w:t>
                  </w:r>
                </w:p>
              </w:tc>
            </w:tr>
            <w:tr w:rsidR="00367BDB" w:rsidRPr="00BB3F7F" w14:paraId="61781F4A" w14:textId="09094701" w:rsidTr="00367BDB">
              <w:trPr>
                <w:trHeight w:val="270"/>
              </w:trPr>
              <w:tc>
                <w:tcPr>
                  <w:tcW w:w="0" w:type="auto"/>
                  <w:hideMark/>
                </w:tcPr>
                <w:p w14:paraId="44D225CF" w14:textId="77777777" w:rsidR="00367BDB" w:rsidRPr="00BB3F7F" w:rsidRDefault="00367BDB" w:rsidP="00733294">
                  <w:pPr>
                    <w:pStyle w:val="NormalWeb"/>
                    <w:rPr>
                      <w:sz w:val="12"/>
                      <w:szCs w:val="12"/>
                      <w:lang w:val="en-US"/>
                    </w:rPr>
                  </w:pPr>
                  <w:r w:rsidRPr="00BB3F7F">
                    <w:rPr>
                      <w:sz w:val="12"/>
                      <w:szCs w:val="12"/>
                      <w:lang w:val="en-US"/>
                    </w:rPr>
                    <w:t>CO3</w:t>
                  </w:r>
                </w:p>
              </w:tc>
              <w:tc>
                <w:tcPr>
                  <w:tcW w:w="0" w:type="auto"/>
                  <w:hideMark/>
                </w:tcPr>
                <w:p w14:paraId="4D0155A8"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hideMark/>
                </w:tcPr>
                <w:p w14:paraId="473FF79B" w14:textId="77777777" w:rsidR="00367BDB" w:rsidRPr="00BB3F7F" w:rsidRDefault="00367BDB" w:rsidP="00733294">
                  <w:pPr>
                    <w:pStyle w:val="NormalWeb"/>
                    <w:rPr>
                      <w:sz w:val="12"/>
                      <w:szCs w:val="12"/>
                      <w:lang w:val="en-US"/>
                    </w:rPr>
                  </w:pPr>
                  <w:r w:rsidRPr="00BB3F7F">
                    <w:rPr>
                      <w:sz w:val="12"/>
                      <w:szCs w:val="12"/>
                      <w:lang w:val="en-US"/>
                    </w:rPr>
                    <w:t>2</w:t>
                  </w:r>
                </w:p>
              </w:tc>
              <w:tc>
                <w:tcPr>
                  <w:tcW w:w="0" w:type="auto"/>
                  <w:hideMark/>
                </w:tcPr>
                <w:p w14:paraId="7C0ACC86"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hideMark/>
                </w:tcPr>
                <w:p w14:paraId="45551B01" w14:textId="3E8575F7"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6CF9C59C" w14:textId="4A30279F"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451EE01E" w14:textId="4FE122E5"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4C88AED9" w14:textId="10B9EB7D"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05D01261" w14:textId="611B21BD"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512C8D7E" w14:textId="7BBF743A"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75FA493C" w14:textId="6445E209"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7C3B0DE3" w14:textId="753A285D"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32A88D67" w14:textId="5AC2BF8B"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074588B4"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hideMark/>
                </w:tcPr>
                <w:p w14:paraId="119A2488" w14:textId="77777777" w:rsidR="00367BDB" w:rsidRPr="00BB3F7F" w:rsidRDefault="00367BDB" w:rsidP="00733294">
                  <w:pPr>
                    <w:pStyle w:val="NormalWeb"/>
                    <w:rPr>
                      <w:sz w:val="12"/>
                      <w:szCs w:val="12"/>
                      <w:lang w:val="en-US"/>
                    </w:rPr>
                  </w:pPr>
                  <w:r w:rsidRPr="00BB3F7F">
                    <w:rPr>
                      <w:sz w:val="12"/>
                      <w:szCs w:val="12"/>
                      <w:lang w:val="en-US"/>
                    </w:rPr>
                    <w:t>2</w:t>
                  </w:r>
                </w:p>
              </w:tc>
              <w:tc>
                <w:tcPr>
                  <w:tcW w:w="0" w:type="auto"/>
                </w:tcPr>
                <w:p w14:paraId="43F5AB0F" w14:textId="7C77907B" w:rsidR="00367BDB" w:rsidRPr="00BB3F7F" w:rsidRDefault="00367BDB" w:rsidP="00733294">
                  <w:pPr>
                    <w:pStyle w:val="NormalWeb"/>
                    <w:rPr>
                      <w:sz w:val="12"/>
                      <w:szCs w:val="12"/>
                      <w:lang w:val="en-US"/>
                    </w:rPr>
                  </w:pPr>
                  <w:r w:rsidRPr="00BB3F7F">
                    <w:rPr>
                      <w:sz w:val="12"/>
                      <w:szCs w:val="12"/>
                      <w:lang w:val="en-US"/>
                    </w:rPr>
                    <w:t>0</w:t>
                  </w:r>
                </w:p>
              </w:tc>
            </w:tr>
            <w:tr w:rsidR="00367BDB" w:rsidRPr="00BB3F7F" w14:paraId="2837F285" w14:textId="42B0330B" w:rsidTr="00367BDB">
              <w:trPr>
                <w:trHeight w:val="270"/>
              </w:trPr>
              <w:tc>
                <w:tcPr>
                  <w:tcW w:w="0" w:type="auto"/>
                  <w:hideMark/>
                </w:tcPr>
                <w:p w14:paraId="58554853" w14:textId="77777777" w:rsidR="00367BDB" w:rsidRPr="00BB3F7F" w:rsidRDefault="00367BDB" w:rsidP="00733294">
                  <w:pPr>
                    <w:pStyle w:val="NormalWeb"/>
                    <w:rPr>
                      <w:sz w:val="12"/>
                      <w:szCs w:val="12"/>
                      <w:lang w:val="en-US"/>
                    </w:rPr>
                  </w:pPr>
                  <w:r w:rsidRPr="00BB3F7F">
                    <w:rPr>
                      <w:sz w:val="12"/>
                      <w:szCs w:val="12"/>
                      <w:lang w:val="en-US"/>
                    </w:rPr>
                    <w:t>CO4</w:t>
                  </w:r>
                </w:p>
              </w:tc>
              <w:tc>
                <w:tcPr>
                  <w:tcW w:w="0" w:type="auto"/>
                  <w:hideMark/>
                </w:tcPr>
                <w:p w14:paraId="5AC48E50" w14:textId="55A77878"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41947E0F" w14:textId="2B09B9C8"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78B4EDF9" w14:textId="40C48D6C"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501A5235"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hideMark/>
                </w:tcPr>
                <w:p w14:paraId="1CD092B3"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hideMark/>
                </w:tcPr>
                <w:p w14:paraId="08988F88" w14:textId="0B049358"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5FC71837" w14:textId="0218E947"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19B456A1" w14:textId="68EA3350"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7FEE0C47" w14:textId="5280E59C"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13DC0322" w14:textId="67FD4CCF"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4884A06D" w14:textId="03FBFD89"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73F8DE94" w14:textId="0090A7DE"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2D7FC37C" w14:textId="77777777" w:rsidR="00367BDB" w:rsidRPr="00BB3F7F" w:rsidRDefault="00367BDB" w:rsidP="00733294">
                  <w:pPr>
                    <w:pStyle w:val="NormalWeb"/>
                    <w:rPr>
                      <w:sz w:val="12"/>
                      <w:szCs w:val="12"/>
                      <w:lang w:val="en-US"/>
                    </w:rPr>
                  </w:pPr>
                  <w:r w:rsidRPr="00BB3F7F">
                    <w:rPr>
                      <w:sz w:val="12"/>
                      <w:szCs w:val="12"/>
                      <w:lang w:val="en-US"/>
                    </w:rPr>
                    <w:t>2</w:t>
                  </w:r>
                </w:p>
              </w:tc>
              <w:tc>
                <w:tcPr>
                  <w:tcW w:w="0" w:type="auto"/>
                  <w:hideMark/>
                </w:tcPr>
                <w:p w14:paraId="197B3F4B"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tcPr>
                <w:p w14:paraId="7CA3099B" w14:textId="11EEB9DE" w:rsidR="00367BDB" w:rsidRPr="00BB3F7F" w:rsidRDefault="00367BDB" w:rsidP="00733294">
                  <w:pPr>
                    <w:pStyle w:val="NormalWeb"/>
                    <w:rPr>
                      <w:sz w:val="12"/>
                      <w:szCs w:val="12"/>
                      <w:lang w:val="en-US"/>
                    </w:rPr>
                  </w:pPr>
                  <w:r w:rsidRPr="00BB3F7F">
                    <w:rPr>
                      <w:sz w:val="12"/>
                      <w:szCs w:val="12"/>
                      <w:lang w:val="en-US"/>
                    </w:rPr>
                    <w:t>0</w:t>
                  </w:r>
                </w:p>
              </w:tc>
            </w:tr>
            <w:tr w:rsidR="00367BDB" w:rsidRPr="00BB3F7F" w14:paraId="58DB5D8B" w14:textId="15B46CA2" w:rsidTr="00367BDB">
              <w:trPr>
                <w:trHeight w:val="270"/>
              </w:trPr>
              <w:tc>
                <w:tcPr>
                  <w:tcW w:w="0" w:type="auto"/>
                  <w:hideMark/>
                </w:tcPr>
                <w:p w14:paraId="055F9CBB" w14:textId="77777777" w:rsidR="00367BDB" w:rsidRPr="00BB3F7F" w:rsidRDefault="00367BDB" w:rsidP="00733294">
                  <w:pPr>
                    <w:pStyle w:val="NormalWeb"/>
                    <w:rPr>
                      <w:sz w:val="12"/>
                      <w:szCs w:val="12"/>
                      <w:lang w:val="en-US"/>
                    </w:rPr>
                  </w:pPr>
                  <w:r w:rsidRPr="00BB3F7F">
                    <w:rPr>
                      <w:sz w:val="12"/>
                      <w:szCs w:val="12"/>
                      <w:lang w:val="en-US"/>
                    </w:rPr>
                    <w:t>CO5</w:t>
                  </w:r>
                </w:p>
              </w:tc>
              <w:tc>
                <w:tcPr>
                  <w:tcW w:w="0" w:type="auto"/>
                  <w:hideMark/>
                </w:tcPr>
                <w:p w14:paraId="400C5F31" w14:textId="14C575AE"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35ACA98D" w14:textId="4CCE8D26"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3BF15C64" w14:textId="4F723FE6"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35723DD3" w14:textId="210B4818"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7ABA84CA" w14:textId="5AFD804E"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608541FA" w14:textId="77777777" w:rsidR="00367BDB" w:rsidRPr="00BB3F7F" w:rsidRDefault="00367BDB" w:rsidP="00733294">
                  <w:pPr>
                    <w:pStyle w:val="NormalWeb"/>
                    <w:rPr>
                      <w:sz w:val="12"/>
                      <w:szCs w:val="12"/>
                      <w:lang w:val="en-US"/>
                    </w:rPr>
                  </w:pPr>
                  <w:r w:rsidRPr="00BB3F7F">
                    <w:rPr>
                      <w:sz w:val="12"/>
                      <w:szCs w:val="12"/>
                      <w:lang w:val="en-US"/>
                    </w:rPr>
                    <w:t>2</w:t>
                  </w:r>
                </w:p>
              </w:tc>
              <w:tc>
                <w:tcPr>
                  <w:tcW w:w="0" w:type="auto"/>
                  <w:hideMark/>
                </w:tcPr>
                <w:p w14:paraId="7340F2C0" w14:textId="77777777" w:rsidR="00367BDB" w:rsidRPr="00BB3F7F" w:rsidRDefault="00367BDB" w:rsidP="00733294">
                  <w:pPr>
                    <w:pStyle w:val="NormalWeb"/>
                    <w:rPr>
                      <w:sz w:val="12"/>
                      <w:szCs w:val="12"/>
                      <w:lang w:val="en-US"/>
                    </w:rPr>
                  </w:pPr>
                  <w:r w:rsidRPr="00BB3F7F">
                    <w:rPr>
                      <w:sz w:val="12"/>
                      <w:szCs w:val="12"/>
                      <w:lang w:val="en-US"/>
                    </w:rPr>
                    <w:t>2</w:t>
                  </w:r>
                </w:p>
              </w:tc>
              <w:tc>
                <w:tcPr>
                  <w:tcW w:w="0" w:type="auto"/>
                </w:tcPr>
                <w:p w14:paraId="6EF0B4BF" w14:textId="586E1C4B"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1BBB746C" w14:textId="79324630"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58364B20" w14:textId="7B787D5C"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05606867" w14:textId="271C4E7E"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1DADB546" w14:textId="230B58F5" w:rsidR="00367BDB" w:rsidRPr="00BB3F7F" w:rsidRDefault="00367BDB" w:rsidP="00733294">
                  <w:pPr>
                    <w:pStyle w:val="NormalWeb"/>
                    <w:rPr>
                      <w:sz w:val="12"/>
                      <w:szCs w:val="12"/>
                      <w:lang w:val="en-US"/>
                    </w:rPr>
                  </w:pPr>
                  <w:r w:rsidRPr="00BB3F7F">
                    <w:rPr>
                      <w:sz w:val="12"/>
                      <w:szCs w:val="12"/>
                      <w:lang w:val="en-US"/>
                    </w:rPr>
                    <w:t>2</w:t>
                  </w:r>
                </w:p>
              </w:tc>
              <w:tc>
                <w:tcPr>
                  <w:tcW w:w="0" w:type="auto"/>
                  <w:hideMark/>
                </w:tcPr>
                <w:p w14:paraId="2C100C48" w14:textId="77777777" w:rsidR="00367BDB" w:rsidRPr="00BB3F7F" w:rsidRDefault="00367BDB" w:rsidP="00733294">
                  <w:pPr>
                    <w:pStyle w:val="NormalWeb"/>
                    <w:rPr>
                      <w:sz w:val="12"/>
                      <w:szCs w:val="12"/>
                      <w:lang w:val="en-US"/>
                    </w:rPr>
                  </w:pPr>
                  <w:r w:rsidRPr="00BB3F7F">
                    <w:rPr>
                      <w:sz w:val="12"/>
                      <w:szCs w:val="12"/>
                      <w:lang w:val="en-US"/>
                    </w:rPr>
                    <w:t>2</w:t>
                  </w:r>
                </w:p>
              </w:tc>
              <w:tc>
                <w:tcPr>
                  <w:tcW w:w="0" w:type="auto"/>
                  <w:hideMark/>
                </w:tcPr>
                <w:p w14:paraId="7EB3F56D"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tcPr>
                <w:p w14:paraId="45B836ED" w14:textId="0E5D44CE" w:rsidR="00367BDB" w:rsidRPr="00BB3F7F" w:rsidRDefault="00367BDB" w:rsidP="00733294">
                  <w:pPr>
                    <w:pStyle w:val="NormalWeb"/>
                    <w:rPr>
                      <w:sz w:val="12"/>
                      <w:szCs w:val="12"/>
                      <w:lang w:val="en-US"/>
                    </w:rPr>
                  </w:pPr>
                  <w:r w:rsidRPr="00BB3F7F">
                    <w:rPr>
                      <w:sz w:val="12"/>
                      <w:szCs w:val="12"/>
                      <w:lang w:val="en-US"/>
                    </w:rPr>
                    <w:t>0</w:t>
                  </w:r>
                </w:p>
              </w:tc>
            </w:tr>
            <w:tr w:rsidR="00367BDB" w:rsidRPr="00BB3F7F" w14:paraId="1B123124" w14:textId="47200527" w:rsidTr="00367BDB">
              <w:trPr>
                <w:trHeight w:val="270"/>
              </w:trPr>
              <w:tc>
                <w:tcPr>
                  <w:tcW w:w="0" w:type="auto"/>
                  <w:hideMark/>
                </w:tcPr>
                <w:p w14:paraId="72A07C94" w14:textId="77777777" w:rsidR="00367BDB" w:rsidRPr="00BB3F7F" w:rsidRDefault="00367BDB" w:rsidP="00733294">
                  <w:pPr>
                    <w:pStyle w:val="NormalWeb"/>
                    <w:rPr>
                      <w:sz w:val="12"/>
                      <w:szCs w:val="12"/>
                      <w:lang w:val="en-US"/>
                    </w:rPr>
                  </w:pPr>
                  <w:r w:rsidRPr="00BB3F7F">
                    <w:rPr>
                      <w:sz w:val="12"/>
                      <w:szCs w:val="12"/>
                      <w:lang w:val="en-US"/>
                    </w:rPr>
                    <w:t>CO6</w:t>
                  </w:r>
                </w:p>
              </w:tc>
              <w:tc>
                <w:tcPr>
                  <w:tcW w:w="0" w:type="auto"/>
                  <w:hideMark/>
                </w:tcPr>
                <w:p w14:paraId="11D826DD" w14:textId="76403EC4"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2C57B1BF" w14:textId="19B4EC00"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3B4AAE79"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hideMark/>
                </w:tcPr>
                <w:p w14:paraId="3B1439BD" w14:textId="48D97F82"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11F7E313"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hideMark/>
                </w:tcPr>
                <w:p w14:paraId="6DCF1A74" w14:textId="49955CE0"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3D36CA14" w14:textId="77777777" w:rsidR="00367BDB" w:rsidRPr="00BB3F7F" w:rsidRDefault="00367BDB" w:rsidP="00733294">
                  <w:pPr>
                    <w:pStyle w:val="NormalWeb"/>
                    <w:rPr>
                      <w:sz w:val="12"/>
                      <w:szCs w:val="12"/>
                      <w:lang w:val="en-US"/>
                    </w:rPr>
                  </w:pPr>
                  <w:r w:rsidRPr="00BB3F7F">
                    <w:rPr>
                      <w:sz w:val="12"/>
                      <w:szCs w:val="12"/>
                      <w:lang w:val="en-US"/>
                    </w:rPr>
                    <w:t>2</w:t>
                  </w:r>
                </w:p>
              </w:tc>
              <w:tc>
                <w:tcPr>
                  <w:tcW w:w="0" w:type="auto"/>
                </w:tcPr>
                <w:p w14:paraId="43222527" w14:textId="13405C6A"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74DEE778" w14:textId="272608F4"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5E27A254" w14:textId="18BB9F91" w:rsidR="00367BDB" w:rsidRPr="00BB3F7F" w:rsidRDefault="00367BDB" w:rsidP="00733294">
                  <w:pPr>
                    <w:pStyle w:val="NormalWeb"/>
                    <w:rPr>
                      <w:sz w:val="12"/>
                      <w:szCs w:val="12"/>
                      <w:lang w:val="en-US"/>
                    </w:rPr>
                  </w:pPr>
                  <w:r w:rsidRPr="00BB3F7F">
                    <w:rPr>
                      <w:sz w:val="12"/>
                      <w:szCs w:val="12"/>
                      <w:lang w:val="en-US"/>
                    </w:rPr>
                    <w:t>0</w:t>
                  </w:r>
                </w:p>
              </w:tc>
              <w:tc>
                <w:tcPr>
                  <w:tcW w:w="0" w:type="auto"/>
                </w:tcPr>
                <w:p w14:paraId="1FB65BD0" w14:textId="70E54887"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79F33781" w14:textId="5E91F023" w:rsidR="00367BDB" w:rsidRPr="00BB3F7F" w:rsidRDefault="00367BDB" w:rsidP="00733294">
                  <w:pPr>
                    <w:pStyle w:val="NormalWeb"/>
                    <w:rPr>
                      <w:sz w:val="12"/>
                      <w:szCs w:val="12"/>
                      <w:lang w:val="en-US"/>
                    </w:rPr>
                  </w:pPr>
                  <w:r w:rsidRPr="00BB3F7F">
                    <w:rPr>
                      <w:sz w:val="12"/>
                      <w:szCs w:val="12"/>
                      <w:lang w:val="en-US"/>
                    </w:rPr>
                    <w:t>0</w:t>
                  </w:r>
                </w:p>
              </w:tc>
              <w:tc>
                <w:tcPr>
                  <w:tcW w:w="0" w:type="auto"/>
                  <w:hideMark/>
                </w:tcPr>
                <w:p w14:paraId="02A552B1"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hideMark/>
                </w:tcPr>
                <w:p w14:paraId="1B620979" w14:textId="77777777" w:rsidR="00367BDB" w:rsidRPr="00BB3F7F" w:rsidRDefault="00367BDB" w:rsidP="00733294">
                  <w:pPr>
                    <w:pStyle w:val="NormalWeb"/>
                    <w:rPr>
                      <w:sz w:val="12"/>
                      <w:szCs w:val="12"/>
                      <w:lang w:val="en-US"/>
                    </w:rPr>
                  </w:pPr>
                  <w:r w:rsidRPr="00BB3F7F">
                    <w:rPr>
                      <w:sz w:val="12"/>
                      <w:szCs w:val="12"/>
                      <w:lang w:val="en-US"/>
                    </w:rPr>
                    <w:t>3</w:t>
                  </w:r>
                </w:p>
              </w:tc>
              <w:tc>
                <w:tcPr>
                  <w:tcW w:w="0" w:type="auto"/>
                </w:tcPr>
                <w:p w14:paraId="327287F4" w14:textId="2B254D6E" w:rsidR="00367BDB" w:rsidRPr="00BB3F7F" w:rsidRDefault="00367BDB" w:rsidP="00733294">
                  <w:pPr>
                    <w:pStyle w:val="NormalWeb"/>
                    <w:rPr>
                      <w:sz w:val="12"/>
                      <w:szCs w:val="12"/>
                      <w:lang w:val="en-US"/>
                    </w:rPr>
                  </w:pPr>
                  <w:r w:rsidRPr="00BB3F7F">
                    <w:rPr>
                      <w:sz w:val="12"/>
                      <w:szCs w:val="12"/>
                      <w:lang w:val="en-US"/>
                    </w:rPr>
                    <w:t>0</w:t>
                  </w:r>
                </w:p>
              </w:tc>
            </w:tr>
          </w:tbl>
          <w:p w14:paraId="23F3F5D1" w14:textId="77777777" w:rsidR="00733294" w:rsidRPr="00733294" w:rsidRDefault="00733294" w:rsidP="00733294">
            <w:pPr>
              <w:pStyle w:val="NormalWeb"/>
              <w:rPr>
                <w:lang w:val="en-US"/>
              </w:rPr>
            </w:pPr>
          </w:p>
        </w:tc>
      </w:tr>
    </w:tbl>
    <w:p w14:paraId="54C08688" w14:textId="77777777" w:rsidR="00733294" w:rsidRDefault="00733294" w:rsidP="00733294">
      <w:pPr>
        <w:spacing w:after="0" w:line="240" w:lineRule="auto"/>
        <w:rPr>
          <w:rFonts w:ascii="Times New Roman" w:eastAsia="Times New Roman" w:hAnsi="Times New Roman" w:cs="Times New Roman"/>
          <w:b/>
          <w:sz w:val="28"/>
          <w:szCs w:val="28"/>
        </w:rPr>
      </w:pPr>
    </w:p>
    <w:p w14:paraId="2F30AF27" w14:textId="77777777" w:rsidR="005156E8" w:rsidRDefault="005156E8" w:rsidP="00733294">
      <w:pPr>
        <w:spacing w:after="0" w:line="240" w:lineRule="auto"/>
        <w:rPr>
          <w:rFonts w:ascii="Times New Roman" w:eastAsia="Times New Roman" w:hAnsi="Times New Roman" w:cs="Times New Roman"/>
          <w:b/>
          <w:sz w:val="28"/>
          <w:szCs w:val="28"/>
        </w:rPr>
      </w:pPr>
    </w:p>
    <w:p w14:paraId="1D7B0587" w14:textId="77777777" w:rsidR="00EF23C2" w:rsidRDefault="00EF23C2" w:rsidP="00733294">
      <w:pPr>
        <w:spacing w:after="0" w:line="240" w:lineRule="auto"/>
        <w:rPr>
          <w:rFonts w:ascii="Times New Roman" w:eastAsia="Times New Roman" w:hAnsi="Times New Roman" w:cs="Times New Roman"/>
          <w:b/>
          <w:sz w:val="28"/>
          <w:szCs w:val="28"/>
        </w:rPr>
      </w:pPr>
    </w:p>
    <w:p w14:paraId="10A135BA" w14:textId="77777777" w:rsidR="00EF23C2" w:rsidRDefault="00EF23C2" w:rsidP="00733294">
      <w:pPr>
        <w:spacing w:after="0" w:line="240" w:lineRule="auto"/>
        <w:rPr>
          <w:rFonts w:ascii="Times New Roman" w:eastAsia="Times New Roman" w:hAnsi="Times New Roman" w:cs="Times New Roman"/>
          <w:b/>
          <w:sz w:val="28"/>
          <w:szCs w:val="28"/>
        </w:rPr>
      </w:pPr>
    </w:p>
    <w:p w14:paraId="64634FEE" w14:textId="77777777" w:rsidR="0056030E" w:rsidRDefault="0056030E" w:rsidP="00733294">
      <w:pPr>
        <w:spacing w:after="0" w:line="240" w:lineRule="auto"/>
        <w:rPr>
          <w:rFonts w:ascii="Times New Roman" w:eastAsia="Times New Roman" w:hAnsi="Times New Roman" w:cs="Times New Roman"/>
          <w:b/>
          <w:sz w:val="28"/>
          <w:szCs w:val="28"/>
        </w:rPr>
      </w:pPr>
    </w:p>
    <w:p w14:paraId="476DAAAC" w14:textId="77777777" w:rsidR="0056030E" w:rsidRDefault="0056030E" w:rsidP="00733294">
      <w:pPr>
        <w:spacing w:after="0" w:line="240" w:lineRule="auto"/>
        <w:rPr>
          <w:rFonts w:ascii="Times New Roman" w:eastAsia="Times New Roman" w:hAnsi="Times New Roman" w:cs="Times New Roman"/>
          <w:b/>
          <w:sz w:val="28"/>
          <w:szCs w:val="28"/>
        </w:rPr>
      </w:pPr>
    </w:p>
    <w:p w14:paraId="1829FD0C" w14:textId="77777777" w:rsidR="0056030E" w:rsidRDefault="0056030E" w:rsidP="00733294">
      <w:pPr>
        <w:spacing w:after="0" w:line="240" w:lineRule="auto"/>
        <w:rPr>
          <w:rFonts w:ascii="Times New Roman" w:eastAsia="Times New Roman" w:hAnsi="Times New Roman" w:cs="Times New Roman"/>
          <w:b/>
          <w:sz w:val="28"/>
          <w:szCs w:val="28"/>
        </w:rPr>
      </w:pPr>
    </w:p>
    <w:p w14:paraId="54788F7B" w14:textId="77777777" w:rsidR="0056030E" w:rsidRDefault="0056030E" w:rsidP="00733294">
      <w:pPr>
        <w:spacing w:after="0" w:line="240" w:lineRule="auto"/>
        <w:rPr>
          <w:rFonts w:ascii="Times New Roman" w:eastAsia="Times New Roman" w:hAnsi="Times New Roman" w:cs="Times New Roman"/>
          <w:b/>
          <w:sz w:val="28"/>
          <w:szCs w:val="28"/>
        </w:rPr>
      </w:pPr>
    </w:p>
    <w:p w14:paraId="1E2D2394" w14:textId="77777777" w:rsidR="0056030E" w:rsidRDefault="0056030E" w:rsidP="00733294">
      <w:pPr>
        <w:spacing w:after="0" w:line="240" w:lineRule="auto"/>
        <w:rPr>
          <w:rFonts w:ascii="Times New Roman" w:eastAsia="Times New Roman" w:hAnsi="Times New Roman" w:cs="Times New Roman"/>
          <w:b/>
          <w:sz w:val="28"/>
          <w:szCs w:val="28"/>
        </w:rPr>
      </w:pPr>
    </w:p>
    <w:p w14:paraId="1E90882B" w14:textId="77777777" w:rsidR="00EF23C2" w:rsidRDefault="00EF23C2" w:rsidP="00733294">
      <w:pPr>
        <w:spacing w:after="0" w:line="240" w:lineRule="auto"/>
        <w:rPr>
          <w:rFonts w:ascii="Times New Roman" w:eastAsia="Times New Roman" w:hAnsi="Times New Roman" w:cs="Times New Roman"/>
          <w:b/>
          <w:sz w:val="28"/>
          <w:szCs w:val="28"/>
        </w:rPr>
      </w:pPr>
    </w:p>
    <w:p w14:paraId="42ED3AB9" w14:textId="77777777" w:rsidR="005156E8" w:rsidRDefault="005156E8" w:rsidP="00733294">
      <w:pPr>
        <w:spacing w:after="0" w:line="240" w:lineRule="auto"/>
        <w:rPr>
          <w:rFonts w:ascii="Times New Roman" w:eastAsia="Times New Roman" w:hAnsi="Times New Roman" w:cs="Times New Roman"/>
          <w:b/>
          <w:sz w:val="28"/>
          <w:szCs w:val="28"/>
        </w:rPr>
      </w:pPr>
    </w:p>
    <w:p w14:paraId="338CD6CD" w14:textId="77777777" w:rsidR="005B373C"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VI-4-1: Advanced Finite Element Method</w:t>
      </w:r>
    </w:p>
    <w:p w14:paraId="3D193723" w14:textId="77777777" w:rsidR="005B373C" w:rsidRDefault="005B373C">
      <w:pPr>
        <w:spacing w:after="0" w:line="240" w:lineRule="auto"/>
        <w:jc w:val="center"/>
        <w:rPr>
          <w:rFonts w:ascii="Times New Roman" w:eastAsia="Times New Roman" w:hAnsi="Times New Roman" w:cs="Times New Roman"/>
          <w:sz w:val="24"/>
          <w:szCs w:val="24"/>
        </w:rPr>
      </w:pPr>
    </w:p>
    <w:tbl>
      <w:tblPr>
        <w:tblStyle w:val="afffffff0"/>
        <w:tblW w:w="9090" w:type="dxa"/>
        <w:jc w:val="center"/>
        <w:tblLayout w:type="fixed"/>
        <w:tblLook w:val="0400" w:firstRow="0" w:lastRow="0" w:firstColumn="0" w:lastColumn="0" w:noHBand="0" w:noVBand="1"/>
      </w:tblPr>
      <w:tblGrid>
        <w:gridCol w:w="1260"/>
        <w:gridCol w:w="2325"/>
        <w:gridCol w:w="405"/>
        <w:gridCol w:w="405"/>
        <w:gridCol w:w="390"/>
        <w:gridCol w:w="375"/>
        <w:gridCol w:w="525"/>
        <w:gridCol w:w="720"/>
        <w:gridCol w:w="555"/>
        <w:gridCol w:w="660"/>
        <w:gridCol w:w="675"/>
        <w:gridCol w:w="795"/>
      </w:tblGrid>
      <w:tr w:rsidR="005B373C" w14:paraId="0E7FE7B3" w14:textId="77777777">
        <w:trPr>
          <w:trHeight w:val="656"/>
          <w:jc w:val="center"/>
        </w:trPr>
        <w:tc>
          <w:tcPr>
            <w:tcW w:w="12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650A3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232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4B06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10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31090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w:t>
            </w:r>
          </w:p>
          <w:p w14:paraId="3034640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Hr.)</w:t>
            </w:r>
          </w:p>
        </w:tc>
        <w:tc>
          <w:tcPr>
            <w:tcW w:w="340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EE3E9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22E38C0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3E93C9DC" w14:textId="77777777">
        <w:trPr>
          <w:jc w:val="center"/>
        </w:trPr>
        <w:tc>
          <w:tcPr>
            <w:tcW w:w="12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87ADE"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3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BE8360"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C29C7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4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FA647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39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ED14A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37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3DACE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52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1FAF6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93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97E75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47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91E89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4DA5889D" w14:textId="77777777">
        <w:trPr>
          <w:jc w:val="center"/>
        </w:trPr>
        <w:tc>
          <w:tcPr>
            <w:tcW w:w="12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B3C5FA"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3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BEE57A"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767B79"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6B9810"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9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B5861C"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E6DA61"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2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549EE4"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60812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74D1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4833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0A4FA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9EE43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517132A2" w14:textId="77777777">
        <w:trPr>
          <w:trHeight w:val="332"/>
          <w:jc w:val="center"/>
        </w:trPr>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76D43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w:t>
            </w:r>
            <w:proofErr w:type="spellStart"/>
            <w:r>
              <w:rPr>
                <w:rFonts w:ascii="Times New Roman" w:eastAsia="Times New Roman" w:hAnsi="Times New Roman" w:cs="Times New Roman"/>
                <w:i/>
                <w:sz w:val="24"/>
                <w:szCs w:val="24"/>
              </w:rPr>
              <w:t>tbd</w:t>
            </w:r>
            <w:proofErr w:type="spellEnd"/>
            <w:r>
              <w:rPr>
                <w:rFonts w:ascii="Times New Roman" w:eastAsia="Times New Roman" w:hAnsi="Times New Roman" w:cs="Times New Roman"/>
                <w:i/>
                <w:sz w:val="24"/>
                <w:szCs w:val="24"/>
              </w:rPr>
              <w:t>&gt;</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B7178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Finite Element Method</w:t>
            </w:r>
          </w:p>
        </w:tc>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0E1A3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11769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3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F764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69E34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p>
        </w:tc>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3FFD7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EAC72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E7A4C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A905D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47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51CEA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7EB04E82" w14:textId="77777777" w:rsidR="005B373C" w:rsidRDefault="005B373C">
      <w:pPr>
        <w:spacing w:after="0" w:line="240" w:lineRule="auto"/>
        <w:rPr>
          <w:rFonts w:ascii="Times New Roman" w:eastAsia="Times New Roman" w:hAnsi="Times New Roman" w:cs="Times New Roman"/>
          <w:sz w:val="24"/>
          <w:szCs w:val="24"/>
        </w:rPr>
      </w:pPr>
    </w:p>
    <w:p w14:paraId="4CC0D360" w14:textId="77777777" w:rsidR="005B373C" w:rsidRDefault="00000000">
      <w:pPr>
        <w:spacing w:after="0" w:line="240" w:lineRule="auto"/>
        <w:ind w:left="-142"/>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 </w:t>
      </w:r>
    </w:p>
    <w:p w14:paraId="1C79F759" w14:textId="77777777" w:rsidR="005B373C" w:rsidRDefault="00000000">
      <w:pPr>
        <w:spacing w:after="0" w:line="24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successfully complete this course will have demonstrated an ability to:</w:t>
      </w:r>
    </w:p>
    <w:p w14:paraId="01A3094E" w14:textId="77777777" w:rsidR="007B563D" w:rsidRDefault="007B563D">
      <w:pPr>
        <w:spacing w:after="0" w:line="240" w:lineRule="auto"/>
        <w:ind w:left="-142"/>
        <w:rPr>
          <w:rFonts w:ascii="Times New Roman" w:eastAsia="Times New Roman" w:hAnsi="Times New Roman" w:cs="Times New Roman"/>
          <w:sz w:val="24"/>
          <w:szCs w:val="24"/>
        </w:rPr>
      </w:pPr>
    </w:p>
    <w:tbl>
      <w:tblPr>
        <w:tblStyle w:val="afffffff1"/>
        <w:tblW w:w="9030" w:type="dxa"/>
        <w:tblLayout w:type="fixed"/>
        <w:tblLook w:val="0400" w:firstRow="0" w:lastRow="0" w:firstColumn="0" w:lastColumn="0" w:noHBand="0" w:noVBand="1"/>
      </w:tblPr>
      <w:tblGrid>
        <w:gridCol w:w="735"/>
        <w:gridCol w:w="8295"/>
      </w:tblGrid>
      <w:tr w:rsidR="007B563D" w:rsidRPr="007B563D" w14:paraId="198115E2" w14:textId="77777777" w:rsidTr="0056030E">
        <w:tc>
          <w:tcPr>
            <w:tcW w:w="735" w:type="dxa"/>
            <w:tcMar>
              <w:top w:w="100" w:type="dxa"/>
              <w:left w:w="100" w:type="dxa"/>
              <w:bottom w:w="100" w:type="dxa"/>
              <w:right w:w="100" w:type="dxa"/>
            </w:tcMar>
          </w:tcPr>
          <w:p w14:paraId="2D7242C8" w14:textId="44BAB71D" w:rsidR="007B563D" w:rsidRPr="0056030E" w:rsidRDefault="007B563D" w:rsidP="007B563D">
            <w:pPr>
              <w:spacing w:after="0" w:line="240" w:lineRule="auto"/>
              <w:rPr>
                <w:rFonts w:ascii="Times New Roman" w:eastAsia="Times New Roman" w:hAnsi="Times New Roman" w:cs="Times New Roman"/>
                <w:b/>
                <w:bCs/>
              </w:rPr>
            </w:pPr>
            <w:r w:rsidRPr="0056030E">
              <w:rPr>
                <w:rFonts w:ascii="Times New Roman" w:hAnsi="Times New Roman" w:cs="Times New Roman"/>
                <w:b/>
                <w:bCs/>
              </w:rPr>
              <w:t>CO1</w:t>
            </w:r>
            <w:r w:rsidR="0056030E" w:rsidRPr="0056030E">
              <w:rPr>
                <w:rFonts w:ascii="Times New Roman" w:hAnsi="Times New Roman" w:cs="Times New Roman"/>
                <w:b/>
                <w:bCs/>
              </w:rPr>
              <w:t>:</w:t>
            </w:r>
          </w:p>
        </w:tc>
        <w:tc>
          <w:tcPr>
            <w:tcW w:w="8295" w:type="dxa"/>
            <w:tcMar>
              <w:top w:w="100" w:type="dxa"/>
              <w:left w:w="100" w:type="dxa"/>
              <w:bottom w:w="100" w:type="dxa"/>
              <w:right w:w="100" w:type="dxa"/>
            </w:tcMar>
          </w:tcPr>
          <w:p w14:paraId="1378B9EB" w14:textId="1A239C08" w:rsidR="007B563D" w:rsidRPr="007B563D" w:rsidRDefault="007B563D" w:rsidP="007B563D">
            <w:pPr>
              <w:spacing w:after="0" w:line="240" w:lineRule="auto"/>
              <w:rPr>
                <w:rFonts w:ascii="Times New Roman" w:eastAsia="Times New Roman" w:hAnsi="Times New Roman" w:cs="Times New Roman"/>
              </w:rPr>
            </w:pPr>
            <w:r w:rsidRPr="007B563D">
              <w:rPr>
                <w:rFonts w:ascii="Times New Roman" w:hAnsi="Times New Roman" w:cs="Times New Roman"/>
              </w:rPr>
              <w:t>Understand the mathematical foundations and variational principles that govern advanced FEM formulations.</w:t>
            </w:r>
          </w:p>
        </w:tc>
      </w:tr>
      <w:tr w:rsidR="007B563D" w:rsidRPr="007B563D" w14:paraId="6BC9B7DE" w14:textId="77777777" w:rsidTr="0056030E">
        <w:tc>
          <w:tcPr>
            <w:tcW w:w="735" w:type="dxa"/>
            <w:tcMar>
              <w:top w:w="100" w:type="dxa"/>
              <w:left w:w="100" w:type="dxa"/>
              <w:bottom w:w="100" w:type="dxa"/>
              <w:right w:w="100" w:type="dxa"/>
            </w:tcMar>
          </w:tcPr>
          <w:p w14:paraId="08314AB5" w14:textId="4A0F9EEA" w:rsidR="007B563D" w:rsidRPr="0056030E" w:rsidRDefault="007B563D" w:rsidP="007B563D">
            <w:pPr>
              <w:spacing w:after="0" w:line="240" w:lineRule="auto"/>
              <w:rPr>
                <w:rFonts w:ascii="Times New Roman" w:eastAsia="Times New Roman" w:hAnsi="Times New Roman" w:cs="Times New Roman"/>
                <w:b/>
                <w:bCs/>
              </w:rPr>
            </w:pPr>
            <w:r w:rsidRPr="0056030E">
              <w:rPr>
                <w:rFonts w:ascii="Times New Roman" w:hAnsi="Times New Roman" w:cs="Times New Roman"/>
                <w:b/>
                <w:bCs/>
              </w:rPr>
              <w:t>CO2</w:t>
            </w:r>
            <w:r w:rsidR="0056030E" w:rsidRPr="0056030E">
              <w:rPr>
                <w:rFonts w:ascii="Times New Roman" w:hAnsi="Times New Roman" w:cs="Times New Roman"/>
                <w:b/>
                <w:bCs/>
              </w:rPr>
              <w:t>:</w:t>
            </w:r>
          </w:p>
        </w:tc>
        <w:tc>
          <w:tcPr>
            <w:tcW w:w="8295" w:type="dxa"/>
            <w:tcMar>
              <w:top w:w="100" w:type="dxa"/>
              <w:left w:w="100" w:type="dxa"/>
              <w:bottom w:w="100" w:type="dxa"/>
              <w:right w:w="100" w:type="dxa"/>
            </w:tcMar>
          </w:tcPr>
          <w:p w14:paraId="660BBFCB" w14:textId="33596C2E" w:rsidR="007B563D" w:rsidRPr="007B563D" w:rsidRDefault="007B563D" w:rsidP="007B563D">
            <w:pPr>
              <w:spacing w:after="0" w:line="240" w:lineRule="auto"/>
              <w:rPr>
                <w:rFonts w:ascii="Times New Roman" w:eastAsia="Times New Roman" w:hAnsi="Times New Roman" w:cs="Times New Roman"/>
              </w:rPr>
            </w:pPr>
            <w:r w:rsidRPr="007B563D">
              <w:rPr>
                <w:rFonts w:ascii="Times New Roman" w:hAnsi="Times New Roman" w:cs="Times New Roman"/>
              </w:rPr>
              <w:t>Apply FEM techniques to solve complex problems in structural, thermal, and fluid domains using appropriate element types and boundary conditions.</w:t>
            </w:r>
          </w:p>
        </w:tc>
      </w:tr>
      <w:tr w:rsidR="007B563D" w:rsidRPr="007B563D" w14:paraId="194A5FA3" w14:textId="77777777" w:rsidTr="0056030E">
        <w:tc>
          <w:tcPr>
            <w:tcW w:w="735" w:type="dxa"/>
            <w:tcMar>
              <w:top w:w="100" w:type="dxa"/>
              <w:left w:w="100" w:type="dxa"/>
              <w:bottom w:w="100" w:type="dxa"/>
              <w:right w:w="100" w:type="dxa"/>
            </w:tcMar>
          </w:tcPr>
          <w:p w14:paraId="349FB9C8" w14:textId="54504681" w:rsidR="007B563D" w:rsidRPr="0056030E" w:rsidRDefault="007B563D" w:rsidP="007B563D">
            <w:pPr>
              <w:spacing w:after="0" w:line="240" w:lineRule="auto"/>
              <w:rPr>
                <w:rFonts w:ascii="Times New Roman" w:eastAsia="Times New Roman" w:hAnsi="Times New Roman" w:cs="Times New Roman"/>
                <w:b/>
                <w:bCs/>
              </w:rPr>
            </w:pPr>
            <w:r w:rsidRPr="0056030E">
              <w:rPr>
                <w:rFonts w:ascii="Times New Roman" w:hAnsi="Times New Roman" w:cs="Times New Roman"/>
                <w:b/>
                <w:bCs/>
              </w:rPr>
              <w:t>CO3</w:t>
            </w:r>
            <w:r w:rsidR="0056030E" w:rsidRPr="0056030E">
              <w:rPr>
                <w:rFonts w:ascii="Times New Roman" w:hAnsi="Times New Roman" w:cs="Times New Roman"/>
                <w:b/>
                <w:bCs/>
              </w:rPr>
              <w:t>:</w:t>
            </w:r>
          </w:p>
        </w:tc>
        <w:tc>
          <w:tcPr>
            <w:tcW w:w="8295" w:type="dxa"/>
            <w:tcMar>
              <w:top w:w="100" w:type="dxa"/>
              <w:left w:w="100" w:type="dxa"/>
              <w:bottom w:w="100" w:type="dxa"/>
              <w:right w:w="100" w:type="dxa"/>
            </w:tcMar>
          </w:tcPr>
          <w:p w14:paraId="6EA70A7D" w14:textId="47F57618" w:rsidR="007B563D" w:rsidRPr="007B563D" w:rsidRDefault="007B563D" w:rsidP="007B563D">
            <w:pPr>
              <w:spacing w:after="0" w:line="240" w:lineRule="auto"/>
              <w:rPr>
                <w:rFonts w:ascii="Times New Roman" w:eastAsia="Times New Roman" w:hAnsi="Times New Roman" w:cs="Times New Roman"/>
              </w:rPr>
            </w:pPr>
            <w:r w:rsidRPr="007B563D">
              <w:rPr>
                <w:rFonts w:ascii="Times New Roman" w:hAnsi="Times New Roman" w:cs="Times New Roman"/>
              </w:rPr>
              <w:t>Analyze the accuracy, convergence, and stability of FEM solutions for nonlinear and dynamic systems.</w:t>
            </w:r>
          </w:p>
        </w:tc>
      </w:tr>
      <w:tr w:rsidR="007B563D" w:rsidRPr="007B563D" w14:paraId="27C400ED" w14:textId="77777777" w:rsidTr="0056030E">
        <w:tc>
          <w:tcPr>
            <w:tcW w:w="735" w:type="dxa"/>
            <w:tcMar>
              <w:top w:w="100" w:type="dxa"/>
              <w:left w:w="100" w:type="dxa"/>
              <w:bottom w:w="100" w:type="dxa"/>
              <w:right w:w="100" w:type="dxa"/>
            </w:tcMar>
          </w:tcPr>
          <w:p w14:paraId="5543BE5D" w14:textId="26ADB85A" w:rsidR="007B563D" w:rsidRPr="0056030E" w:rsidRDefault="007B563D" w:rsidP="007B563D">
            <w:pPr>
              <w:spacing w:after="0" w:line="240" w:lineRule="auto"/>
              <w:rPr>
                <w:rFonts w:ascii="Times New Roman" w:eastAsia="Times New Roman" w:hAnsi="Times New Roman" w:cs="Times New Roman"/>
                <w:b/>
                <w:bCs/>
              </w:rPr>
            </w:pPr>
            <w:r w:rsidRPr="0056030E">
              <w:rPr>
                <w:rFonts w:ascii="Times New Roman" w:hAnsi="Times New Roman" w:cs="Times New Roman"/>
                <w:b/>
                <w:bCs/>
              </w:rPr>
              <w:t>CO4</w:t>
            </w:r>
            <w:r w:rsidR="0056030E" w:rsidRPr="0056030E">
              <w:rPr>
                <w:rFonts w:ascii="Times New Roman" w:hAnsi="Times New Roman" w:cs="Times New Roman"/>
                <w:b/>
                <w:bCs/>
              </w:rPr>
              <w:t>:</w:t>
            </w:r>
          </w:p>
        </w:tc>
        <w:tc>
          <w:tcPr>
            <w:tcW w:w="8295" w:type="dxa"/>
            <w:tcMar>
              <w:top w:w="100" w:type="dxa"/>
              <w:left w:w="100" w:type="dxa"/>
              <w:bottom w:w="100" w:type="dxa"/>
              <w:right w:w="100" w:type="dxa"/>
            </w:tcMar>
          </w:tcPr>
          <w:p w14:paraId="22EAE0EF" w14:textId="24749D63" w:rsidR="007B563D" w:rsidRPr="007B563D" w:rsidRDefault="007B563D" w:rsidP="007B563D">
            <w:pPr>
              <w:spacing w:after="0" w:line="240" w:lineRule="auto"/>
              <w:rPr>
                <w:rFonts w:ascii="Times New Roman" w:eastAsia="Times New Roman" w:hAnsi="Times New Roman" w:cs="Times New Roman"/>
              </w:rPr>
            </w:pPr>
            <w:r w:rsidRPr="007B563D">
              <w:rPr>
                <w:rFonts w:ascii="Times New Roman" w:hAnsi="Times New Roman" w:cs="Times New Roman"/>
              </w:rPr>
              <w:t>Develop and implement FEM algorithms using commercial or open-source software for engineering applications.</w:t>
            </w:r>
          </w:p>
        </w:tc>
      </w:tr>
      <w:tr w:rsidR="007B563D" w:rsidRPr="007B563D" w14:paraId="5AB3868F" w14:textId="77777777" w:rsidTr="0056030E">
        <w:tc>
          <w:tcPr>
            <w:tcW w:w="735" w:type="dxa"/>
            <w:tcMar>
              <w:top w:w="100" w:type="dxa"/>
              <w:left w:w="100" w:type="dxa"/>
              <w:bottom w:w="100" w:type="dxa"/>
              <w:right w:w="100" w:type="dxa"/>
            </w:tcMar>
          </w:tcPr>
          <w:p w14:paraId="25643E3E" w14:textId="71862757" w:rsidR="007B563D" w:rsidRPr="0056030E" w:rsidRDefault="007B563D" w:rsidP="007B563D">
            <w:pPr>
              <w:spacing w:after="0" w:line="240" w:lineRule="auto"/>
              <w:rPr>
                <w:rFonts w:ascii="Times New Roman" w:eastAsia="Times New Roman" w:hAnsi="Times New Roman" w:cs="Times New Roman"/>
                <w:b/>
                <w:bCs/>
              </w:rPr>
            </w:pPr>
            <w:r w:rsidRPr="0056030E">
              <w:rPr>
                <w:rFonts w:ascii="Times New Roman" w:hAnsi="Times New Roman" w:cs="Times New Roman"/>
                <w:b/>
                <w:bCs/>
              </w:rPr>
              <w:t>CO5</w:t>
            </w:r>
            <w:r w:rsidR="0056030E" w:rsidRPr="0056030E">
              <w:rPr>
                <w:rFonts w:ascii="Times New Roman" w:hAnsi="Times New Roman" w:cs="Times New Roman"/>
                <w:b/>
                <w:bCs/>
              </w:rPr>
              <w:t>:</w:t>
            </w:r>
          </w:p>
        </w:tc>
        <w:tc>
          <w:tcPr>
            <w:tcW w:w="8295" w:type="dxa"/>
            <w:tcMar>
              <w:top w:w="100" w:type="dxa"/>
              <w:left w:w="100" w:type="dxa"/>
              <w:bottom w:w="100" w:type="dxa"/>
              <w:right w:w="100" w:type="dxa"/>
            </w:tcMar>
          </w:tcPr>
          <w:p w14:paraId="11B4A891" w14:textId="69C3B2FB" w:rsidR="007B563D" w:rsidRPr="007B563D" w:rsidRDefault="007B563D" w:rsidP="007B563D">
            <w:pPr>
              <w:spacing w:after="0" w:line="240" w:lineRule="auto"/>
              <w:rPr>
                <w:rFonts w:ascii="Times New Roman" w:eastAsia="Times New Roman" w:hAnsi="Times New Roman" w:cs="Times New Roman"/>
              </w:rPr>
            </w:pPr>
            <w:r w:rsidRPr="007B563D">
              <w:rPr>
                <w:rFonts w:ascii="Times New Roman" w:hAnsi="Times New Roman" w:cs="Times New Roman"/>
              </w:rPr>
              <w:t>Evaluate FEM results critically in the context of real-world constraints such as material behavior, loading conditions, and design requirements.</w:t>
            </w:r>
          </w:p>
        </w:tc>
      </w:tr>
      <w:tr w:rsidR="007B563D" w:rsidRPr="007B563D" w14:paraId="7C7D506C" w14:textId="77777777" w:rsidTr="0056030E">
        <w:tc>
          <w:tcPr>
            <w:tcW w:w="735" w:type="dxa"/>
            <w:tcMar>
              <w:top w:w="100" w:type="dxa"/>
              <w:left w:w="100" w:type="dxa"/>
              <w:bottom w:w="100" w:type="dxa"/>
              <w:right w:w="100" w:type="dxa"/>
            </w:tcMar>
          </w:tcPr>
          <w:p w14:paraId="456A8AF6" w14:textId="42A01BDB" w:rsidR="007B563D" w:rsidRPr="0056030E" w:rsidRDefault="007B563D" w:rsidP="007B563D">
            <w:pPr>
              <w:spacing w:after="0" w:line="240" w:lineRule="auto"/>
              <w:rPr>
                <w:rFonts w:ascii="Times New Roman" w:eastAsia="Times New Roman" w:hAnsi="Times New Roman" w:cs="Times New Roman"/>
                <w:b/>
                <w:bCs/>
              </w:rPr>
            </w:pPr>
            <w:r w:rsidRPr="0056030E">
              <w:rPr>
                <w:rFonts w:ascii="Times New Roman" w:eastAsia="Times New Roman" w:hAnsi="Times New Roman" w:cs="Times New Roman"/>
                <w:b/>
                <w:bCs/>
              </w:rPr>
              <w:t>CO6</w:t>
            </w:r>
            <w:r w:rsidR="0056030E" w:rsidRPr="0056030E">
              <w:rPr>
                <w:rFonts w:ascii="Times New Roman" w:eastAsia="Times New Roman" w:hAnsi="Times New Roman" w:cs="Times New Roman"/>
                <w:b/>
                <w:bCs/>
              </w:rPr>
              <w:t>:</w:t>
            </w:r>
          </w:p>
        </w:tc>
        <w:tc>
          <w:tcPr>
            <w:tcW w:w="8295" w:type="dxa"/>
            <w:tcMar>
              <w:top w:w="100" w:type="dxa"/>
              <w:left w:w="100" w:type="dxa"/>
              <w:bottom w:w="100" w:type="dxa"/>
              <w:right w:w="100" w:type="dxa"/>
            </w:tcMar>
          </w:tcPr>
          <w:p w14:paraId="2361DD8E" w14:textId="0BC2860B" w:rsidR="007B563D" w:rsidRPr="007B563D" w:rsidRDefault="007B563D" w:rsidP="007B563D">
            <w:pPr>
              <w:spacing w:after="0" w:line="240" w:lineRule="auto"/>
              <w:rPr>
                <w:rFonts w:ascii="Times New Roman" w:eastAsia="Times New Roman" w:hAnsi="Times New Roman" w:cs="Times New Roman"/>
              </w:rPr>
            </w:pPr>
            <w:r w:rsidRPr="007B563D">
              <w:rPr>
                <w:rFonts w:ascii="Times New Roman" w:eastAsia="Times New Roman" w:hAnsi="Times New Roman" w:cs="Times New Roman"/>
              </w:rPr>
              <w:t>Integrate FEM with optimization and multi-physics approaches for advanced engineering problem-solving.</w:t>
            </w:r>
          </w:p>
        </w:tc>
      </w:tr>
    </w:tbl>
    <w:p w14:paraId="343E0B85" w14:textId="77777777" w:rsidR="005B373C" w:rsidRDefault="005B373C">
      <w:pPr>
        <w:spacing w:after="0" w:line="240" w:lineRule="auto"/>
        <w:rPr>
          <w:rFonts w:ascii="Times New Roman" w:eastAsia="Times New Roman" w:hAnsi="Times New Roman" w:cs="Times New Roman"/>
          <w:sz w:val="24"/>
          <w:szCs w:val="24"/>
        </w:rPr>
      </w:pPr>
    </w:p>
    <w:p w14:paraId="4B4CB28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fff2"/>
        <w:tblW w:w="9015" w:type="dxa"/>
        <w:tblLayout w:type="fixed"/>
        <w:tblLook w:val="0400" w:firstRow="0" w:lastRow="0" w:firstColumn="0" w:lastColumn="0" w:noHBand="0" w:noVBand="1"/>
      </w:tblPr>
      <w:tblGrid>
        <w:gridCol w:w="750"/>
        <w:gridCol w:w="7590"/>
        <w:gridCol w:w="675"/>
      </w:tblGrid>
      <w:tr w:rsidR="005B373C" w14:paraId="185CA3E2" w14:textId="77777777">
        <w:trPr>
          <w:trHeight w:val="20"/>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6A9EC4"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59B35A"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2379F"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5BC355A1" w14:textId="77777777">
        <w:trPr>
          <w:trHeight w:val="20"/>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07D5C4"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A090AE" w14:textId="77777777" w:rsidR="005B373C" w:rsidRDefault="00000000">
            <w:pPr>
              <w:spacing w:after="0" w:line="240" w:lineRule="auto"/>
              <w:ind w:left="3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3D Finite Element Analysis</w:t>
            </w:r>
          </w:p>
          <w:p w14:paraId="12DB19D6"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Solid elements (tetrahedral, hexahedral), shape functions, numerical integration</w:t>
            </w:r>
          </w:p>
          <w:p w14:paraId="7A7AEA2D" w14:textId="77777777" w:rsidR="005B373C"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FEM formulations for physics of 3D heat conduction, elasticity, incompressible materials </w:t>
            </w:r>
            <w:proofErr w:type="gramStart"/>
            <w:r>
              <w:rPr>
                <w:rFonts w:ascii="Times New Roman" w:eastAsia="Times New Roman" w:hAnsi="Times New Roman" w:cs="Times New Roman"/>
                <w:sz w:val="24"/>
                <w:szCs w:val="24"/>
              </w:rPr>
              <w:t>and  viscous</w:t>
            </w:r>
            <w:proofErr w:type="gramEnd"/>
            <w:r>
              <w:rPr>
                <w:rFonts w:ascii="Times New Roman" w:eastAsia="Times New Roman" w:hAnsi="Times New Roman" w:cs="Times New Roman"/>
                <w:sz w:val="24"/>
                <w:szCs w:val="24"/>
              </w:rPr>
              <w:t xml:space="preserve"> flow. </w:t>
            </w:r>
            <w:proofErr w:type="spellStart"/>
            <w:r>
              <w:rPr>
                <w:rFonts w:ascii="Times New Roman" w:eastAsia="Times New Roman" w:hAnsi="Times New Roman" w:cs="Times New Roman"/>
                <w:sz w:val="24"/>
                <w:szCs w:val="24"/>
              </w:rPr>
              <w:t>Babuska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Brezzi</w:t>
            </w:r>
            <w:proofErr w:type="spellEnd"/>
            <w:r>
              <w:rPr>
                <w:rFonts w:ascii="Times New Roman" w:eastAsia="Times New Roman" w:hAnsi="Times New Roman" w:cs="Times New Roman"/>
                <w:sz w:val="24"/>
                <w:szCs w:val="24"/>
              </w:rPr>
              <w:t xml:space="preserve"> Condition </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6AC78" w14:textId="77777777" w:rsidR="005B373C"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069184F1" w14:textId="77777777">
        <w:trPr>
          <w:trHeight w:val="20"/>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8D9C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8699E8" w14:textId="77777777" w:rsidR="005B373C" w:rsidRDefault="00000000">
            <w:pPr>
              <w:spacing w:after="0" w:line="240" w:lineRule="auto"/>
              <w:ind w:left="3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Transient and Coupled Field Problems</w:t>
            </w:r>
          </w:p>
          <w:p w14:paraId="43CB163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Time-dependent FEM (structural dynamics, conduction, convection, diffusion)</w:t>
            </w:r>
          </w:p>
          <w:p w14:paraId="611F6FDA"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Coupled thermo-mechanical and multi-physics problems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12E96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4EAC94F5" w14:textId="77777777">
        <w:trPr>
          <w:trHeight w:val="20"/>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5C79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E62AD1" w14:textId="77777777" w:rsidR="005B373C" w:rsidRDefault="00000000">
            <w:pPr>
              <w:spacing w:after="0" w:line="240" w:lineRule="auto"/>
              <w:ind w:left="3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Plate and Shell Bending</w:t>
            </w:r>
          </w:p>
          <w:p w14:paraId="12057AA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Need for a higher order theory, Kirchhoff and Mindlin plate theories, shell element modeling. Applications to aerospace, automotive, and civil systems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3F33A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3C6D9093" w14:textId="77777777">
        <w:trPr>
          <w:trHeight w:val="20"/>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DB636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805B0C" w14:textId="77777777" w:rsidR="005B373C" w:rsidRDefault="00000000">
            <w:pPr>
              <w:spacing w:after="0" w:line="240" w:lineRule="auto"/>
              <w:ind w:left="3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 to Non-Linear FEA</w:t>
            </w:r>
          </w:p>
          <w:p w14:paraId="7B31E14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Geometric, material, and contact non-linearity, Various strain and stress measures for non-</w:t>
            </w:r>
            <w:proofErr w:type="spellStart"/>
            <w:r>
              <w:rPr>
                <w:rFonts w:ascii="Times New Roman" w:eastAsia="Times New Roman" w:hAnsi="Times New Roman" w:cs="Times New Roman"/>
                <w:sz w:val="24"/>
                <w:szCs w:val="24"/>
              </w:rPr>
              <w:t>linearlity</w:t>
            </w:r>
            <w:proofErr w:type="spellEnd"/>
            <w:r>
              <w:rPr>
                <w:rFonts w:ascii="Times New Roman" w:eastAsia="Times New Roman" w:hAnsi="Times New Roman" w:cs="Times New Roman"/>
                <w:sz w:val="24"/>
                <w:szCs w:val="24"/>
              </w:rPr>
              <w:t xml:space="preserve"> analysis. Conversion of engineering stress -strain </w:t>
            </w:r>
            <w:r>
              <w:rPr>
                <w:rFonts w:ascii="Times New Roman" w:eastAsia="Times New Roman" w:hAnsi="Times New Roman" w:cs="Times New Roman"/>
                <w:sz w:val="24"/>
                <w:szCs w:val="24"/>
              </w:rPr>
              <w:lastRenderedPageBreak/>
              <w:t xml:space="preserve">curve to </w:t>
            </w:r>
            <w:proofErr w:type="gramStart"/>
            <w:r>
              <w:rPr>
                <w:rFonts w:ascii="Times New Roman" w:eastAsia="Times New Roman" w:hAnsi="Times New Roman" w:cs="Times New Roman"/>
                <w:sz w:val="24"/>
                <w:szCs w:val="24"/>
              </w:rPr>
              <w:t>True  stress</w:t>
            </w:r>
            <w:proofErr w:type="gramEnd"/>
            <w:r>
              <w:rPr>
                <w:rFonts w:ascii="Times New Roman" w:eastAsia="Times New Roman" w:hAnsi="Times New Roman" w:cs="Times New Roman"/>
                <w:sz w:val="24"/>
                <w:szCs w:val="24"/>
              </w:rPr>
              <w:t xml:space="preserve"> strain </w:t>
            </w:r>
            <w:proofErr w:type="gramStart"/>
            <w:r>
              <w:rPr>
                <w:rFonts w:ascii="Times New Roman" w:eastAsia="Times New Roman" w:hAnsi="Times New Roman" w:cs="Times New Roman"/>
                <w:sz w:val="24"/>
                <w:szCs w:val="24"/>
              </w:rPr>
              <w:t>curve ,</w:t>
            </w:r>
            <w:proofErr w:type="gramEnd"/>
            <w:r>
              <w:rPr>
                <w:rFonts w:ascii="Times New Roman" w:eastAsia="Times New Roman" w:hAnsi="Times New Roman" w:cs="Times New Roman"/>
                <w:sz w:val="24"/>
                <w:szCs w:val="24"/>
              </w:rPr>
              <w:t xml:space="preserve"> Johnson-Cook plasticity model, Total and Updated </w:t>
            </w:r>
            <w:proofErr w:type="spellStart"/>
            <w:r>
              <w:rPr>
                <w:rFonts w:ascii="Times New Roman" w:eastAsia="Times New Roman" w:hAnsi="Times New Roman" w:cs="Times New Roman"/>
                <w:sz w:val="24"/>
                <w:szCs w:val="24"/>
              </w:rPr>
              <w:t>Lagrangian</w:t>
            </w:r>
            <w:proofErr w:type="spellEnd"/>
            <w:r>
              <w:rPr>
                <w:rFonts w:ascii="Times New Roman" w:eastAsia="Times New Roman" w:hAnsi="Times New Roman" w:cs="Times New Roman"/>
                <w:sz w:val="24"/>
                <w:szCs w:val="24"/>
              </w:rPr>
              <w:t xml:space="preserve"> formulations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9B6B3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w:t>
            </w:r>
          </w:p>
        </w:tc>
      </w:tr>
      <w:tr w:rsidR="005B373C" w14:paraId="3BEAF970" w14:textId="77777777">
        <w:trPr>
          <w:trHeight w:val="20"/>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501E9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B22965" w14:textId="77777777" w:rsidR="005B373C" w:rsidRDefault="00000000">
            <w:pPr>
              <w:spacing w:after="0" w:line="240" w:lineRule="auto"/>
              <w:ind w:left="3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Solving Non-Linear Problems</w:t>
            </w:r>
          </w:p>
          <w:p w14:paraId="5BEAFDC7"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Non-Linear Bending of Beams, Large deformation, plasticity, </w:t>
            </w:r>
            <w:proofErr w:type="spellStart"/>
            <w:r>
              <w:rPr>
                <w:rFonts w:ascii="Times New Roman" w:eastAsia="Times New Roman" w:hAnsi="Times New Roman" w:cs="Times New Roman"/>
                <w:sz w:val="24"/>
                <w:szCs w:val="24"/>
              </w:rPr>
              <w:t>hyperelasticity</w:t>
            </w:r>
            <w:proofErr w:type="spellEnd"/>
            <w:r>
              <w:rPr>
                <w:rFonts w:ascii="Times New Roman" w:eastAsia="Times New Roman" w:hAnsi="Times New Roman" w:cs="Times New Roman"/>
                <w:sz w:val="24"/>
                <w:szCs w:val="24"/>
              </w:rPr>
              <w:t>, viscoelasticity, Frictional/contact problems and nonlinear solution algorithms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169F5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75E34D92" w14:textId="77777777">
        <w:trPr>
          <w:trHeight w:val="20"/>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6FFFB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7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B150D8" w14:textId="77777777" w:rsidR="005B373C" w:rsidRDefault="00000000">
            <w:pPr>
              <w:spacing w:after="0" w:line="240" w:lineRule="auto"/>
              <w:ind w:left="3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Applications and Case Studies</w:t>
            </w:r>
          </w:p>
          <w:p w14:paraId="647727A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Simulations in Solvers (ANSYS, Abaqus, etc.): metal forming, crash, biomedical, NVH, Fatigue and Crash Solver settings, mesh convergence, interpretation</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3888C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bl>
    <w:p w14:paraId="2C23C4B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33F534F"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r>
        <w:rPr>
          <w:rFonts w:ascii="Times New Roman" w:eastAsia="Times New Roman" w:hAnsi="Times New Roman" w:cs="Times New Roman"/>
          <w:sz w:val="24"/>
          <w:szCs w:val="24"/>
        </w:rPr>
        <w:t> </w:t>
      </w:r>
    </w:p>
    <w:p w14:paraId="5F6BF6E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Textbooks:</w:t>
      </w:r>
    </w:p>
    <w:p w14:paraId="4BED04C4" w14:textId="77777777" w:rsidR="005B373C" w:rsidRDefault="00000000">
      <w:pPr>
        <w:numPr>
          <w:ilvl w:val="0"/>
          <w:numId w:val="58"/>
        </w:numPr>
        <w:spacing w:after="0" w:line="240" w:lineRule="auto"/>
        <w:ind w:right="8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Introduction to Finite Element Method By </w:t>
      </w:r>
      <w:proofErr w:type="gramStart"/>
      <w:r>
        <w:rPr>
          <w:rFonts w:ascii="Times New Roman" w:eastAsia="Times New Roman" w:hAnsi="Times New Roman" w:cs="Times New Roman"/>
          <w:sz w:val="24"/>
          <w:szCs w:val="24"/>
        </w:rPr>
        <w:t>J.N .Reddy</w:t>
      </w:r>
      <w:proofErr w:type="gramEnd"/>
      <w:r>
        <w:rPr>
          <w:rFonts w:ascii="Times New Roman" w:eastAsia="Times New Roman" w:hAnsi="Times New Roman" w:cs="Times New Roman"/>
          <w:sz w:val="24"/>
          <w:szCs w:val="24"/>
        </w:rPr>
        <w:t>. </w:t>
      </w:r>
    </w:p>
    <w:p w14:paraId="5EDCBA27" w14:textId="77777777" w:rsidR="005B373C" w:rsidRDefault="00000000">
      <w:pPr>
        <w:numPr>
          <w:ilvl w:val="0"/>
          <w:numId w:val="12"/>
        </w:numPr>
        <w:spacing w:after="0" w:line="240" w:lineRule="auto"/>
        <w:ind w:right="8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Cook R.D. “Concepts and applications of finite element analysis” Wiley, New York, 1981. </w:t>
      </w:r>
    </w:p>
    <w:p w14:paraId="54DE5A09" w14:textId="77777777" w:rsidR="005B373C" w:rsidRDefault="00000000">
      <w:pPr>
        <w:numPr>
          <w:ilvl w:val="0"/>
          <w:numId w:val="12"/>
        </w:numPr>
        <w:spacing w:after="0" w:line="240" w:lineRule="auto"/>
        <w:ind w:right="8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Bathe K.J., Cliffs, N.J. “Finite element procedures in Engineering Analysis”, Englewood. Prentice Hall, 1981. </w:t>
      </w:r>
    </w:p>
    <w:p w14:paraId="7130EC60" w14:textId="77777777" w:rsidR="005B373C" w:rsidRDefault="00000000">
      <w:pPr>
        <w:numPr>
          <w:ilvl w:val="0"/>
          <w:numId w:val="12"/>
        </w:numPr>
        <w:spacing w:after="0" w:line="240" w:lineRule="auto"/>
        <w:ind w:right="8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“Practical Finite Element Analysis”, First Ed., N. Gokhale, S. S. Deshpande, S. V. Bedekar, A. N. </w:t>
      </w:r>
      <w:proofErr w:type="spellStart"/>
      <w:r>
        <w:rPr>
          <w:rFonts w:ascii="Times New Roman" w:eastAsia="Times New Roman" w:hAnsi="Times New Roman" w:cs="Times New Roman"/>
          <w:sz w:val="24"/>
          <w:szCs w:val="24"/>
        </w:rPr>
        <w:t>Thite</w:t>
      </w:r>
      <w:proofErr w:type="spellEnd"/>
      <w:r>
        <w:rPr>
          <w:rFonts w:ascii="Times New Roman" w:eastAsia="Times New Roman" w:hAnsi="Times New Roman" w:cs="Times New Roman"/>
          <w:sz w:val="24"/>
          <w:szCs w:val="24"/>
        </w:rPr>
        <w:t>, Published By - Finite to Infinite, Pune, India.</w:t>
      </w:r>
    </w:p>
    <w:p w14:paraId="7CE9084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p w14:paraId="12F03B55" w14:textId="77777777" w:rsidR="005B373C" w:rsidRDefault="00000000">
      <w:pPr>
        <w:numPr>
          <w:ilvl w:val="0"/>
          <w:numId w:val="57"/>
        </w:numPr>
        <w:spacing w:after="0" w:line="240" w:lineRule="auto"/>
        <w:ind w:right="86"/>
        <w:jc w:val="both"/>
        <w:rPr>
          <w:rFonts w:ascii="Arial" w:eastAsia="Arial" w:hAnsi="Arial" w:cs="Arial"/>
          <w:sz w:val="24"/>
          <w:szCs w:val="24"/>
        </w:rPr>
      </w:pPr>
      <w:r>
        <w:rPr>
          <w:rFonts w:ascii="Times New Roman" w:eastAsia="Times New Roman" w:hAnsi="Times New Roman" w:cs="Times New Roman"/>
          <w:sz w:val="24"/>
          <w:szCs w:val="24"/>
        </w:rPr>
        <w:t>An Introduction to Nonlinear Finite Element Analysis by J. N. Reddy, Oxford University Press, 2004, ISBN 0198525 </w:t>
      </w:r>
    </w:p>
    <w:p w14:paraId="2520D8C3" w14:textId="77777777" w:rsidR="005B373C" w:rsidRDefault="00000000">
      <w:pPr>
        <w:numPr>
          <w:ilvl w:val="0"/>
          <w:numId w:val="57"/>
        </w:numPr>
        <w:spacing w:after="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Finite Element Method: Linear Static and Dynamic Finite Element Analysis by T. J. R. Hughes, Dover Publications, 2000.29X.</w:t>
      </w:r>
    </w:p>
    <w:p w14:paraId="7828831C" w14:textId="77777777" w:rsidR="005B373C" w:rsidRDefault="00000000">
      <w:pPr>
        <w:numPr>
          <w:ilvl w:val="0"/>
          <w:numId w:val="57"/>
        </w:numPr>
        <w:spacing w:after="0" w:line="240" w:lineRule="auto"/>
        <w:ind w:right="8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Desai C.S. and J.F. Abel “Introduction to the finite element method.” New York, Van Nostrand Reinhold, 1972. </w:t>
      </w:r>
    </w:p>
    <w:p w14:paraId="453AB3F2" w14:textId="77777777" w:rsidR="005B373C" w:rsidRDefault="005B373C">
      <w:pPr>
        <w:spacing w:after="0" w:line="240" w:lineRule="auto"/>
        <w:rPr>
          <w:rFonts w:ascii="Times New Roman" w:eastAsia="Times New Roman" w:hAnsi="Times New Roman" w:cs="Times New Roman"/>
          <w:sz w:val="24"/>
          <w:szCs w:val="24"/>
        </w:rPr>
      </w:pPr>
    </w:p>
    <w:p w14:paraId="78161E9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Practical Course Strategy</w:t>
      </w:r>
    </w:p>
    <w:p w14:paraId="03A11C65" w14:textId="77777777" w:rsidR="005B373C" w:rsidRDefault="00000000">
      <w:pPr>
        <w:numPr>
          <w:ilvl w:val="0"/>
          <w:numId w:val="61"/>
        </w:numP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expected to work in teams of two or three. </w:t>
      </w:r>
    </w:p>
    <w:p w14:paraId="56CAFA60" w14:textId="77777777" w:rsidR="005B373C" w:rsidRDefault="00000000">
      <w:pPr>
        <w:numPr>
          <w:ilvl w:val="0"/>
          <w:numId w:val="61"/>
        </w:numP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Lab-work will be assigned each week. The Lab-work will consist of mathematical derivations and numerical simulations. Students are expected to complete the homework in teams. However, each student is required to submit his/her homework individually. </w:t>
      </w:r>
    </w:p>
    <w:p w14:paraId="43F40ABE" w14:textId="77777777" w:rsidR="005B373C" w:rsidRDefault="00000000">
      <w:pPr>
        <w:numPr>
          <w:ilvl w:val="0"/>
          <w:numId w:val="61"/>
        </w:numPr>
        <w:spacing w:after="0" w:line="24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team will be required to simulate their work on ANSYS or similar licensed solvers. A report showing the detailed calculations and results of simulations performed will be required for each assigned team.</w:t>
      </w:r>
    </w:p>
    <w:p w14:paraId="044CFB03" w14:textId="77777777" w:rsidR="005B373C" w:rsidRDefault="00000000">
      <w:pPr>
        <w:numPr>
          <w:ilvl w:val="0"/>
          <w:numId w:val="61"/>
        </w:numPr>
        <w:spacing w:after="0" w:line="24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Students are expected to participate actively in the course. 5% of the final grade will be based on class participation.</w:t>
      </w:r>
    </w:p>
    <w:p w14:paraId="1846495B" w14:textId="77777777" w:rsidR="005B373C" w:rsidRDefault="00000000">
      <w:pPr>
        <w:numPr>
          <w:ilvl w:val="0"/>
          <w:numId w:val="61"/>
        </w:numPr>
        <w:spacing w:after="0" w:line="24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Some typical </w:t>
      </w:r>
      <w:proofErr w:type="gramStart"/>
      <w:r>
        <w:rPr>
          <w:rFonts w:ascii="Times New Roman" w:eastAsia="Times New Roman" w:hAnsi="Times New Roman" w:cs="Times New Roman"/>
          <w:sz w:val="24"/>
          <w:szCs w:val="24"/>
        </w:rPr>
        <w:t>simulation based</w:t>
      </w:r>
      <w:proofErr w:type="gramEnd"/>
      <w:r>
        <w:rPr>
          <w:rFonts w:ascii="Times New Roman" w:eastAsia="Times New Roman" w:hAnsi="Times New Roman" w:cs="Times New Roman"/>
          <w:sz w:val="24"/>
          <w:szCs w:val="24"/>
        </w:rPr>
        <w:t xml:space="preserve"> assignments are provided for students to get hold of licensed FE solvers. The course instructor has the freedom to add or change lab-work as and when required**.</w:t>
      </w:r>
    </w:p>
    <w:p w14:paraId="5B78E26D"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Suggestive List of Practical / Lab Work**</w:t>
      </w:r>
    </w:p>
    <w:tbl>
      <w:tblPr>
        <w:tblStyle w:val="afffffff3"/>
        <w:tblW w:w="9016" w:type="dxa"/>
        <w:tblLayout w:type="fixed"/>
        <w:tblLook w:val="0400" w:firstRow="0" w:lastRow="0" w:firstColumn="0" w:lastColumn="0" w:noHBand="0" w:noVBand="1"/>
      </w:tblPr>
      <w:tblGrid>
        <w:gridCol w:w="1043"/>
        <w:gridCol w:w="3347"/>
        <w:gridCol w:w="850"/>
        <w:gridCol w:w="3776"/>
      </w:tblGrid>
      <w:tr w:rsidR="005B373C" w14:paraId="5255DA3A" w14:textId="77777777">
        <w:trPr>
          <w:tblHeader/>
        </w:trPr>
        <w:tc>
          <w:tcPr>
            <w:tcW w:w="1043" w:type="dxa"/>
            <w:tcBorders>
              <w:top w:val="single" w:sz="4" w:space="0" w:color="000000"/>
              <w:left w:val="single" w:sz="4" w:space="0" w:color="000000"/>
              <w:bottom w:val="single" w:sz="4" w:space="0" w:color="000000"/>
              <w:right w:val="single" w:sz="4" w:space="0" w:color="000000"/>
            </w:tcBorders>
            <w:vAlign w:val="center"/>
          </w:tcPr>
          <w:p w14:paraId="47935C8B"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Practical No.</w:t>
            </w:r>
          </w:p>
        </w:tc>
        <w:tc>
          <w:tcPr>
            <w:tcW w:w="3347" w:type="dxa"/>
            <w:tcBorders>
              <w:top w:val="single" w:sz="4" w:space="0" w:color="000000"/>
              <w:left w:val="single" w:sz="4" w:space="0" w:color="000000"/>
              <w:bottom w:val="single" w:sz="4" w:space="0" w:color="000000"/>
              <w:right w:val="single" w:sz="4" w:space="0" w:color="000000"/>
            </w:tcBorders>
            <w:vAlign w:val="center"/>
          </w:tcPr>
          <w:p w14:paraId="7B521E61"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tc>
        <w:tc>
          <w:tcPr>
            <w:tcW w:w="850" w:type="dxa"/>
            <w:tcBorders>
              <w:top w:val="single" w:sz="4" w:space="0" w:color="000000"/>
              <w:left w:val="single" w:sz="4" w:space="0" w:color="000000"/>
              <w:bottom w:val="single" w:sz="4" w:space="0" w:color="000000"/>
              <w:right w:val="single" w:sz="4" w:space="0" w:color="000000"/>
            </w:tcBorders>
            <w:vAlign w:val="center"/>
          </w:tcPr>
          <w:p w14:paraId="18645FEF"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Linked CO</w:t>
            </w:r>
          </w:p>
        </w:tc>
        <w:tc>
          <w:tcPr>
            <w:tcW w:w="3776" w:type="dxa"/>
            <w:tcBorders>
              <w:top w:val="single" w:sz="4" w:space="0" w:color="000000"/>
              <w:left w:val="single" w:sz="4" w:space="0" w:color="000000"/>
              <w:bottom w:val="single" w:sz="4" w:space="0" w:color="000000"/>
              <w:right w:val="single" w:sz="4" w:space="0" w:color="000000"/>
            </w:tcBorders>
            <w:vAlign w:val="center"/>
          </w:tcPr>
          <w:p w14:paraId="5DC10E7E"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w:t>
            </w:r>
          </w:p>
        </w:tc>
      </w:tr>
      <w:tr w:rsidR="005B373C" w14:paraId="78645D97"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42A1D6D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47" w:type="dxa"/>
            <w:tcBorders>
              <w:top w:val="single" w:sz="4" w:space="0" w:color="000000"/>
              <w:left w:val="single" w:sz="4" w:space="0" w:color="000000"/>
              <w:bottom w:val="single" w:sz="4" w:space="0" w:color="000000"/>
              <w:right w:val="single" w:sz="4" w:space="0" w:color="000000"/>
            </w:tcBorders>
            <w:vAlign w:val="center"/>
          </w:tcPr>
          <w:p w14:paraId="55BB9B9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3D Heat Conduction Analysis in a Cubic Block</w:t>
            </w:r>
          </w:p>
        </w:tc>
        <w:tc>
          <w:tcPr>
            <w:tcW w:w="850" w:type="dxa"/>
            <w:tcBorders>
              <w:top w:val="single" w:sz="4" w:space="0" w:color="000000"/>
              <w:left w:val="single" w:sz="4" w:space="0" w:color="000000"/>
              <w:bottom w:val="single" w:sz="4" w:space="0" w:color="000000"/>
              <w:right w:val="single" w:sz="4" w:space="0" w:color="000000"/>
            </w:tcBorders>
            <w:vAlign w:val="center"/>
          </w:tcPr>
          <w:p w14:paraId="194C02F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CO1</w:t>
            </w:r>
          </w:p>
        </w:tc>
        <w:tc>
          <w:tcPr>
            <w:tcW w:w="3776" w:type="dxa"/>
            <w:tcBorders>
              <w:top w:val="single" w:sz="4" w:space="0" w:color="000000"/>
              <w:left w:val="single" w:sz="4" w:space="0" w:color="000000"/>
              <w:bottom w:val="single" w:sz="4" w:space="0" w:color="000000"/>
              <w:right w:val="single" w:sz="4" w:space="0" w:color="000000"/>
            </w:tcBorders>
            <w:vAlign w:val="center"/>
          </w:tcPr>
          <w:p w14:paraId="141B5A50" w14:textId="77777777" w:rsidR="005B373C" w:rsidRDefault="00000000">
            <w:pPr>
              <w:spacing w:after="0" w:line="240" w:lineRule="auto"/>
              <w:ind w:left="163"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Apply 3D FEM to solve a steady-state thermal conduction problem using brick elements.</w:t>
            </w:r>
          </w:p>
        </w:tc>
      </w:tr>
      <w:tr w:rsidR="005B373C" w14:paraId="64174703"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3D67625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47" w:type="dxa"/>
            <w:tcBorders>
              <w:top w:val="single" w:sz="4" w:space="0" w:color="000000"/>
              <w:left w:val="single" w:sz="4" w:space="0" w:color="000000"/>
              <w:bottom w:val="single" w:sz="4" w:space="0" w:color="000000"/>
              <w:right w:val="single" w:sz="4" w:space="0" w:color="000000"/>
            </w:tcBorders>
            <w:vAlign w:val="center"/>
          </w:tcPr>
          <w:p w14:paraId="4234807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Analysis of a 3D Bracket under Load</w:t>
            </w:r>
          </w:p>
        </w:tc>
        <w:tc>
          <w:tcPr>
            <w:tcW w:w="850" w:type="dxa"/>
            <w:tcBorders>
              <w:top w:val="single" w:sz="4" w:space="0" w:color="000000"/>
              <w:left w:val="single" w:sz="4" w:space="0" w:color="000000"/>
              <w:bottom w:val="single" w:sz="4" w:space="0" w:color="000000"/>
              <w:right w:val="single" w:sz="4" w:space="0" w:color="000000"/>
            </w:tcBorders>
            <w:vAlign w:val="center"/>
          </w:tcPr>
          <w:p w14:paraId="73304AE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CO1</w:t>
            </w:r>
          </w:p>
        </w:tc>
        <w:tc>
          <w:tcPr>
            <w:tcW w:w="3776" w:type="dxa"/>
            <w:tcBorders>
              <w:top w:val="single" w:sz="4" w:space="0" w:color="000000"/>
              <w:left w:val="single" w:sz="4" w:space="0" w:color="000000"/>
              <w:bottom w:val="single" w:sz="4" w:space="0" w:color="000000"/>
              <w:right w:val="single" w:sz="4" w:space="0" w:color="000000"/>
            </w:tcBorders>
            <w:vAlign w:val="center"/>
          </w:tcPr>
          <w:p w14:paraId="1EB6C103" w14:textId="77777777" w:rsidR="005B373C" w:rsidRDefault="00000000">
            <w:pPr>
              <w:spacing w:after="0" w:line="240" w:lineRule="auto"/>
              <w:ind w:left="163"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Analyze 3D elasticity problem with stress-strain evaluation using isoparametric elements.</w:t>
            </w:r>
          </w:p>
        </w:tc>
      </w:tr>
      <w:tr w:rsidR="005B373C" w14:paraId="4AB86DD4"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6C0C1D6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3347" w:type="dxa"/>
            <w:tcBorders>
              <w:top w:val="single" w:sz="4" w:space="0" w:color="000000"/>
              <w:left w:val="single" w:sz="4" w:space="0" w:color="000000"/>
              <w:bottom w:val="single" w:sz="4" w:space="0" w:color="000000"/>
              <w:right w:val="single" w:sz="4" w:space="0" w:color="000000"/>
            </w:tcBorders>
            <w:vAlign w:val="center"/>
          </w:tcPr>
          <w:p w14:paraId="27D0ADB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Transient Thermal Response of a Heat Sink</w:t>
            </w:r>
          </w:p>
        </w:tc>
        <w:tc>
          <w:tcPr>
            <w:tcW w:w="850" w:type="dxa"/>
            <w:tcBorders>
              <w:top w:val="single" w:sz="4" w:space="0" w:color="000000"/>
              <w:left w:val="single" w:sz="4" w:space="0" w:color="000000"/>
              <w:bottom w:val="single" w:sz="4" w:space="0" w:color="000000"/>
              <w:right w:val="single" w:sz="4" w:space="0" w:color="000000"/>
            </w:tcBorders>
            <w:vAlign w:val="center"/>
          </w:tcPr>
          <w:p w14:paraId="0BA43ED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CO2</w:t>
            </w:r>
          </w:p>
        </w:tc>
        <w:tc>
          <w:tcPr>
            <w:tcW w:w="3776" w:type="dxa"/>
            <w:tcBorders>
              <w:top w:val="single" w:sz="4" w:space="0" w:color="000000"/>
              <w:left w:val="single" w:sz="4" w:space="0" w:color="000000"/>
              <w:bottom w:val="single" w:sz="4" w:space="0" w:color="000000"/>
              <w:right w:val="single" w:sz="4" w:space="0" w:color="000000"/>
            </w:tcBorders>
            <w:vAlign w:val="center"/>
          </w:tcPr>
          <w:p w14:paraId="370B61EC" w14:textId="77777777" w:rsidR="005B373C" w:rsidRDefault="00000000">
            <w:pPr>
              <w:spacing w:after="0" w:line="240" w:lineRule="auto"/>
              <w:ind w:left="163"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 and analyze transient heat conduction in a fin using time-stepping algorithms.</w:t>
            </w:r>
          </w:p>
        </w:tc>
      </w:tr>
      <w:tr w:rsidR="005B373C" w14:paraId="1AB24F84"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205A48B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47" w:type="dxa"/>
            <w:tcBorders>
              <w:top w:val="single" w:sz="4" w:space="0" w:color="000000"/>
              <w:left w:val="single" w:sz="4" w:space="0" w:color="000000"/>
              <w:bottom w:val="single" w:sz="4" w:space="0" w:color="000000"/>
              <w:right w:val="single" w:sz="4" w:space="0" w:color="000000"/>
            </w:tcBorders>
            <w:vAlign w:val="center"/>
          </w:tcPr>
          <w:p w14:paraId="42A4612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Coupled Thermo-Mechanical Analysis of a Bimetallic Strip</w:t>
            </w:r>
          </w:p>
        </w:tc>
        <w:tc>
          <w:tcPr>
            <w:tcW w:w="850" w:type="dxa"/>
            <w:tcBorders>
              <w:top w:val="single" w:sz="4" w:space="0" w:color="000000"/>
              <w:left w:val="single" w:sz="4" w:space="0" w:color="000000"/>
              <w:bottom w:val="single" w:sz="4" w:space="0" w:color="000000"/>
              <w:right w:val="single" w:sz="4" w:space="0" w:color="000000"/>
            </w:tcBorders>
            <w:vAlign w:val="center"/>
          </w:tcPr>
          <w:p w14:paraId="372F283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CO2</w:t>
            </w:r>
          </w:p>
        </w:tc>
        <w:tc>
          <w:tcPr>
            <w:tcW w:w="3776" w:type="dxa"/>
            <w:tcBorders>
              <w:top w:val="single" w:sz="4" w:space="0" w:color="000000"/>
              <w:left w:val="single" w:sz="4" w:space="0" w:color="000000"/>
              <w:bottom w:val="single" w:sz="4" w:space="0" w:color="000000"/>
              <w:right w:val="single" w:sz="4" w:space="0" w:color="000000"/>
            </w:tcBorders>
            <w:vAlign w:val="center"/>
          </w:tcPr>
          <w:p w14:paraId="2726E880" w14:textId="77777777" w:rsidR="005B373C" w:rsidRDefault="00000000">
            <w:pPr>
              <w:spacing w:after="0" w:line="240" w:lineRule="auto"/>
              <w:ind w:left="163"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Simulate thermal expansion and stress in a bimetallic structure due to heating.</w:t>
            </w:r>
          </w:p>
        </w:tc>
      </w:tr>
      <w:tr w:rsidR="005B373C" w14:paraId="1D2D5994"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45A14CB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47" w:type="dxa"/>
            <w:tcBorders>
              <w:top w:val="single" w:sz="4" w:space="0" w:color="000000"/>
              <w:left w:val="single" w:sz="4" w:space="0" w:color="000000"/>
              <w:bottom w:val="single" w:sz="4" w:space="0" w:color="000000"/>
              <w:right w:val="single" w:sz="4" w:space="0" w:color="000000"/>
            </w:tcBorders>
            <w:vAlign w:val="center"/>
          </w:tcPr>
          <w:p w14:paraId="58084F6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Bending of a Simply Supported Plate</w:t>
            </w:r>
          </w:p>
        </w:tc>
        <w:tc>
          <w:tcPr>
            <w:tcW w:w="850" w:type="dxa"/>
            <w:tcBorders>
              <w:top w:val="single" w:sz="4" w:space="0" w:color="000000"/>
              <w:left w:val="single" w:sz="4" w:space="0" w:color="000000"/>
              <w:bottom w:val="single" w:sz="4" w:space="0" w:color="000000"/>
              <w:right w:val="single" w:sz="4" w:space="0" w:color="000000"/>
            </w:tcBorders>
            <w:vAlign w:val="center"/>
          </w:tcPr>
          <w:p w14:paraId="51DA531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CO3</w:t>
            </w:r>
          </w:p>
        </w:tc>
        <w:tc>
          <w:tcPr>
            <w:tcW w:w="3776" w:type="dxa"/>
            <w:tcBorders>
              <w:top w:val="single" w:sz="4" w:space="0" w:color="000000"/>
              <w:left w:val="single" w:sz="4" w:space="0" w:color="000000"/>
              <w:bottom w:val="single" w:sz="4" w:space="0" w:color="000000"/>
              <w:right w:val="single" w:sz="4" w:space="0" w:color="000000"/>
            </w:tcBorders>
            <w:vAlign w:val="center"/>
          </w:tcPr>
          <w:p w14:paraId="3FB1A5AB" w14:textId="77777777" w:rsidR="005B373C" w:rsidRDefault="00000000">
            <w:pPr>
              <w:spacing w:after="0" w:line="240" w:lineRule="auto"/>
              <w:ind w:left="163"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Mindlin plate theory to analyze deflection and bending stresses in a square plate.</w:t>
            </w:r>
          </w:p>
        </w:tc>
      </w:tr>
      <w:tr w:rsidR="005B373C" w14:paraId="35C54A37" w14:textId="77777777">
        <w:trPr>
          <w:trHeight w:val="853"/>
        </w:trPr>
        <w:tc>
          <w:tcPr>
            <w:tcW w:w="1043" w:type="dxa"/>
            <w:tcBorders>
              <w:top w:val="single" w:sz="4" w:space="0" w:color="000000"/>
              <w:left w:val="single" w:sz="4" w:space="0" w:color="000000"/>
              <w:bottom w:val="single" w:sz="4" w:space="0" w:color="000000"/>
              <w:right w:val="single" w:sz="4" w:space="0" w:color="000000"/>
            </w:tcBorders>
            <w:vAlign w:val="center"/>
          </w:tcPr>
          <w:p w14:paraId="6FD24F0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47" w:type="dxa"/>
            <w:tcBorders>
              <w:top w:val="single" w:sz="4" w:space="0" w:color="000000"/>
              <w:left w:val="single" w:sz="4" w:space="0" w:color="000000"/>
              <w:bottom w:val="single" w:sz="4" w:space="0" w:color="000000"/>
              <w:right w:val="single" w:sz="4" w:space="0" w:color="000000"/>
            </w:tcBorders>
            <w:vAlign w:val="center"/>
          </w:tcPr>
          <w:p w14:paraId="722F2F6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Bending of a </w:t>
            </w:r>
            <w:proofErr w:type="spellStart"/>
            <w:r>
              <w:rPr>
                <w:rFonts w:ascii="Times New Roman" w:eastAsia="Times New Roman" w:hAnsi="Times New Roman" w:cs="Times New Roman"/>
                <w:sz w:val="24"/>
                <w:szCs w:val="24"/>
              </w:rPr>
              <w:t>cantilver</w:t>
            </w:r>
            <w:proofErr w:type="spellEnd"/>
            <w:r>
              <w:rPr>
                <w:rFonts w:ascii="Times New Roman" w:eastAsia="Times New Roman" w:hAnsi="Times New Roman" w:cs="Times New Roman"/>
                <w:sz w:val="24"/>
                <w:szCs w:val="24"/>
              </w:rPr>
              <w:t xml:space="preserve"> beam into a circle </w:t>
            </w:r>
          </w:p>
        </w:tc>
        <w:tc>
          <w:tcPr>
            <w:tcW w:w="850" w:type="dxa"/>
            <w:tcBorders>
              <w:top w:val="single" w:sz="4" w:space="0" w:color="000000"/>
              <w:left w:val="single" w:sz="4" w:space="0" w:color="000000"/>
              <w:bottom w:val="single" w:sz="4" w:space="0" w:color="000000"/>
              <w:right w:val="single" w:sz="4" w:space="0" w:color="000000"/>
            </w:tcBorders>
            <w:vAlign w:val="center"/>
          </w:tcPr>
          <w:p w14:paraId="1739D37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CO4</w:t>
            </w:r>
          </w:p>
        </w:tc>
        <w:tc>
          <w:tcPr>
            <w:tcW w:w="3776" w:type="dxa"/>
            <w:tcBorders>
              <w:top w:val="single" w:sz="4" w:space="0" w:color="000000"/>
              <w:left w:val="single" w:sz="4" w:space="0" w:color="000000"/>
              <w:bottom w:val="single" w:sz="4" w:space="0" w:color="000000"/>
              <w:right w:val="single" w:sz="4" w:space="0" w:color="000000"/>
            </w:tcBorders>
            <w:vAlign w:val="center"/>
          </w:tcPr>
          <w:p w14:paraId="20714DE0" w14:textId="77777777" w:rsidR="005B373C" w:rsidRDefault="00000000">
            <w:pPr>
              <w:spacing w:after="0" w:line="240" w:lineRule="auto"/>
              <w:ind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Understand small and large deformations and associated large </w:t>
            </w:r>
            <w:proofErr w:type="gramStart"/>
            <w:r>
              <w:rPr>
                <w:rFonts w:ascii="Times New Roman" w:eastAsia="Times New Roman" w:hAnsi="Times New Roman" w:cs="Times New Roman"/>
                <w:sz w:val="24"/>
                <w:szCs w:val="24"/>
              </w:rPr>
              <w:t>rotations .</w:t>
            </w:r>
            <w:proofErr w:type="gramEnd"/>
          </w:p>
        </w:tc>
      </w:tr>
      <w:tr w:rsidR="005B373C" w14:paraId="6904432B"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6CBCF08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47" w:type="dxa"/>
            <w:tcBorders>
              <w:top w:val="single" w:sz="4" w:space="0" w:color="000000"/>
              <w:left w:val="single" w:sz="4" w:space="0" w:color="000000"/>
              <w:bottom w:val="single" w:sz="4" w:space="0" w:color="000000"/>
              <w:right w:val="single" w:sz="4" w:space="0" w:color="000000"/>
            </w:tcBorders>
            <w:vAlign w:val="center"/>
          </w:tcPr>
          <w:p w14:paraId="27644F0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 Deformation Analysis of a Rubber Seal</w:t>
            </w:r>
          </w:p>
        </w:tc>
        <w:tc>
          <w:tcPr>
            <w:tcW w:w="850" w:type="dxa"/>
            <w:tcBorders>
              <w:top w:val="single" w:sz="4" w:space="0" w:color="000000"/>
              <w:left w:val="single" w:sz="4" w:space="0" w:color="000000"/>
              <w:bottom w:val="single" w:sz="4" w:space="0" w:color="000000"/>
              <w:right w:val="single" w:sz="4" w:space="0" w:color="000000"/>
            </w:tcBorders>
            <w:vAlign w:val="center"/>
          </w:tcPr>
          <w:p w14:paraId="4E37727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CO4</w:t>
            </w:r>
          </w:p>
        </w:tc>
        <w:tc>
          <w:tcPr>
            <w:tcW w:w="3776" w:type="dxa"/>
            <w:tcBorders>
              <w:top w:val="single" w:sz="4" w:space="0" w:color="000000"/>
              <w:left w:val="single" w:sz="4" w:space="0" w:color="000000"/>
              <w:bottom w:val="single" w:sz="4" w:space="0" w:color="000000"/>
              <w:right w:val="single" w:sz="4" w:space="0" w:color="000000"/>
            </w:tcBorders>
            <w:vAlign w:val="center"/>
          </w:tcPr>
          <w:p w14:paraId="402F134D" w14:textId="77777777" w:rsidR="005B373C" w:rsidRDefault="00000000">
            <w:pPr>
              <w:spacing w:after="0" w:line="240" w:lineRule="auto"/>
              <w:ind w:left="163"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Demonstrate geometric and material non-linearity through </w:t>
            </w:r>
            <w:proofErr w:type="spellStart"/>
            <w:r>
              <w:rPr>
                <w:rFonts w:ascii="Times New Roman" w:eastAsia="Times New Roman" w:hAnsi="Times New Roman" w:cs="Times New Roman"/>
                <w:sz w:val="24"/>
                <w:szCs w:val="24"/>
              </w:rPr>
              <w:t>hyperelastic</w:t>
            </w:r>
            <w:proofErr w:type="spellEnd"/>
            <w:r>
              <w:rPr>
                <w:rFonts w:ascii="Times New Roman" w:eastAsia="Times New Roman" w:hAnsi="Times New Roman" w:cs="Times New Roman"/>
                <w:sz w:val="24"/>
                <w:szCs w:val="24"/>
              </w:rPr>
              <w:t xml:space="preserve"> modeling.</w:t>
            </w:r>
          </w:p>
        </w:tc>
      </w:tr>
      <w:tr w:rsidR="005B373C" w14:paraId="0DE74F1D"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6391AC6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347" w:type="dxa"/>
            <w:tcBorders>
              <w:top w:val="single" w:sz="4" w:space="0" w:color="000000"/>
              <w:left w:val="single" w:sz="4" w:space="0" w:color="000000"/>
              <w:bottom w:val="single" w:sz="4" w:space="0" w:color="000000"/>
              <w:right w:val="single" w:sz="4" w:space="0" w:color="000000"/>
            </w:tcBorders>
            <w:vAlign w:val="center"/>
          </w:tcPr>
          <w:p w14:paraId="6690A956" w14:textId="77777777" w:rsidR="005B373C" w:rsidRDefault="0000000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Elasto</w:t>
            </w:r>
            <w:proofErr w:type="spellEnd"/>
            <w:r>
              <w:rPr>
                <w:rFonts w:ascii="Times New Roman" w:eastAsia="Times New Roman" w:hAnsi="Times New Roman" w:cs="Times New Roman"/>
                <w:sz w:val="24"/>
                <w:szCs w:val="24"/>
              </w:rPr>
              <w:t>-Plastic Analysis of a Notched Specimen under Tension</w:t>
            </w:r>
          </w:p>
        </w:tc>
        <w:tc>
          <w:tcPr>
            <w:tcW w:w="850" w:type="dxa"/>
            <w:tcBorders>
              <w:top w:val="single" w:sz="4" w:space="0" w:color="000000"/>
              <w:left w:val="single" w:sz="4" w:space="0" w:color="000000"/>
              <w:bottom w:val="single" w:sz="4" w:space="0" w:color="000000"/>
              <w:right w:val="single" w:sz="4" w:space="0" w:color="000000"/>
            </w:tcBorders>
            <w:vAlign w:val="center"/>
          </w:tcPr>
          <w:p w14:paraId="56BD3CF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CO5</w:t>
            </w:r>
          </w:p>
        </w:tc>
        <w:tc>
          <w:tcPr>
            <w:tcW w:w="3776" w:type="dxa"/>
            <w:tcBorders>
              <w:top w:val="single" w:sz="4" w:space="0" w:color="000000"/>
              <w:left w:val="single" w:sz="4" w:space="0" w:color="000000"/>
              <w:bottom w:val="single" w:sz="4" w:space="0" w:color="000000"/>
              <w:right w:val="single" w:sz="4" w:space="0" w:color="000000"/>
            </w:tcBorders>
            <w:vAlign w:val="center"/>
          </w:tcPr>
          <w:p w14:paraId="34D942E0" w14:textId="77777777" w:rsidR="005B373C" w:rsidRDefault="00000000">
            <w:pPr>
              <w:spacing w:after="0" w:line="240" w:lineRule="auto"/>
              <w:ind w:left="163"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Analyze non-linear stress-strain behavior and plastic deformation using iterative solvers.</w:t>
            </w:r>
          </w:p>
        </w:tc>
      </w:tr>
      <w:tr w:rsidR="005B373C" w14:paraId="24EACD76"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7DD2C6C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347" w:type="dxa"/>
            <w:tcBorders>
              <w:top w:val="single" w:sz="4" w:space="0" w:color="000000"/>
              <w:left w:val="single" w:sz="4" w:space="0" w:color="000000"/>
              <w:bottom w:val="single" w:sz="4" w:space="0" w:color="000000"/>
              <w:right w:val="single" w:sz="4" w:space="0" w:color="000000"/>
            </w:tcBorders>
            <w:vAlign w:val="center"/>
          </w:tcPr>
          <w:p w14:paraId="1A219A5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Modal and Crash Simulation of a Car </w:t>
            </w:r>
            <w:proofErr w:type="gramStart"/>
            <w:r>
              <w:rPr>
                <w:rFonts w:ascii="Times New Roman" w:eastAsia="Times New Roman" w:hAnsi="Times New Roman" w:cs="Times New Roman"/>
                <w:sz w:val="24"/>
                <w:szCs w:val="24"/>
              </w:rPr>
              <w:t>FUPD,RUPD</w:t>
            </w:r>
            <w:proofErr w:type="gramEnd"/>
            <w:r>
              <w:rPr>
                <w:rFonts w:ascii="Times New Roman" w:eastAsia="Times New Roman" w:hAnsi="Times New Roman" w:cs="Times New Roman"/>
                <w:sz w:val="24"/>
                <w:szCs w:val="24"/>
              </w:rPr>
              <w:t>  System</w:t>
            </w:r>
          </w:p>
          <w:p w14:paraId="1629C203" w14:textId="77777777" w:rsidR="005B373C" w:rsidRDefault="00000000">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FUPD</w:t>
            </w:r>
            <w:proofErr w:type="gramEnd"/>
            <w:r>
              <w:rPr>
                <w:rFonts w:ascii="Times New Roman" w:eastAsia="Times New Roman" w:hAnsi="Times New Roman" w:cs="Times New Roman"/>
                <w:sz w:val="24"/>
                <w:szCs w:val="24"/>
              </w:rPr>
              <w:t xml:space="preserve"> : Front Under-run Protection Device and Rear Under run Protection </w:t>
            </w:r>
            <w:proofErr w:type="gramStart"/>
            <w:r>
              <w:rPr>
                <w:rFonts w:ascii="Times New Roman" w:eastAsia="Times New Roman" w:hAnsi="Times New Roman" w:cs="Times New Roman"/>
                <w:sz w:val="24"/>
                <w:szCs w:val="24"/>
              </w:rPr>
              <w:t>Device )</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tcPr>
          <w:p w14:paraId="5B04A37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CO6</w:t>
            </w:r>
          </w:p>
        </w:tc>
        <w:tc>
          <w:tcPr>
            <w:tcW w:w="3776" w:type="dxa"/>
            <w:tcBorders>
              <w:top w:val="single" w:sz="4" w:space="0" w:color="000000"/>
              <w:left w:val="single" w:sz="4" w:space="0" w:color="000000"/>
              <w:bottom w:val="single" w:sz="4" w:space="0" w:color="000000"/>
              <w:right w:val="single" w:sz="4" w:space="0" w:color="000000"/>
            </w:tcBorders>
            <w:vAlign w:val="center"/>
          </w:tcPr>
          <w:p w14:paraId="5C00C74D" w14:textId="77777777" w:rsidR="005B373C" w:rsidRDefault="00000000">
            <w:pPr>
              <w:spacing w:after="0" w:line="240" w:lineRule="auto"/>
              <w:ind w:left="163"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 NVH modal analysis and crash simulation for energy absorption and failure study.</w:t>
            </w:r>
          </w:p>
        </w:tc>
      </w:tr>
      <w:tr w:rsidR="005B373C" w14:paraId="2FC1704E"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5ED8DE5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347" w:type="dxa"/>
            <w:tcBorders>
              <w:top w:val="single" w:sz="4" w:space="0" w:color="000000"/>
              <w:left w:val="single" w:sz="4" w:space="0" w:color="000000"/>
              <w:bottom w:val="single" w:sz="4" w:space="0" w:color="000000"/>
              <w:right w:val="single" w:sz="4" w:space="0" w:color="000000"/>
            </w:tcBorders>
            <w:vAlign w:val="center"/>
          </w:tcPr>
          <w:p w14:paraId="40D68B7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Weld Joint Simulation under Static Loading</w:t>
            </w:r>
          </w:p>
        </w:tc>
        <w:tc>
          <w:tcPr>
            <w:tcW w:w="850" w:type="dxa"/>
            <w:tcBorders>
              <w:top w:val="single" w:sz="4" w:space="0" w:color="000000"/>
              <w:left w:val="single" w:sz="4" w:space="0" w:color="000000"/>
              <w:bottom w:val="single" w:sz="4" w:space="0" w:color="000000"/>
              <w:right w:val="single" w:sz="4" w:space="0" w:color="000000"/>
            </w:tcBorders>
            <w:vAlign w:val="center"/>
          </w:tcPr>
          <w:p w14:paraId="01B1489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CO4, CO5</w:t>
            </w:r>
          </w:p>
        </w:tc>
        <w:tc>
          <w:tcPr>
            <w:tcW w:w="3776" w:type="dxa"/>
            <w:tcBorders>
              <w:top w:val="single" w:sz="4" w:space="0" w:color="000000"/>
              <w:left w:val="single" w:sz="4" w:space="0" w:color="000000"/>
              <w:bottom w:val="single" w:sz="4" w:space="0" w:color="000000"/>
              <w:right w:val="single" w:sz="4" w:space="0" w:color="000000"/>
            </w:tcBorders>
            <w:vAlign w:val="center"/>
          </w:tcPr>
          <w:p w14:paraId="093ACC6F" w14:textId="77777777" w:rsidR="005B373C" w:rsidRDefault="00000000">
            <w:pPr>
              <w:spacing w:after="0" w:line="240" w:lineRule="auto"/>
              <w:ind w:left="163"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 weld geometry, simulate stress concentration and plasticity at the weld zone.</w:t>
            </w:r>
          </w:p>
        </w:tc>
      </w:tr>
      <w:tr w:rsidR="005B373C" w14:paraId="43D6C6FB"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2AFE30B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347" w:type="dxa"/>
            <w:tcBorders>
              <w:top w:val="single" w:sz="4" w:space="0" w:color="000000"/>
              <w:left w:val="single" w:sz="4" w:space="0" w:color="000000"/>
              <w:bottom w:val="single" w:sz="4" w:space="0" w:color="000000"/>
              <w:right w:val="single" w:sz="4" w:space="0" w:color="000000"/>
            </w:tcBorders>
            <w:vAlign w:val="center"/>
          </w:tcPr>
          <w:p w14:paraId="74A0165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Pre-Tensioned Bolt Assembly Analysis</w:t>
            </w:r>
          </w:p>
        </w:tc>
        <w:tc>
          <w:tcPr>
            <w:tcW w:w="850" w:type="dxa"/>
            <w:tcBorders>
              <w:top w:val="single" w:sz="4" w:space="0" w:color="000000"/>
              <w:left w:val="single" w:sz="4" w:space="0" w:color="000000"/>
              <w:bottom w:val="single" w:sz="4" w:space="0" w:color="000000"/>
              <w:right w:val="single" w:sz="4" w:space="0" w:color="000000"/>
            </w:tcBorders>
            <w:vAlign w:val="center"/>
          </w:tcPr>
          <w:p w14:paraId="3C85E3B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CO4, CO5</w:t>
            </w:r>
          </w:p>
        </w:tc>
        <w:tc>
          <w:tcPr>
            <w:tcW w:w="3776" w:type="dxa"/>
            <w:tcBorders>
              <w:top w:val="single" w:sz="4" w:space="0" w:color="000000"/>
              <w:left w:val="single" w:sz="4" w:space="0" w:color="000000"/>
              <w:bottom w:val="single" w:sz="4" w:space="0" w:color="000000"/>
              <w:right w:val="single" w:sz="4" w:space="0" w:color="000000"/>
            </w:tcBorders>
            <w:vAlign w:val="center"/>
          </w:tcPr>
          <w:p w14:paraId="777E502D" w14:textId="77777777" w:rsidR="005B373C" w:rsidRDefault="00000000">
            <w:pPr>
              <w:spacing w:after="0" w:line="240" w:lineRule="auto"/>
              <w:ind w:left="163"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Simulate bolt preload using contact and pretension elements, study clamping effects.</w:t>
            </w:r>
          </w:p>
        </w:tc>
      </w:tr>
      <w:tr w:rsidR="005B373C" w14:paraId="18A802BB"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219C761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347" w:type="dxa"/>
            <w:tcBorders>
              <w:top w:val="single" w:sz="4" w:space="0" w:color="000000"/>
              <w:left w:val="single" w:sz="4" w:space="0" w:color="000000"/>
              <w:bottom w:val="single" w:sz="4" w:space="0" w:color="000000"/>
              <w:right w:val="single" w:sz="4" w:space="0" w:color="000000"/>
            </w:tcBorders>
            <w:vAlign w:val="center"/>
          </w:tcPr>
          <w:p w14:paraId="0A6BCB5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Rolling Element Bearing Load Distribution</w:t>
            </w:r>
          </w:p>
        </w:tc>
        <w:tc>
          <w:tcPr>
            <w:tcW w:w="850" w:type="dxa"/>
            <w:tcBorders>
              <w:top w:val="single" w:sz="4" w:space="0" w:color="000000"/>
              <w:left w:val="single" w:sz="4" w:space="0" w:color="000000"/>
              <w:bottom w:val="single" w:sz="4" w:space="0" w:color="000000"/>
              <w:right w:val="single" w:sz="4" w:space="0" w:color="000000"/>
            </w:tcBorders>
            <w:vAlign w:val="center"/>
          </w:tcPr>
          <w:p w14:paraId="64659BA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CO1, CO5</w:t>
            </w:r>
          </w:p>
        </w:tc>
        <w:tc>
          <w:tcPr>
            <w:tcW w:w="3776" w:type="dxa"/>
            <w:tcBorders>
              <w:top w:val="single" w:sz="4" w:space="0" w:color="000000"/>
              <w:left w:val="single" w:sz="4" w:space="0" w:color="000000"/>
              <w:bottom w:val="single" w:sz="4" w:space="0" w:color="000000"/>
              <w:right w:val="single" w:sz="4" w:space="0" w:color="000000"/>
            </w:tcBorders>
            <w:vAlign w:val="center"/>
          </w:tcPr>
          <w:p w14:paraId="291152F3" w14:textId="77777777" w:rsidR="005B373C" w:rsidRDefault="00000000">
            <w:pPr>
              <w:spacing w:after="0" w:line="240" w:lineRule="auto"/>
              <w:ind w:left="163"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Analyze contact forces and deformation in a ball or roller bearing under radial load.</w:t>
            </w:r>
          </w:p>
        </w:tc>
      </w:tr>
      <w:tr w:rsidR="005B373C" w14:paraId="56B32136"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007D7A3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347" w:type="dxa"/>
            <w:tcBorders>
              <w:top w:val="single" w:sz="4" w:space="0" w:color="000000"/>
              <w:left w:val="single" w:sz="4" w:space="0" w:color="000000"/>
              <w:bottom w:val="single" w:sz="4" w:space="0" w:color="000000"/>
              <w:right w:val="single" w:sz="4" w:space="0" w:color="000000"/>
            </w:tcBorders>
            <w:vAlign w:val="center"/>
          </w:tcPr>
          <w:p w14:paraId="68C6E90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Shrink Fit Simulation between Shaft and Hub</w:t>
            </w:r>
          </w:p>
        </w:tc>
        <w:tc>
          <w:tcPr>
            <w:tcW w:w="850" w:type="dxa"/>
            <w:tcBorders>
              <w:top w:val="single" w:sz="4" w:space="0" w:color="000000"/>
              <w:left w:val="single" w:sz="4" w:space="0" w:color="000000"/>
              <w:bottom w:val="single" w:sz="4" w:space="0" w:color="000000"/>
              <w:right w:val="single" w:sz="4" w:space="0" w:color="000000"/>
            </w:tcBorders>
            <w:vAlign w:val="center"/>
          </w:tcPr>
          <w:p w14:paraId="31E7535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CO2, CO5</w:t>
            </w:r>
          </w:p>
        </w:tc>
        <w:tc>
          <w:tcPr>
            <w:tcW w:w="3776" w:type="dxa"/>
            <w:tcBorders>
              <w:top w:val="single" w:sz="4" w:space="0" w:color="000000"/>
              <w:left w:val="single" w:sz="4" w:space="0" w:color="000000"/>
              <w:bottom w:val="single" w:sz="4" w:space="0" w:color="000000"/>
              <w:right w:val="single" w:sz="4" w:space="0" w:color="000000"/>
            </w:tcBorders>
            <w:vAlign w:val="center"/>
          </w:tcPr>
          <w:p w14:paraId="12761292" w14:textId="77777777" w:rsidR="005B373C" w:rsidRDefault="00000000">
            <w:pPr>
              <w:spacing w:after="0" w:line="240" w:lineRule="auto"/>
              <w:ind w:left="163"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 thermal expansion to simulate interference fit; evaluate stress distribution.</w:t>
            </w:r>
          </w:p>
        </w:tc>
      </w:tr>
      <w:tr w:rsidR="005B373C" w14:paraId="1BB19C3A"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310DFAF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347" w:type="dxa"/>
            <w:tcBorders>
              <w:top w:val="single" w:sz="4" w:space="0" w:color="000000"/>
              <w:left w:val="single" w:sz="4" w:space="0" w:color="000000"/>
              <w:bottom w:val="single" w:sz="4" w:space="0" w:color="000000"/>
              <w:right w:val="single" w:sz="4" w:space="0" w:color="000000"/>
            </w:tcBorders>
            <w:vAlign w:val="center"/>
          </w:tcPr>
          <w:p w14:paraId="0061DA9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Low-Cycle Fatigue Analysis Using Strain-Life (ε-N) Approach</w:t>
            </w:r>
          </w:p>
        </w:tc>
        <w:tc>
          <w:tcPr>
            <w:tcW w:w="850" w:type="dxa"/>
            <w:tcBorders>
              <w:top w:val="single" w:sz="4" w:space="0" w:color="000000"/>
              <w:left w:val="single" w:sz="4" w:space="0" w:color="000000"/>
              <w:bottom w:val="single" w:sz="4" w:space="0" w:color="000000"/>
              <w:right w:val="single" w:sz="4" w:space="0" w:color="000000"/>
            </w:tcBorders>
            <w:vAlign w:val="center"/>
          </w:tcPr>
          <w:p w14:paraId="450B3B7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CO6</w:t>
            </w:r>
          </w:p>
        </w:tc>
        <w:tc>
          <w:tcPr>
            <w:tcW w:w="3776" w:type="dxa"/>
            <w:tcBorders>
              <w:top w:val="single" w:sz="4" w:space="0" w:color="000000"/>
              <w:left w:val="single" w:sz="4" w:space="0" w:color="000000"/>
              <w:bottom w:val="single" w:sz="4" w:space="0" w:color="000000"/>
              <w:right w:val="single" w:sz="4" w:space="0" w:color="000000"/>
            </w:tcBorders>
            <w:vAlign w:val="center"/>
          </w:tcPr>
          <w:p w14:paraId="5AF59DBF" w14:textId="77777777" w:rsidR="005B373C" w:rsidRDefault="00000000">
            <w:pPr>
              <w:spacing w:after="0" w:line="240" w:lineRule="auto"/>
              <w:ind w:left="56"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Simulate cyclic loading on a notched component using the strain-life method; account for plastic strain.</w:t>
            </w:r>
          </w:p>
        </w:tc>
      </w:tr>
      <w:tr w:rsidR="005B373C" w14:paraId="3C5CCD3C"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07C32FD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347" w:type="dxa"/>
            <w:tcBorders>
              <w:top w:val="single" w:sz="4" w:space="0" w:color="000000"/>
              <w:left w:val="single" w:sz="4" w:space="0" w:color="000000"/>
              <w:bottom w:val="single" w:sz="4" w:space="0" w:color="000000"/>
              <w:right w:val="single" w:sz="4" w:space="0" w:color="000000"/>
            </w:tcBorders>
            <w:vAlign w:val="center"/>
          </w:tcPr>
          <w:p w14:paraId="66102679"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High-Cycle Fatigue Using Non-Linear Stress-Life (S-N) Curves</w:t>
            </w:r>
          </w:p>
        </w:tc>
        <w:tc>
          <w:tcPr>
            <w:tcW w:w="850" w:type="dxa"/>
            <w:tcBorders>
              <w:top w:val="single" w:sz="4" w:space="0" w:color="000000"/>
              <w:left w:val="single" w:sz="4" w:space="0" w:color="000000"/>
              <w:bottom w:val="single" w:sz="4" w:space="0" w:color="000000"/>
              <w:right w:val="single" w:sz="4" w:space="0" w:color="000000"/>
            </w:tcBorders>
            <w:vAlign w:val="center"/>
          </w:tcPr>
          <w:p w14:paraId="14A0CD1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CO6</w:t>
            </w:r>
          </w:p>
        </w:tc>
        <w:tc>
          <w:tcPr>
            <w:tcW w:w="3776" w:type="dxa"/>
            <w:tcBorders>
              <w:top w:val="single" w:sz="4" w:space="0" w:color="000000"/>
              <w:left w:val="single" w:sz="4" w:space="0" w:color="000000"/>
              <w:bottom w:val="single" w:sz="4" w:space="0" w:color="000000"/>
              <w:right w:val="single" w:sz="4" w:space="0" w:color="000000"/>
            </w:tcBorders>
            <w:vAlign w:val="center"/>
          </w:tcPr>
          <w:p w14:paraId="77E8E316" w14:textId="77777777" w:rsidR="005B373C" w:rsidRDefault="00000000">
            <w:pPr>
              <w:spacing w:after="0" w:line="240" w:lineRule="auto"/>
              <w:ind w:left="56"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non-linear S-N data to predict fatigue life in elastic regime under varying amplitude loading.</w:t>
            </w:r>
          </w:p>
        </w:tc>
      </w:tr>
      <w:tr w:rsidR="005B373C" w14:paraId="28B93F21"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4F3A559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347" w:type="dxa"/>
            <w:tcBorders>
              <w:top w:val="single" w:sz="4" w:space="0" w:color="000000"/>
              <w:left w:val="single" w:sz="4" w:space="0" w:color="000000"/>
              <w:bottom w:val="single" w:sz="4" w:space="0" w:color="000000"/>
              <w:right w:val="single" w:sz="4" w:space="0" w:color="000000"/>
            </w:tcBorders>
            <w:vAlign w:val="center"/>
          </w:tcPr>
          <w:p w14:paraId="0BF2065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Weld Fatigue Analysis with Structural Hot Spot Method</w:t>
            </w:r>
          </w:p>
        </w:tc>
        <w:tc>
          <w:tcPr>
            <w:tcW w:w="850" w:type="dxa"/>
            <w:tcBorders>
              <w:top w:val="single" w:sz="4" w:space="0" w:color="000000"/>
              <w:left w:val="single" w:sz="4" w:space="0" w:color="000000"/>
              <w:bottom w:val="single" w:sz="4" w:space="0" w:color="000000"/>
              <w:right w:val="single" w:sz="4" w:space="0" w:color="000000"/>
            </w:tcBorders>
            <w:vAlign w:val="center"/>
          </w:tcPr>
          <w:p w14:paraId="5EEA80A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CO4, CO6</w:t>
            </w:r>
          </w:p>
        </w:tc>
        <w:tc>
          <w:tcPr>
            <w:tcW w:w="3776" w:type="dxa"/>
            <w:tcBorders>
              <w:top w:val="single" w:sz="4" w:space="0" w:color="000000"/>
              <w:left w:val="single" w:sz="4" w:space="0" w:color="000000"/>
              <w:bottom w:val="single" w:sz="4" w:space="0" w:color="000000"/>
              <w:right w:val="single" w:sz="4" w:space="0" w:color="000000"/>
            </w:tcBorders>
            <w:vAlign w:val="center"/>
          </w:tcPr>
          <w:p w14:paraId="6555D42A" w14:textId="77777777" w:rsidR="005B373C" w:rsidRDefault="00000000">
            <w:pPr>
              <w:spacing w:after="0" w:line="240" w:lineRule="auto"/>
              <w:ind w:left="56"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fatigue at weld toe/root using hot spot stress method; ideal for welded beam structures.</w:t>
            </w:r>
          </w:p>
        </w:tc>
      </w:tr>
      <w:tr w:rsidR="005B373C" w14:paraId="786433A4" w14:textId="77777777">
        <w:tc>
          <w:tcPr>
            <w:tcW w:w="1043" w:type="dxa"/>
            <w:tcBorders>
              <w:top w:val="single" w:sz="4" w:space="0" w:color="000000"/>
              <w:left w:val="single" w:sz="4" w:space="0" w:color="000000"/>
              <w:bottom w:val="single" w:sz="4" w:space="0" w:color="000000"/>
              <w:right w:val="single" w:sz="4" w:space="0" w:color="000000"/>
            </w:tcBorders>
            <w:vAlign w:val="center"/>
          </w:tcPr>
          <w:p w14:paraId="65B78FB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347" w:type="dxa"/>
            <w:tcBorders>
              <w:top w:val="single" w:sz="4" w:space="0" w:color="000000"/>
              <w:left w:val="single" w:sz="4" w:space="0" w:color="000000"/>
              <w:bottom w:val="single" w:sz="4" w:space="0" w:color="000000"/>
              <w:right w:val="single" w:sz="4" w:space="0" w:color="000000"/>
            </w:tcBorders>
            <w:vAlign w:val="center"/>
          </w:tcPr>
          <w:p w14:paraId="4E11E25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Multi-Axial Fatigue of a Shaft Under Combined Bending and Torsion</w:t>
            </w:r>
          </w:p>
        </w:tc>
        <w:tc>
          <w:tcPr>
            <w:tcW w:w="850" w:type="dxa"/>
            <w:tcBorders>
              <w:top w:val="single" w:sz="4" w:space="0" w:color="000000"/>
              <w:left w:val="single" w:sz="4" w:space="0" w:color="000000"/>
              <w:bottom w:val="single" w:sz="4" w:space="0" w:color="000000"/>
              <w:right w:val="single" w:sz="4" w:space="0" w:color="000000"/>
            </w:tcBorders>
            <w:vAlign w:val="center"/>
          </w:tcPr>
          <w:p w14:paraId="1F25ACB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CO6</w:t>
            </w:r>
          </w:p>
        </w:tc>
        <w:tc>
          <w:tcPr>
            <w:tcW w:w="3776" w:type="dxa"/>
            <w:tcBorders>
              <w:top w:val="single" w:sz="4" w:space="0" w:color="000000"/>
              <w:left w:val="single" w:sz="4" w:space="0" w:color="000000"/>
              <w:bottom w:val="single" w:sz="4" w:space="0" w:color="000000"/>
              <w:right w:val="single" w:sz="4" w:space="0" w:color="000000"/>
            </w:tcBorders>
            <w:vAlign w:val="center"/>
          </w:tcPr>
          <w:p w14:paraId="035F4199" w14:textId="77777777" w:rsidR="005B373C" w:rsidRDefault="00000000">
            <w:pPr>
              <w:spacing w:after="0" w:line="240" w:lineRule="auto"/>
              <w:ind w:left="56" w:right="1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Apply critical plane-based multi-axial fatigue models to evaluate life under complex stress state.</w:t>
            </w:r>
          </w:p>
        </w:tc>
      </w:tr>
    </w:tbl>
    <w:p w14:paraId="371E0919" w14:textId="77777777" w:rsidR="005B373C" w:rsidRDefault="005B373C">
      <w:pPr>
        <w:spacing w:after="0" w:line="240" w:lineRule="auto"/>
        <w:rPr>
          <w:rFonts w:ascii="Times New Roman" w:eastAsia="Times New Roman" w:hAnsi="Times New Roman" w:cs="Times New Roman"/>
          <w:sz w:val="24"/>
          <w:szCs w:val="24"/>
        </w:rPr>
      </w:pPr>
    </w:p>
    <w:p w14:paraId="164FDAE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Weblinks: </w:t>
      </w:r>
    </w:p>
    <w:p w14:paraId="108E7D95" w14:textId="77777777" w:rsidR="005B373C" w:rsidRDefault="005B373C">
      <w:pPr>
        <w:spacing w:after="0" w:line="240" w:lineRule="auto"/>
        <w:rPr>
          <w:rFonts w:ascii="Times New Roman" w:eastAsia="Times New Roman" w:hAnsi="Times New Roman" w:cs="Times New Roman"/>
          <w:sz w:val="24"/>
          <w:szCs w:val="24"/>
        </w:rPr>
      </w:pPr>
      <w:hyperlink r:id="rId63">
        <w:r>
          <w:rPr>
            <w:rFonts w:ascii="Times New Roman" w:eastAsia="Times New Roman" w:hAnsi="Times New Roman" w:cs="Times New Roman"/>
            <w:b/>
            <w:sz w:val="24"/>
            <w:szCs w:val="24"/>
            <w:u w:val="single"/>
          </w:rPr>
          <w:t>https://nptel.ac.in/courses/112106130</w:t>
        </w:r>
      </w:hyperlink>
    </w:p>
    <w:p w14:paraId="4430C99C" w14:textId="77777777" w:rsidR="005B373C" w:rsidRDefault="005B373C">
      <w:pPr>
        <w:pBdr>
          <w:bottom w:val="single" w:sz="6" w:space="1" w:color="000000"/>
        </w:pBdr>
      </w:pPr>
    </w:p>
    <w:p w14:paraId="541B37E0" w14:textId="77777777" w:rsidR="00364CAB" w:rsidRDefault="00364CAB" w:rsidP="000D6E35">
      <w:pPr>
        <w:spacing w:after="0" w:line="240" w:lineRule="auto"/>
        <w:rPr>
          <w:rFonts w:ascii="Times New Roman" w:eastAsia="Times New Roman" w:hAnsi="Times New Roman" w:cs="Times New Roman"/>
          <w:b/>
          <w:sz w:val="28"/>
          <w:szCs w:val="28"/>
        </w:rPr>
      </w:pPr>
    </w:p>
    <w:p w14:paraId="08C75DEA" w14:textId="77777777" w:rsidR="00364CAB" w:rsidRDefault="00364CAB">
      <w:pPr>
        <w:spacing w:after="0" w:line="240" w:lineRule="auto"/>
        <w:jc w:val="center"/>
        <w:rPr>
          <w:rFonts w:ascii="Times New Roman" w:eastAsia="Times New Roman" w:hAnsi="Times New Roman" w:cs="Times New Roman"/>
          <w:b/>
          <w:sz w:val="28"/>
          <w:szCs w:val="28"/>
        </w:rPr>
      </w:pPr>
    </w:p>
    <w:p w14:paraId="6001FF13" w14:textId="227CD951" w:rsidR="000F069E" w:rsidRDefault="000F069E" w:rsidP="000F069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 Mapping </w:t>
      </w:r>
    </w:p>
    <w:p w14:paraId="75641892" w14:textId="77777777" w:rsidR="000D6E35" w:rsidRDefault="000D6E35" w:rsidP="000F069E">
      <w:pPr>
        <w:spacing w:after="0" w:line="240" w:lineRule="auto"/>
        <w:rPr>
          <w:rFonts w:ascii="Times New Roman" w:eastAsia="Times New Roman" w:hAnsi="Times New Roman" w:cs="Times New Roman"/>
          <w:b/>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0F069E" w:rsidRPr="000F069E" w14:paraId="2013B0F3"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3471"/>
              <w:gridCol w:w="1181"/>
              <w:gridCol w:w="4064"/>
            </w:tblGrid>
            <w:tr w:rsidR="000F069E" w:rsidRPr="000F069E" w14:paraId="6A35E492" w14:textId="77777777" w:rsidTr="000D6E35">
              <w:tc>
                <w:tcPr>
                  <w:tcW w:w="0" w:type="auto"/>
                  <w:hideMark/>
                </w:tcPr>
                <w:p w14:paraId="0A6C5050" w14:textId="77777777" w:rsidR="000F069E" w:rsidRPr="000F069E" w:rsidRDefault="000F069E" w:rsidP="000F069E">
                  <w:pPr>
                    <w:jc w:val="center"/>
                    <w:rPr>
                      <w:rFonts w:ascii="Times New Roman" w:eastAsia="Times New Roman" w:hAnsi="Times New Roman" w:cs="Times New Roman"/>
                      <w:b/>
                      <w:bCs/>
                      <w:sz w:val="24"/>
                      <w:szCs w:val="24"/>
                      <w:lang w:val="en-US"/>
                    </w:rPr>
                  </w:pPr>
                  <w:r w:rsidRPr="000F069E">
                    <w:rPr>
                      <w:rFonts w:ascii="Times New Roman" w:eastAsia="Times New Roman" w:hAnsi="Times New Roman" w:cs="Times New Roman"/>
                      <w:b/>
                      <w:bCs/>
                      <w:sz w:val="24"/>
                      <w:szCs w:val="24"/>
                      <w:lang w:val="en-US"/>
                    </w:rPr>
                    <w:t>CO Statement (with CO No.)</w:t>
                  </w:r>
                </w:p>
              </w:tc>
              <w:tc>
                <w:tcPr>
                  <w:tcW w:w="0" w:type="auto"/>
                  <w:hideMark/>
                </w:tcPr>
                <w:p w14:paraId="7851CC00" w14:textId="77777777" w:rsidR="000F069E" w:rsidRPr="000F069E" w:rsidRDefault="000F069E" w:rsidP="000F069E">
                  <w:pPr>
                    <w:jc w:val="center"/>
                    <w:rPr>
                      <w:rFonts w:ascii="Times New Roman" w:eastAsia="Times New Roman" w:hAnsi="Times New Roman" w:cs="Times New Roman"/>
                      <w:b/>
                      <w:bCs/>
                      <w:sz w:val="24"/>
                      <w:szCs w:val="24"/>
                      <w:lang w:val="en-US"/>
                    </w:rPr>
                  </w:pPr>
                  <w:r w:rsidRPr="000F069E">
                    <w:rPr>
                      <w:rFonts w:ascii="Times New Roman" w:eastAsia="Times New Roman" w:hAnsi="Times New Roman" w:cs="Times New Roman"/>
                      <w:b/>
                      <w:bCs/>
                      <w:sz w:val="24"/>
                      <w:szCs w:val="24"/>
                      <w:lang w:val="en-US"/>
                    </w:rPr>
                    <w:t>Mapped POs</w:t>
                  </w:r>
                </w:p>
              </w:tc>
              <w:tc>
                <w:tcPr>
                  <w:tcW w:w="0" w:type="auto"/>
                  <w:hideMark/>
                </w:tcPr>
                <w:p w14:paraId="750C0C04" w14:textId="77777777" w:rsidR="000F069E" w:rsidRPr="000F069E" w:rsidRDefault="000F069E" w:rsidP="000F069E">
                  <w:pPr>
                    <w:jc w:val="center"/>
                    <w:rPr>
                      <w:rFonts w:ascii="Times New Roman" w:eastAsia="Times New Roman" w:hAnsi="Times New Roman" w:cs="Times New Roman"/>
                      <w:b/>
                      <w:bCs/>
                      <w:sz w:val="24"/>
                      <w:szCs w:val="24"/>
                      <w:lang w:val="en-US"/>
                    </w:rPr>
                  </w:pPr>
                  <w:r w:rsidRPr="000F069E">
                    <w:rPr>
                      <w:rFonts w:ascii="Times New Roman" w:eastAsia="Times New Roman" w:hAnsi="Times New Roman" w:cs="Times New Roman"/>
                      <w:b/>
                      <w:bCs/>
                      <w:sz w:val="24"/>
                      <w:szCs w:val="24"/>
                      <w:lang w:val="en-US"/>
                    </w:rPr>
                    <w:t>Description &amp; Justification</w:t>
                  </w:r>
                </w:p>
              </w:tc>
            </w:tr>
            <w:tr w:rsidR="000F069E" w:rsidRPr="000F069E" w14:paraId="7144F4EC" w14:textId="77777777" w:rsidTr="000D6E35">
              <w:tc>
                <w:tcPr>
                  <w:tcW w:w="0" w:type="auto"/>
                  <w:hideMark/>
                </w:tcPr>
                <w:p w14:paraId="308E9D44"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b/>
                      <w:bCs/>
                      <w:sz w:val="24"/>
                      <w:szCs w:val="24"/>
                      <w:lang w:val="en-US"/>
                    </w:rPr>
                    <w:t>CO1</w:t>
                  </w:r>
                  <w:r w:rsidRPr="000F069E">
                    <w:rPr>
                      <w:rFonts w:ascii="Times New Roman" w:eastAsia="Times New Roman" w:hAnsi="Times New Roman" w:cs="Times New Roman"/>
                      <w:sz w:val="24"/>
                      <w:szCs w:val="24"/>
                      <w:lang w:val="en-US"/>
                    </w:rPr>
                    <w:t>: Understand the mathematical foundations and variational principles that govern advanced FEM formulations.</w:t>
                  </w:r>
                </w:p>
              </w:tc>
              <w:tc>
                <w:tcPr>
                  <w:tcW w:w="0" w:type="auto"/>
                  <w:hideMark/>
                </w:tcPr>
                <w:p w14:paraId="6A340694"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sz w:val="24"/>
                      <w:szCs w:val="24"/>
                      <w:lang w:val="en-US"/>
                    </w:rPr>
                    <w:t>PO1, PO2</w:t>
                  </w:r>
                </w:p>
              </w:tc>
              <w:tc>
                <w:tcPr>
                  <w:tcW w:w="0" w:type="auto"/>
                  <w:hideMark/>
                </w:tcPr>
                <w:p w14:paraId="68ED438A"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sz w:val="24"/>
                      <w:szCs w:val="24"/>
                      <w:lang w:val="en-US"/>
                    </w:rPr>
                    <w:t>Builds foundational engineering knowledge (PO1) and analytical ability (PO2) by introducing students to the mathematical rigor behind FEM, essential for modeling complex systems.</w:t>
                  </w:r>
                </w:p>
              </w:tc>
            </w:tr>
            <w:tr w:rsidR="000F069E" w:rsidRPr="000F069E" w14:paraId="07444FDD" w14:textId="77777777" w:rsidTr="000D6E35">
              <w:tc>
                <w:tcPr>
                  <w:tcW w:w="0" w:type="auto"/>
                  <w:hideMark/>
                </w:tcPr>
                <w:p w14:paraId="7D75023C"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b/>
                      <w:bCs/>
                      <w:sz w:val="24"/>
                      <w:szCs w:val="24"/>
                      <w:lang w:val="en-US"/>
                    </w:rPr>
                    <w:t>CO2</w:t>
                  </w:r>
                  <w:r w:rsidRPr="000F069E">
                    <w:rPr>
                      <w:rFonts w:ascii="Times New Roman" w:eastAsia="Times New Roman" w:hAnsi="Times New Roman" w:cs="Times New Roman"/>
                      <w:sz w:val="24"/>
                      <w:szCs w:val="24"/>
                      <w:lang w:val="en-US"/>
                    </w:rPr>
                    <w:t>: Apply FEM techniques to solve complex problems in structural, thermal, and fluid domains using appropriate element types and boundary conditions.</w:t>
                  </w:r>
                </w:p>
              </w:tc>
              <w:tc>
                <w:tcPr>
                  <w:tcW w:w="0" w:type="auto"/>
                  <w:hideMark/>
                </w:tcPr>
                <w:p w14:paraId="0CE3A56C"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sz w:val="24"/>
                      <w:szCs w:val="24"/>
                      <w:lang w:val="en-US"/>
                    </w:rPr>
                    <w:t>PO1, PO3, PO5</w:t>
                  </w:r>
                </w:p>
              </w:tc>
              <w:tc>
                <w:tcPr>
                  <w:tcW w:w="0" w:type="auto"/>
                  <w:hideMark/>
                </w:tcPr>
                <w:p w14:paraId="144DC9D3"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sz w:val="24"/>
                      <w:szCs w:val="24"/>
                      <w:lang w:val="en-US"/>
                    </w:rPr>
                    <w:t>Enables students to design and solve engineering problems (PO3) using FEM tools (PO5), applying core engineering principles (PO1) to real-world mechanical systems.</w:t>
                  </w:r>
                </w:p>
              </w:tc>
            </w:tr>
            <w:tr w:rsidR="000F069E" w:rsidRPr="000F069E" w14:paraId="17DC1CD9" w14:textId="77777777" w:rsidTr="000D6E35">
              <w:tc>
                <w:tcPr>
                  <w:tcW w:w="0" w:type="auto"/>
                  <w:hideMark/>
                </w:tcPr>
                <w:p w14:paraId="62B88B34"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b/>
                      <w:bCs/>
                      <w:sz w:val="24"/>
                      <w:szCs w:val="24"/>
                      <w:lang w:val="en-US"/>
                    </w:rPr>
                    <w:t>CO3</w:t>
                  </w:r>
                  <w:r w:rsidRPr="000F069E">
                    <w:rPr>
                      <w:rFonts w:ascii="Times New Roman" w:eastAsia="Times New Roman" w:hAnsi="Times New Roman" w:cs="Times New Roman"/>
                      <w:sz w:val="24"/>
                      <w:szCs w:val="24"/>
                      <w:lang w:val="en-US"/>
                    </w:rPr>
                    <w:t>: Analyze the accuracy, convergence, and stability of FEM solutions for nonlinear and dynamic systems.</w:t>
                  </w:r>
                </w:p>
              </w:tc>
              <w:tc>
                <w:tcPr>
                  <w:tcW w:w="0" w:type="auto"/>
                  <w:hideMark/>
                </w:tcPr>
                <w:p w14:paraId="5CC13363"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sz w:val="24"/>
                      <w:szCs w:val="24"/>
                      <w:lang w:val="en-US"/>
                    </w:rPr>
                    <w:t>PO2, PO4</w:t>
                  </w:r>
                </w:p>
              </w:tc>
              <w:tc>
                <w:tcPr>
                  <w:tcW w:w="0" w:type="auto"/>
                  <w:hideMark/>
                </w:tcPr>
                <w:p w14:paraId="7ADD5393"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sz w:val="24"/>
                      <w:szCs w:val="24"/>
                      <w:lang w:val="en-US"/>
                    </w:rPr>
                    <w:t>Enhances problem-solving depth (PO2) and investigative skills (PO4) by encouraging critical evaluation of numerical results and solution behavior under complex conditions.</w:t>
                  </w:r>
                </w:p>
              </w:tc>
            </w:tr>
            <w:tr w:rsidR="000F069E" w:rsidRPr="000F069E" w14:paraId="3E6DB5F0" w14:textId="77777777" w:rsidTr="000D6E35">
              <w:tc>
                <w:tcPr>
                  <w:tcW w:w="0" w:type="auto"/>
                  <w:hideMark/>
                </w:tcPr>
                <w:p w14:paraId="724B80C7"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b/>
                      <w:bCs/>
                      <w:sz w:val="24"/>
                      <w:szCs w:val="24"/>
                      <w:lang w:val="en-US"/>
                    </w:rPr>
                    <w:t>CO4</w:t>
                  </w:r>
                  <w:r w:rsidRPr="000F069E">
                    <w:rPr>
                      <w:rFonts w:ascii="Times New Roman" w:eastAsia="Times New Roman" w:hAnsi="Times New Roman" w:cs="Times New Roman"/>
                      <w:sz w:val="24"/>
                      <w:szCs w:val="24"/>
                      <w:lang w:val="en-US"/>
                    </w:rPr>
                    <w:t>: Develop and implement FEM algorithms using commercial or open-source software for engineering applications.</w:t>
                  </w:r>
                </w:p>
              </w:tc>
              <w:tc>
                <w:tcPr>
                  <w:tcW w:w="0" w:type="auto"/>
                  <w:hideMark/>
                </w:tcPr>
                <w:p w14:paraId="55984B3A"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sz w:val="24"/>
                      <w:szCs w:val="24"/>
                      <w:lang w:val="en-US"/>
                    </w:rPr>
                    <w:t>PO5, PO12</w:t>
                  </w:r>
                </w:p>
              </w:tc>
              <w:tc>
                <w:tcPr>
                  <w:tcW w:w="0" w:type="auto"/>
                  <w:hideMark/>
                </w:tcPr>
                <w:p w14:paraId="4E8AD081"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sz w:val="24"/>
                      <w:szCs w:val="24"/>
                      <w:lang w:val="en-US"/>
                    </w:rPr>
                    <w:t>Promotes proficiency in modern tools (PO5) and fosters independent learning (PO12) through hands-on development and customization of FEM software solutions.</w:t>
                  </w:r>
                </w:p>
              </w:tc>
            </w:tr>
            <w:tr w:rsidR="000F069E" w:rsidRPr="000F069E" w14:paraId="48A4FD7A" w14:textId="77777777" w:rsidTr="000D6E35">
              <w:tc>
                <w:tcPr>
                  <w:tcW w:w="0" w:type="auto"/>
                  <w:hideMark/>
                </w:tcPr>
                <w:p w14:paraId="11E98032"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b/>
                      <w:bCs/>
                      <w:sz w:val="24"/>
                      <w:szCs w:val="24"/>
                      <w:lang w:val="en-US"/>
                    </w:rPr>
                    <w:t>CO5</w:t>
                  </w:r>
                  <w:r w:rsidRPr="000F069E">
                    <w:rPr>
                      <w:rFonts w:ascii="Times New Roman" w:eastAsia="Times New Roman" w:hAnsi="Times New Roman" w:cs="Times New Roman"/>
                      <w:sz w:val="24"/>
                      <w:szCs w:val="24"/>
                      <w:lang w:val="en-US"/>
                    </w:rPr>
                    <w:t>: Evaluate FEM results critically in the context of real-world constraints such as material behavior, loading conditions, and design requirements.</w:t>
                  </w:r>
                </w:p>
              </w:tc>
              <w:tc>
                <w:tcPr>
                  <w:tcW w:w="0" w:type="auto"/>
                  <w:hideMark/>
                </w:tcPr>
                <w:p w14:paraId="45E7C6FF"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sz w:val="24"/>
                      <w:szCs w:val="24"/>
                      <w:lang w:val="en-US"/>
                    </w:rPr>
                    <w:t>PO3, PO6, PO7</w:t>
                  </w:r>
                </w:p>
              </w:tc>
              <w:tc>
                <w:tcPr>
                  <w:tcW w:w="0" w:type="auto"/>
                  <w:hideMark/>
                </w:tcPr>
                <w:p w14:paraId="67C9ED64"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sz w:val="24"/>
                      <w:szCs w:val="24"/>
                      <w:lang w:val="en-US"/>
                    </w:rPr>
                    <w:t>Encourages contextual design thinking (PO3), societal awareness (PO6), and sustainability considerations (PO7) by integrating engineering analysis with practical constraints.</w:t>
                  </w:r>
                </w:p>
              </w:tc>
            </w:tr>
            <w:tr w:rsidR="000F069E" w:rsidRPr="000F069E" w14:paraId="40168D48" w14:textId="77777777" w:rsidTr="000D6E35">
              <w:tc>
                <w:tcPr>
                  <w:tcW w:w="0" w:type="auto"/>
                  <w:hideMark/>
                </w:tcPr>
                <w:p w14:paraId="7C9D1D97"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b/>
                      <w:bCs/>
                      <w:sz w:val="24"/>
                      <w:szCs w:val="24"/>
                      <w:lang w:val="en-US"/>
                    </w:rPr>
                    <w:t>CO6</w:t>
                  </w:r>
                  <w:r w:rsidRPr="000F069E">
                    <w:rPr>
                      <w:rFonts w:ascii="Times New Roman" w:eastAsia="Times New Roman" w:hAnsi="Times New Roman" w:cs="Times New Roman"/>
                      <w:sz w:val="24"/>
                      <w:szCs w:val="24"/>
                      <w:lang w:val="en-US"/>
                    </w:rPr>
                    <w:t>: Integrate FEM with optimization and multi-physics approaches for advanced engineering problem-solving.</w:t>
                  </w:r>
                </w:p>
              </w:tc>
              <w:tc>
                <w:tcPr>
                  <w:tcW w:w="0" w:type="auto"/>
                  <w:hideMark/>
                </w:tcPr>
                <w:p w14:paraId="328515C1"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sz w:val="24"/>
                      <w:szCs w:val="24"/>
                      <w:lang w:val="en-US"/>
                    </w:rPr>
                    <w:t>PO1, PO5, PO12</w:t>
                  </w:r>
                </w:p>
              </w:tc>
              <w:tc>
                <w:tcPr>
                  <w:tcW w:w="0" w:type="auto"/>
                  <w:hideMark/>
                </w:tcPr>
                <w:p w14:paraId="36A0562B" w14:textId="77777777" w:rsidR="000F069E" w:rsidRPr="000F069E" w:rsidRDefault="000F069E" w:rsidP="000F069E">
                  <w:pPr>
                    <w:rPr>
                      <w:rFonts w:ascii="Times New Roman" w:eastAsia="Times New Roman" w:hAnsi="Times New Roman" w:cs="Times New Roman"/>
                      <w:sz w:val="24"/>
                      <w:szCs w:val="24"/>
                      <w:lang w:val="en-US"/>
                    </w:rPr>
                  </w:pPr>
                  <w:r w:rsidRPr="000F069E">
                    <w:rPr>
                      <w:rFonts w:ascii="Times New Roman" w:eastAsia="Times New Roman" w:hAnsi="Times New Roman" w:cs="Times New Roman"/>
                      <w:sz w:val="24"/>
                      <w:szCs w:val="24"/>
                      <w:lang w:val="en-US"/>
                    </w:rPr>
                    <w:t>Strengthens interdisciplinary application of engineering knowledge (PO1), tool-based innovation (PO5), and continuous learning (PO12) for solving emerging and complex challenges.</w:t>
                  </w:r>
                </w:p>
              </w:tc>
            </w:tr>
          </w:tbl>
          <w:p w14:paraId="3C36DEF2" w14:textId="77777777" w:rsidR="000F069E" w:rsidRPr="000F069E" w:rsidRDefault="000F069E" w:rsidP="000F069E">
            <w:pPr>
              <w:spacing w:after="0" w:line="240" w:lineRule="auto"/>
              <w:rPr>
                <w:rFonts w:ascii="Times New Roman" w:eastAsia="Times New Roman" w:hAnsi="Times New Roman" w:cs="Times New Roman"/>
                <w:sz w:val="24"/>
                <w:szCs w:val="24"/>
                <w:lang w:val="en-US"/>
              </w:rPr>
            </w:pPr>
          </w:p>
        </w:tc>
      </w:tr>
    </w:tbl>
    <w:p w14:paraId="64B7B6AB" w14:textId="77777777" w:rsidR="000F069E" w:rsidRDefault="000F069E">
      <w:pPr>
        <w:spacing w:after="0" w:line="240" w:lineRule="auto"/>
        <w:jc w:val="center"/>
        <w:rPr>
          <w:rFonts w:ascii="Times New Roman" w:eastAsia="Times New Roman" w:hAnsi="Times New Roman" w:cs="Times New Roman"/>
          <w:b/>
          <w:sz w:val="28"/>
          <w:szCs w:val="28"/>
        </w:rPr>
      </w:pPr>
    </w:p>
    <w:p w14:paraId="0AED9246" w14:textId="1C120CBA" w:rsidR="00364CAB" w:rsidRDefault="000F069E" w:rsidP="000F069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CO-PO-PSO Mapping</w:t>
      </w:r>
    </w:p>
    <w:p w14:paraId="4F019867" w14:textId="700943FC" w:rsidR="000F069E" w:rsidRPr="00E62D46" w:rsidRDefault="000F069E" w:rsidP="000F069E">
      <w:pPr>
        <w:spacing w:after="0" w:line="240" w:lineRule="auto"/>
        <w:rPr>
          <w:rFonts w:ascii="Times New Roman" w:eastAsia="Times New Roman" w:hAnsi="Times New Roman" w:cs="Times New Roman"/>
          <w:b/>
        </w:rPr>
      </w:pPr>
      <w:r w:rsidRPr="00E62D46">
        <w:rPr>
          <w:rFonts w:ascii="Times New Roman" w:eastAsia="Times New Roman" w:hAnsi="Times New Roman" w:cs="Times New Roman"/>
          <w:b/>
        </w:rPr>
        <w:t>Mapped levels</w:t>
      </w:r>
    </w:p>
    <w:p w14:paraId="08614CF9" w14:textId="4E496140" w:rsidR="00AE4792" w:rsidRDefault="000F069E" w:rsidP="00E62D46">
      <w:pPr>
        <w:spacing w:after="0" w:line="240" w:lineRule="auto"/>
        <w:rPr>
          <w:rFonts w:ascii="Times New Roman" w:eastAsia="Times New Roman" w:hAnsi="Times New Roman" w:cs="Times New Roman"/>
          <w:bCs/>
        </w:rPr>
      </w:pPr>
      <w:r w:rsidRPr="00E62D46">
        <w:rPr>
          <w:rFonts w:ascii="Times New Roman" w:eastAsia="Times New Roman" w:hAnsi="Times New Roman" w:cs="Times New Roman"/>
          <w:bCs/>
        </w:rPr>
        <w:t xml:space="preserve">3 – High </w:t>
      </w:r>
      <w:proofErr w:type="gramStart"/>
      <w:r w:rsidRPr="00E62D46">
        <w:rPr>
          <w:rFonts w:ascii="Times New Roman" w:eastAsia="Times New Roman" w:hAnsi="Times New Roman" w:cs="Times New Roman"/>
          <w:bCs/>
        </w:rPr>
        <w:t xml:space="preserve">Contribution </w:t>
      </w:r>
      <w:r w:rsidR="00621F97">
        <w:rPr>
          <w:rFonts w:ascii="Times New Roman" w:eastAsia="Times New Roman" w:hAnsi="Times New Roman" w:cs="Times New Roman"/>
          <w:bCs/>
        </w:rPr>
        <w:t>,</w:t>
      </w:r>
      <w:proofErr w:type="gramEnd"/>
      <w:r w:rsidR="00621F97">
        <w:rPr>
          <w:rFonts w:ascii="Times New Roman" w:eastAsia="Times New Roman" w:hAnsi="Times New Roman" w:cs="Times New Roman"/>
          <w:bCs/>
        </w:rPr>
        <w:t xml:space="preserve"> </w:t>
      </w:r>
      <w:r w:rsidRPr="00E62D46">
        <w:rPr>
          <w:rFonts w:ascii="Times New Roman" w:eastAsia="Times New Roman" w:hAnsi="Times New Roman" w:cs="Times New Roman"/>
          <w:bCs/>
        </w:rPr>
        <w:t xml:space="preserve">2 – Moderate </w:t>
      </w:r>
      <w:proofErr w:type="gramStart"/>
      <w:r w:rsidRPr="00E62D46">
        <w:rPr>
          <w:rFonts w:ascii="Times New Roman" w:eastAsia="Times New Roman" w:hAnsi="Times New Roman" w:cs="Times New Roman"/>
          <w:bCs/>
        </w:rPr>
        <w:t xml:space="preserve">Contribution </w:t>
      </w:r>
      <w:r w:rsidR="00621F97">
        <w:rPr>
          <w:rFonts w:ascii="Times New Roman" w:eastAsia="Times New Roman" w:hAnsi="Times New Roman" w:cs="Times New Roman"/>
          <w:bCs/>
        </w:rPr>
        <w:t>,</w:t>
      </w:r>
      <w:proofErr w:type="gramEnd"/>
      <w:r w:rsidR="00621F97">
        <w:rPr>
          <w:rFonts w:ascii="Times New Roman" w:eastAsia="Times New Roman" w:hAnsi="Times New Roman" w:cs="Times New Roman"/>
          <w:bCs/>
        </w:rPr>
        <w:t xml:space="preserve"> </w:t>
      </w:r>
      <w:r w:rsidRPr="00E62D46">
        <w:rPr>
          <w:rFonts w:ascii="Times New Roman" w:eastAsia="Times New Roman" w:hAnsi="Times New Roman" w:cs="Times New Roman"/>
          <w:bCs/>
        </w:rPr>
        <w:t xml:space="preserve">1 – Low </w:t>
      </w:r>
      <w:proofErr w:type="gramStart"/>
      <w:r w:rsidRPr="00E62D46">
        <w:rPr>
          <w:rFonts w:ascii="Times New Roman" w:eastAsia="Times New Roman" w:hAnsi="Times New Roman" w:cs="Times New Roman"/>
          <w:bCs/>
        </w:rPr>
        <w:t xml:space="preserve">Contribution </w:t>
      </w:r>
      <w:r w:rsidR="00621F97">
        <w:rPr>
          <w:rFonts w:ascii="Times New Roman" w:eastAsia="Times New Roman" w:hAnsi="Times New Roman" w:cs="Times New Roman"/>
          <w:bCs/>
        </w:rPr>
        <w:t>,</w:t>
      </w:r>
      <w:proofErr w:type="gramEnd"/>
      <w:r w:rsidR="00621F97">
        <w:rPr>
          <w:rFonts w:ascii="Times New Roman" w:eastAsia="Times New Roman" w:hAnsi="Times New Roman" w:cs="Times New Roman"/>
          <w:bCs/>
        </w:rPr>
        <w:t xml:space="preserve"> </w:t>
      </w:r>
      <w:r w:rsidR="00E62D46">
        <w:rPr>
          <w:rFonts w:ascii="Times New Roman" w:eastAsia="Times New Roman" w:hAnsi="Times New Roman" w:cs="Times New Roman"/>
          <w:bCs/>
        </w:rPr>
        <w:t>0</w:t>
      </w:r>
      <w:r w:rsidRPr="00E62D46">
        <w:rPr>
          <w:rFonts w:ascii="Times New Roman" w:eastAsia="Times New Roman" w:hAnsi="Times New Roman" w:cs="Times New Roman"/>
          <w:bCs/>
        </w:rPr>
        <w:t>– No direct contribution</w:t>
      </w:r>
    </w:p>
    <w:p w14:paraId="15E1A92E" w14:textId="77777777" w:rsidR="00E62D46" w:rsidRPr="00E62D46" w:rsidRDefault="00E62D46" w:rsidP="00E62D46">
      <w:pPr>
        <w:spacing w:after="0" w:line="240" w:lineRule="auto"/>
        <w:rPr>
          <w:rFonts w:ascii="Times New Roman" w:eastAsia="Times New Roman" w:hAnsi="Times New Roman" w:cs="Times New Roman"/>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27"/>
      </w:tblGrid>
      <w:tr w:rsidR="00AE4792" w:rsidRPr="00AE4792" w14:paraId="0A67EFFA"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668"/>
              <w:gridCol w:w="481"/>
              <w:gridCol w:w="481"/>
              <w:gridCol w:w="481"/>
              <w:gridCol w:w="481"/>
              <w:gridCol w:w="481"/>
              <w:gridCol w:w="481"/>
              <w:gridCol w:w="481"/>
              <w:gridCol w:w="481"/>
              <w:gridCol w:w="481"/>
              <w:gridCol w:w="551"/>
              <w:gridCol w:w="551"/>
              <w:gridCol w:w="551"/>
              <w:gridCol w:w="559"/>
              <w:gridCol w:w="559"/>
              <w:gridCol w:w="559"/>
            </w:tblGrid>
            <w:tr w:rsidR="00AE4792" w:rsidRPr="00E62D46" w14:paraId="2D49834B" w14:textId="77777777" w:rsidTr="00E62D46">
              <w:tc>
                <w:tcPr>
                  <w:tcW w:w="0" w:type="auto"/>
                  <w:hideMark/>
                </w:tcPr>
                <w:p w14:paraId="2467439B"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CO No.</w:t>
                  </w:r>
                </w:p>
              </w:tc>
              <w:tc>
                <w:tcPr>
                  <w:tcW w:w="0" w:type="auto"/>
                  <w:hideMark/>
                </w:tcPr>
                <w:p w14:paraId="289952F3"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PO1</w:t>
                  </w:r>
                </w:p>
              </w:tc>
              <w:tc>
                <w:tcPr>
                  <w:tcW w:w="0" w:type="auto"/>
                  <w:hideMark/>
                </w:tcPr>
                <w:p w14:paraId="1D0FEC40"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PO2</w:t>
                  </w:r>
                </w:p>
              </w:tc>
              <w:tc>
                <w:tcPr>
                  <w:tcW w:w="0" w:type="auto"/>
                  <w:hideMark/>
                </w:tcPr>
                <w:p w14:paraId="06E72108"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PO3</w:t>
                  </w:r>
                </w:p>
              </w:tc>
              <w:tc>
                <w:tcPr>
                  <w:tcW w:w="0" w:type="auto"/>
                  <w:hideMark/>
                </w:tcPr>
                <w:p w14:paraId="6BEAD1D9"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PO4</w:t>
                  </w:r>
                </w:p>
              </w:tc>
              <w:tc>
                <w:tcPr>
                  <w:tcW w:w="0" w:type="auto"/>
                  <w:hideMark/>
                </w:tcPr>
                <w:p w14:paraId="2A81568A"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PO5</w:t>
                  </w:r>
                </w:p>
              </w:tc>
              <w:tc>
                <w:tcPr>
                  <w:tcW w:w="0" w:type="auto"/>
                  <w:hideMark/>
                </w:tcPr>
                <w:p w14:paraId="3EE1A468"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PO6</w:t>
                  </w:r>
                </w:p>
              </w:tc>
              <w:tc>
                <w:tcPr>
                  <w:tcW w:w="0" w:type="auto"/>
                  <w:hideMark/>
                </w:tcPr>
                <w:p w14:paraId="716CED10"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PO7</w:t>
                  </w:r>
                </w:p>
              </w:tc>
              <w:tc>
                <w:tcPr>
                  <w:tcW w:w="0" w:type="auto"/>
                  <w:hideMark/>
                </w:tcPr>
                <w:p w14:paraId="7ACF835B"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PO8</w:t>
                  </w:r>
                </w:p>
              </w:tc>
              <w:tc>
                <w:tcPr>
                  <w:tcW w:w="0" w:type="auto"/>
                  <w:hideMark/>
                </w:tcPr>
                <w:p w14:paraId="05EF46B4"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PO9</w:t>
                  </w:r>
                </w:p>
              </w:tc>
              <w:tc>
                <w:tcPr>
                  <w:tcW w:w="0" w:type="auto"/>
                  <w:hideMark/>
                </w:tcPr>
                <w:p w14:paraId="4778189E"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PO10</w:t>
                  </w:r>
                </w:p>
              </w:tc>
              <w:tc>
                <w:tcPr>
                  <w:tcW w:w="0" w:type="auto"/>
                  <w:hideMark/>
                </w:tcPr>
                <w:p w14:paraId="65554C33"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PO11</w:t>
                  </w:r>
                </w:p>
              </w:tc>
              <w:tc>
                <w:tcPr>
                  <w:tcW w:w="0" w:type="auto"/>
                  <w:hideMark/>
                </w:tcPr>
                <w:p w14:paraId="14592276"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PO12</w:t>
                  </w:r>
                </w:p>
              </w:tc>
              <w:tc>
                <w:tcPr>
                  <w:tcW w:w="0" w:type="auto"/>
                  <w:hideMark/>
                </w:tcPr>
                <w:p w14:paraId="3A8BCBDB"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PSO1</w:t>
                  </w:r>
                </w:p>
              </w:tc>
              <w:tc>
                <w:tcPr>
                  <w:tcW w:w="0" w:type="auto"/>
                  <w:hideMark/>
                </w:tcPr>
                <w:p w14:paraId="201852DF"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PSO2</w:t>
                  </w:r>
                </w:p>
              </w:tc>
              <w:tc>
                <w:tcPr>
                  <w:tcW w:w="0" w:type="auto"/>
                  <w:hideMark/>
                </w:tcPr>
                <w:p w14:paraId="60300555" w14:textId="77777777" w:rsidR="00AE4792" w:rsidRPr="00E62D46" w:rsidRDefault="00AE4792" w:rsidP="00AE4792">
                  <w:pPr>
                    <w:jc w:val="center"/>
                    <w:rPr>
                      <w:rFonts w:ascii="Times New Roman" w:eastAsia="Times New Roman" w:hAnsi="Times New Roman" w:cs="Times New Roman"/>
                      <w:b/>
                      <w:bCs/>
                      <w:sz w:val="14"/>
                      <w:szCs w:val="14"/>
                      <w:lang w:val="en-US"/>
                    </w:rPr>
                  </w:pPr>
                  <w:r w:rsidRPr="00E62D46">
                    <w:rPr>
                      <w:rFonts w:ascii="Times New Roman" w:eastAsia="Times New Roman" w:hAnsi="Times New Roman" w:cs="Times New Roman"/>
                      <w:b/>
                      <w:bCs/>
                      <w:sz w:val="14"/>
                      <w:szCs w:val="14"/>
                      <w:lang w:val="en-US"/>
                    </w:rPr>
                    <w:t>PSO3</w:t>
                  </w:r>
                </w:p>
              </w:tc>
            </w:tr>
            <w:tr w:rsidR="00AE4792" w:rsidRPr="00E62D46" w14:paraId="5F8336AF" w14:textId="77777777" w:rsidTr="00E62D46">
              <w:tc>
                <w:tcPr>
                  <w:tcW w:w="0" w:type="auto"/>
                  <w:hideMark/>
                </w:tcPr>
                <w:p w14:paraId="783E9FEC"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CO1</w:t>
                  </w:r>
                </w:p>
              </w:tc>
              <w:tc>
                <w:tcPr>
                  <w:tcW w:w="0" w:type="auto"/>
                  <w:hideMark/>
                </w:tcPr>
                <w:p w14:paraId="158A0C1C"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3</w:t>
                  </w:r>
                </w:p>
              </w:tc>
              <w:tc>
                <w:tcPr>
                  <w:tcW w:w="0" w:type="auto"/>
                  <w:hideMark/>
                </w:tcPr>
                <w:p w14:paraId="6BFF4CE2"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2</w:t>
                  </w:r>
                </w:p>
              </w:tc>
              <w:tc>
                <w:tcPr>
                  <w:tcW w:w="0" w:type="auto"/>
                  <w:hideMark/>
                </w:tcPr>
                <w:p w14:paraId="3C357B94" w14:textId="69E33395"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6AD2B1CF" w14:textId="4C3EBCFC"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2FFC3242" w14:textId="1DE4F1EE"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7920E2B8" w14:textId="7321FDE4"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7DA69763" w14:textId="7A160A23"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7B0ABC8E" w14:textId="3A8FD9BA"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65F07CB5" w14:textId="3BA07589"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55ED25F6" w14:textId="15C9CEC1"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05D63207" w14:textId="7A0D8E9D"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0549D9FD" w14:textId="75250854"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7D3C6F29" w14:textId="28BD82EA"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12817733"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3</w:t>
                  </w:r>
                </w:p>
              </w:tc>
              <w:tc>
                <w:tcPr>
                  <w:tcW w:w="0" w:type="auto"/>
                  <w:hideMark/>
                </w:tcPr>
                <w:p w14:paraId="0BC6AA62" w14:textId="0954235A"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r>
            <w:tr w:rsidR="00AE4792" w:rsidRPr="00E62D46" w14:paraId="2573E82C" w14:textId="77777777" w:rsidTr="00E62D46">
              <w:tc>
                <w:tcPr>
                  <w:tcW w:w="0" w:type="auto"/>
                  <w:hideMark/>
                </w:tcPr>
                <w:p w14:paraId="47D5C38C"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CO2</w:t>
                  </w:r>
                </w:p>
              </w:tc>
              <w:tc>
                <w:tcPr>
                  <w:tcW w:w="0" w:type="auto"/>
                  <w:hideMark/>
                </w:tcPr>
                <w:p w14:paraId="6EBBA1E1"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3</w:t>
                  </w:r>
                </w:p>
              </w:tc>
              <w:tc>
                <w:tcPr>
                  <w:tcW w:w="0" w:type="auto"/>
                  <w:hideMark/>
                </w:tcPr>
                <w:p w14:paraId="2F3E34A4" w14:textId="2C610C2A"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007653D2"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3</w:t>
                  </w:r>
                </w:p>
              </w:tc>
              <w:tc>
                <w:tcPr>
                  <w:tcW w:w="0" w:type="auto"/>
                  <w:hideMark/>
                </w:tcPr>
                <w:p w14:paraId="567A4367" w14:textId="5276A33C"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2B78B564"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2</w:t>
                  </w:r>
                </w:p>
              </w:tc>
              <w:tc>
                <w:tcPr>
                  <w:tcW w:w="0" w:type="auto"/>
                  <w:hideMark/>
                </w:tcPr>
                <w:p w14:paraId="50D37CA4" w14:textId="0C52759C"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5C618C13" w14:textId="77AEE9F6"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25478F58" w14:textId="50A8D2E1"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4552DFA9" w14:textId="6C5D418E"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175B352E" w14:textId="30E8C1BD"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2113F6EF" w14:textId="6C205EFB"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15F504C5" w14:textId="69653EA0"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73C4BA27"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3</w:t>
                  </w:r>
                </w:p>
              </w:tc>
              <w:tc>
                <w:tcPr>
                  <w:tcW w:w="0" w:type="auto"/>
                  <w:hideMark/>
                </w:tcPr>
                <w:p w14:paraId="5D265A09"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2</w:t>
                  </w:r>
                </w:p>
              </w:tc>
              <w:tc>
                <w:tcPr>
                  <w:tcW w:w="0" w:type="auto"/>
                  <w:hideMark/>
                </w:tcPr>
                <w:p w14:paraId="2358EC74" w14:textId="7BDCED16"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r>
            <w:tr w:rsidR="00AE4792" w:rsidRPr="00E62D46" w14:paraId="479B5627" w14:textId="77777777" w:rsidTr="00E62D46">
              <w:tc>
                <w:tcPr>
                  <w:tcW w:w="0" w:type="auto"/>
                  <w:hideMark/>
                </w:tcPr>
                <w:p w14:paraId="6A9EA524"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CO3</w:t>
                  </w:r>
                </w:p>
              </w:tc>
              <w:tc>
                <w:tcPr>
                  <w:tcW w:w="0" w:type="auto"/>
                  <w:hideMark/>
                </w:tcPr>
                <w:p w14:paraId="63324904"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2</w:t>
                  </w:r>
                </w:p>
              </w:tc>
              <w:tc>
                <w:tcPr>
                  <w:tcW w:w="0" w:type="auto"/>
                  <w:hideMark/>
                </w:tcPr>
                <w:p w14:paraId="1B2810B9"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3</w:t>
                  </w:r>
                </w:p>
              </w:tc>
              <w:tc>
                <w:tcPr>
                  <w:tcW w:w="0" w:type="auto"/>
                  <w:hideMark/>
                </w:tcPr>
                <w:p w14:paraId="6B163CC1" w14:textId="221C7928"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4F25B71E"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3</w:t>
                  </w:r>
                </w:p>
              </w:tc>
              <w:tc>
                <w:tcPr>
                  <w:tcW w:w="0" w:type="auto"/>
                  <w:hideMark/>
                </w:tcPr>
                <w:p w14:paraId="74EECF3D"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2</w:t>
                  </w:r>
                </w:p>
              </w:tc>
              <w:tc>
                <w:tcPr>
                  <w:tcW w:w="0" w:type="auto"/>
                  <w:hideMark/>
                </w:tcPr>
                <w:p w14:paraId="08915318" w14:textId="3960BB77"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4A2D83FA" w14:textId="4F048618"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4F2CF9DE" w14:textId="7B991398"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0B7A90A5" w14:textId="3A9195FF"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780BB8FE" w14:textId="7E342123"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74C4EB2C" w14:textId="30E84330"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417EDD69" w14:textId="59664B7F"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3B00EAAC" w14:textId="446B36C8"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2D37A70C"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3</w:t>
                  </w:r>
                </w:p>
              </w:tc>
              <w:tc>
                <w:tcPr>
                  <w:tcW w:w="0" w:type="auto"/>
                  <w:hideMark/>
                </w:tcPr>
                <w:p w14:paraId="4B1033AD" w14:textId="602162DB"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r>
            <w:tr w:rsidR="00AE4792" w:rsidRPr="00E62D46" w14:paraId="5D795C20" w14:textId="77777777" w:rsidTr="00E62D46">
              <w:tc>
                <w:tcPr>
                  <w:tcW w:w="0" w:type="auto"/>
                  <w:hideMark/>
                </w:tcPr>
                <w:p w14:paraId="2D44FBFF"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CO4</w:t>
                  </w:r>
                </w:p>
              </w:tc>
              <w:tc>
                <w:tcPr>
                  <w:tcW w:w="0" w:type="auto"/>
                  <w:hideMark/>
                </w:tcPr>
                <w:p w14:paraId="4A8439B5" w14:textId="13E06E8F"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4DA6A6F3" w14:textId="2DC728C3"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0D5F9C16" w14:textId="091961BC"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27F3A95F" w14:textId="71C40C51"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49B56FE3"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3</w:t>
                  </w:r>
                </w:p>
              </w:tc>
              <w:tc>
                <w:tcPr>
                  <w:tcW w:w="0" w:type="auto"/>
                  <w:hideMark/>
                </w:tcPr>
                <w:p w14:paraId="50923127" w14:textId="0D7F9000"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13748F45" w14:textId="4E618030"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79A90555" w14:textId="6304E8BD"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643E81B7" w14:textId="15D33780"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4D0342CA" w14:textId="10EE0219"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11261C26" w14:textId="2B23A141"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7E128C55"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2</w:t>
                  </w:r>
                </w:p>
              </w:tc>
              <w:tc>
                <w:tcPr>
                  <w:tcW w:w="0" w:type="auto"/>
                  <w:hideMark/>
                </w:tcPr>
                <w:p w14:paraId="289E915E" w14:textId="03D55B7E"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663B799F"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3</w:t>
                  </w:r>
                </w:p>
              </w:tc>
              <w:tc>
                <w:tcPr>
                  <w:tcW w:w="0" w:type="auto"/>
                  <w:hideMark/>
                </w:tcPr>
                <w:p w14:paraId="12B5A4A0" w14:textId="7BDA6158"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r>
            <w:tr w:rsidR="00AE4792" w:rsidRPr="00E62D46" w14:paraId="255D12AA" w14:textId="77777777" w:rsidTr="00E62D46">
              <w:tc>
                <w:tcPr>
                  <w:tcW w:w="0" w:type="auto"/>
                  <w:hideMark/>
                </w:tcPr>
                <w:p w14:paraId="13D014D7"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CO5</w:t>
                  </w:r>
                </w:p>
              </w:tc>
              <w:tc>
                <w:tcPr>
                  <w:tcW w:w="0" w:type="auto"/>
                  <w:hideMark/>
                </w:tcPr>
                <w:p w14:paraId="30BC2E15" w14:textId="23FE327A"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3E40BB63"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2</w:t>
                  </w:r>
                </w:p>
              </w:tc>
              <w:tc>
                <w:tcPr>
                  <w:tcW w:w="0" w:type="auto"/>
                  <w:hideMark/>
                </w:tcPr>
                <w:p w14:paraId="5461A40C"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3</w:t>
                  </w:r>
                </w:p>
              </w:tc>
              <w:tc>
                <w:tcPr>
                  <w:tcW w:w="0" w:type="auto"/>
                  <w:hideMark/>
                </w:tcPr>
                <w:p w14:paraId="40DF4D75" w14:textId="586F9BE9"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51AB46F6" w14:textId="092480D8"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2</w:t>
                  </w:r>
                </w:p>
              </w:tc>
              <w:tc>
                <w:tcPr>
                  <w:tcW w:w="0" w:type="auto"/>
                  <w:hideMark/>
                </w:tcPr>
                <w:p w14:paraId="32CE33D1"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2</w:t>
                  </w:r>
                </w:p>
              </w:tc>
              <w:tc>
                <w:tcPr>
                  <w:tcW w:w="0" w:type="auto"/>
                  <w:hideMark/>
                </w:tcPr>
                <w:p w14:paraId="2BA6BAB5"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1</w:t>
                  </w:r>
                </w:p>
              </w:tc>
              <w:tc>
                <w:tcPr>
                  <w:tcW w:w="0" w:type="auto"/>
                  <w:hideMark/>
                </w:tcPr>
                <w:p w14:paraId="36558D2B" w14:textId="4CBD1163"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0B15752E" w14:textId="0C50D158"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513D0EEC" w14:textId="137BD04C"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2E7249D4" w14:textId="0FF2B759"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7187188A" w14:textId="6D708C99"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66C54DC2"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2</w:t>
                  </w:r>
                </w:p>
              </w:tc>
              <w:tc>
                <w:tcPr>
                  <w:tcW w:w="0" w:type="auto"/>
                  <w:hideMark/>
                </w:tcPr>
                <w:p w14:paraId="3A44ED69" w14:textId="11CEBD6D"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01549822"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2</w:t>
                  </w:r>
                </w:p>
              </w:tc>
            </w:tr>
            <w:tr w:rsidR="00AE4792" w:rsidRPr="00E62D46" w14:paraId="4A8EFE30" w14:textId="77777777" w:rsidTr="00E62D46">
              <w:tc>
                <w:tcPr>
                  <w:tcW w:w="0" w:type="auto"/>
                  <w:hideMark/>
                </w:tcPr>
                <w:p w14:paraId="7EA1D414"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CO6</w:t>
                  </w:r>
                </w:p>
              </w:tc>
              <w:tc>
                <w:tcPr>
                  <w:tcW w:w="0" w:type="auto"/>
                  <w:hideMark/>
                </w:tcPr>
                <w:p w14:paraId="2152042F"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2</w:t>
                  </w:r>
                </w:p>
              </w:tc>
              <w:tc>
                <w:tcPr>
                  <w:tcW w:w="0" w:type="auto"/>
                  <w:hideMark/>
                </w:tcPr>
                <w:p w14:paraId="62773326" w14:textId="4345AB2E"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11F21BDD"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2</w:t>
                  </w:r>
                </w:p>
              </w:tc>
              <w:tc>
                <w:tcPr>
                  <w:tcW w:w="0" w:type="auto"/>
                  <w:hideMark/>
                </w:tcPr>
                <w:p w14:paraId="1023A5B6" w14:textId="62C4E078"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4298E1FA"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3</w:t>
                  </w:r>
                </w:p>
              </w:tc>
              <w:tc>
                <w:tcPr>
                  <w:tcW w:w="0" w:type="auto"/>
                  <w:hideMark/>
                </w:tcPr>
                <w:p w14:paraId="7E2209C2" w14:textId="35E456DA"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7ADD64CA" w14:textId="48F2EF43"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1A708967" w14:textId="13E4BB52"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6A53FD2C" w14:textId="2AD1B934"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33246923" w14:textId="4ABACDE4"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16E229A0" w14:textId="7B798109"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c>
                <w:tcPr>
                  <w:tcW w:w="0" w:type="auto"/>
                  <w:hideMark/>
                </w:tcPr>
                <w:p w14:paraId="7D63A4A8"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3</w:t>
                  </w:r>
                </w:p>
              </w:tc>
              <w:tc>
                <w:tcPr>
                  <w:tcW w:w="0" w:type="auto"/>
                  <w:hideMark/>
                </w:tcPr>
                <w:p w14:paraId="72B0B072"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2</w:t>
                  </w:r>
                </w:p>
              </w:tc>
              <w:tc>
                <w:tcPr>
                  <w:tcW w:w="0" w:type="auto"/>
                  <w:hideMark/>
                </w:tcPr>
                <w:p w14:paraId="7F6E0982" w14:textId="77777777" w:rsidR="00AE4792" w:rsidRPr="00E62D46" w:rsidRDefault="00AE4792"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3</w:t>
                  </w:r>
                </w:p>
              </w:tc>
              <w:tc>
                <w:tcPr>
                  <w:tcW w:w="0" w:type="auto"/>
                  <w:hideMark/>
                </w:tcPr>
                <w:p w14:paraId="3B6FC96C" w14:textId="7F5834F8" w:rsidR="00AE4792" w:rsidRPr="00E62D46" w:rsidRDefault="00FE62B5" w:rsidP="00AE4792">
                  <w:pPr>
                    <w:rPr>
                      <w:rFonts w:ascii="Times New Roman" w:eastAsia="Times New Roman" w:hAnsi="Times New Roman" w:cs="Times New Roman"/>
                      <w:sz w:val="14"/>
                      <w:szCs w:val="14"/>
                      <w:lang w:val="en-US"/>
                    </w:rPr>
                  </w:pPr>
                  <w:r w:rsidRPr="00E62D46">
                    <w:rPr>
                      <w:rFonts w:ascii="Times New Roman" w:eastAsia="Times New Roman" w:hAnsi="Times New Roman" w:cs="Times New Roman"/>
                      <w:sz w:val="14"/>
                      <w:szCs w:val="14"/>
                      <w:lang w:val="en-US"/>
                    </w:rPr>
                    <w:t>0</w:t>
                  </w:r>
                </w:p>
              </w:tc>
            </w:tr>
          </w:tbl>
          <w:p w14:paraId="6ABA5BFD" w14:textId="77777777" w:rsidR="00AE4792" w:rsidRPr="00AE4792" w:rsidRDefault="00AE4792" w:rsidP="00AE4792">
            <w:pPr>
              <w:spacing w:after="0" w:line="240" w:lineRule="auto"/>
              <w:rPr>
                <w:rFonts w:ascii="Times New Roman" w:eastAsia="Times New Roman" w:hAnsi="Times New Roman" w:cs="Times New Roman"/>
                <w:sz w:val="24"/>
                <w:szCs w:val="24"/>
                <w:lang w:val="en-US"/>
              </w:rPr>
            </w:pPr>
          </w:p>
        </w:tc>
      </w:tr>
    </w:tbl>
    <w:p w14:paraId="04CA56F6" w14:textId="77777777" w:rsidR="00AE4792" w:rsidRDefault="00AE4792">
      <w:pPr>
        <w:spacing w:after="0" w:line="240" w:lineRule="auto"/>
        <w:jc w:val="center"/>
        <w:rPr>
          <w:rFonts w:ascii="Times New Roman" w:eastAsia="Times New Roman" w:hAnsi="Times New Roman" w:cs="Times New Roman"/>
          <w:b/>
          <w:sz w:val="28"/>
          <w:szCs w:val="28"/>
        </w:rPr>
      </w:pPr>
    </w:p>
    <w:p w14:paraId="5E4D6E1D" w14:textId="77777777" w:rsidR="005B373C" w:rsidRDefault="005B373C" w:rsidP="00AE4792">
      <w:pPr>
        <w:spacing w:after="0" w:line="240" w:lineRule="auto"/>
        <w:rPr>
          <w:rFonts w:ascii="Times New Roman" w:eastAsia="Times New Roman" w:hAnsi="Times New Roman" w:cs="Times New Roman"/>
          <w:b/>
          <w:sz w:val="28"/>
          <w:szCs w:val="28"/>
        </w:rPr>
      </w:pPr>
    </w:p>
    <w:p w14:paraId="5B8630D7" w14:textId="77777777" w:rsidR="005B373C" w:rsidRDefault="005B373C">
      <w:pPr>
        <w:spacing w:after="0" w:line="240" w:lineRule="auto"/>
        <w:jc w:val="center"/>
        <w:rPr>
          <w:rFonts w:ascii="Times New Roman" w:eastAsia="Times New Roman" w:hAnsi="Times New Roman" w:cs="Times New Roman"/>
          <w:b/>
          <w:sz w:val="28"/>
          <w:szCs w:val="28"/>
        </w:rPr>
      </w:pPr>
    </w:p>
    <w:p w14:paraId="460C8DE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VI-4.</w:t>
      </w:r>
      <w:proofErr w:type="gramStart"/>
      <w:r>
        <w:rPr>
          <w:rFonts w:ascii="Times New Roman" w:eastAsia="Times New Roman" w:hAnsi="Times New Roman" w:cs="Times New Roman"/>
          <w:b/>
          <w:sz w:val="28"/>
          <w:szCs w:val="28"/>
        </w:rPr>
        <w:t>2 :</w:t>
      </w:r>
      <w:proofErr w:type="gramEnd"/>
      <w:r>
        <w:rPr>
          <w:rFonts w:ascii="Times New Roman" w:eastAsia="Times New Roman" w:hAnsi="Times New Roman" w:cs="Times New Roman"/>
          <w:b/>
          <w:sz w:val="28"/>
          <w:szCs w:val="28"/>
        </w:rPr>
        <w:t xml:space="preserve"> Industrial Hydraulics and Pneumatics </w:t>
      </w:r>
    </w:p>
    <w:p w14:paraId="6AADDDE4" w14:textId="77777777" w:rsidR="005B373C" w:rsidRDefault="005B373C">
      <w:pPr>
        <w:spacing w:after="0" w:line="240" w:lineRule="auto"/>
        <w:rPr>
          <w:rFonts w:ascii="Times New Roman" w:eastAsia="Times New Roman" w:hAnsi="Times New Roman" w:cs="Times New Roman"/>
          <w:sz w:val="24"/>
          <w:szCs w:val="24"/>
        </w:rPr>
      </w:pPr>
    </w:p>
    <w:tbl>
      <w:tblPr>
        <w:tblStyle w:val="afffffff4"/>
        <w:tblW w:w="9016" w:type="dxa"/>
        <w:jc w:val="center"/>
        <w:tblLayout w:type="fixed"/>
        <w:tblLook w:val="0400" w:firstRow="0" w:lastRow="0" w:firstColumn="0" w:lastColumn="0" w:noHBand="0" w:noVBand="1"/>
      </w:tblPr>
      <w:tblGrid>
        <w:gridCol w:w="1147"/>
        <w:gridCol w:w="2270"/>
        <w:gridCol w:w="378"/>
        <w:gridCol w:w="378"/>
        <w:gridCol w:w="364"/>
        <w:gridCol w:w="351"/>
        <w:gridCol w:w="836"/>
        <w:gridCol w:w="710"/>
        <w:gridCol w:w="536"/>
        <w:gridCol w:w="643"/>
        <w:gridCol w:w="663"/>
        <w:gridCol w:w="740"/>
      </w:tblGrid>
      <w:tr w:rsidR="005B373C" w14:paraId="420A9D8D" w14:textId="77777777">
        <w:trPr>
          <w:trHeight w:val="656"/>
          <w:jc w:val="center"/>
        </w:trPr>
        <w:tc>
          <w:tcPr>
            <w:tcW w:w="11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66C6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22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8F5C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30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95E4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w:t>
            </w:r>
          </w:p>
          <w:p w14:paraId="6AC3CB2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Hr.)</w:t>
            </w:r>
          </w:p>
        </w:tc>
        <w:tc>
          <w:tcPr>
            <w:tcW w:w="329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5517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082301D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79F9141D" w14:textId="77777777">
        <w:trPr>
          <w:jc w:val="center"/>
        </w:trPr>
        <w:tc>
          <w:tcPr>
            <w:tcW w:w="11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AFB26"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2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19AE0"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F547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787C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36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0F2D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3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15DF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83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E1B8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88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1F0B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4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D6A7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76C898F4" w14:textId="77777777">
        <w:trPr>
          <w:jc w:val="center"/>
        </w:trPr>
        <w:tc>
          <w:tcPr>
            <w:tcW w:w="11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59D09"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2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64FE4"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93ADB3"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B9DFF"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8FDC0"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B9ED8"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83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9941F"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41FF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AEAC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D6F9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DEC0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C3FCD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42E0E263" w14:textId="77777777">
        <w:trPr>
          <w:trHeight w:val="332"/>
          <w:jc w:val="center"/>
        </w:trPr>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0AD5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w:t>
            </w:r>
            <w:proofErr w:type="spellStart"/>
            <w:r>
              <w:rPr>
                <w:rFonts w:ascii="Times New Roman" w:eastAsia="Times New Roman" w:hAnsi="Times New Roman" w:cs="Times New Roman"/>
                <w:i/>
                <w:sz w:val="24"/>
                <w:szCs w:val="24"/>
              </w:rPr>
              <w:t>tbd</w:t>
            </w:r>
            <w:proofErr w:type="spellEnd"/>
            <w:r>
              <w:rPr>
                <w:rFonts w:ascii="Times New Roman" w:eastAsia="Times New Roman" w:hAnsi="Times New Roman" w:cs="Times New Roman"/>
                <w:i/>
                <w:sz w:val="24"/>
                <w:szCs w:val="24"/>
              </w:rPr>
              <w:t>&gt;</w:t>
            </w:r>
          </w:p>
        </w:tc>
        <w:tc>
          <w:tcPr>
            <w:tcW w:w="2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6E79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Hydraulics and Pneumatics  </w:t>
            </w:r>
          </w:p>
        </w:tc>
        <w:tc>
          <w:tcPr>
            <w:tcW w:w="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FE89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AED6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26E9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A9A4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EACA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2688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FA43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B577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76BA9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0BDD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859D51E" w14:textId="77777777" w:rsidR="005B373C" w:rsidRDefault="005B373C">
      <w:pPr>
        <w:spacing w:after="0" w:line="240" w:lineRule="auto"/>
        <w:rPr>
          <w:rFonts w:ascii="Times New Roman" w:eastAsia="Times New Roman" w:hAnsi="Times New Roman" w:cs="Times New Roman"/>
          <w:sz w:val="24"/>
          <w:szCs w:val="24"/>
        </w:rPr>
      </w:pPr>
    </w:p>
    <w:p w14:paraId="3951C1F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 (COs): </w:t>
      </w:r>
    </w:p>
    <w:p w14:paraId="108B8B1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course student will be able to: </w:t>
      </w:r>
    </w:p>
    <w:tbl>
      <w:tblPr>
        <w:tblStyle w:val="afffffff5"/>
        <w:tblW w:w="9030" w:type="dxa"/>
        <w:tblLayout w:type="fixed"/>
        <w:tblLook w:val="0400" w:firstRow="0" w:lastRow="0" w:firstColumn="0" w:lastColumn="0" w:noHBand="0" w:noVBand="1"/>
      </w:tblPr>
      <w:tblGrid>
        <w:gridCol w:w="795"/>
        <w:gridCol w:w="8235"/>
      </w:tblGrid>
      <w:tr w:rsidR="00AE4792" w14:paraId="75048796" w14:textId="77777777" w:rsidTr="004C3E51">
        <w:tc>
          <w:tcPr>
            <w:tcW w:w="795" w:type="dxa"/>
            <w:tcMar>
              <w:top w:w="100" w:type="dxa"/>
              <w:left w:w="100" w:type="dxa"/>
              <w:bottom w:w="100" w:type="dxa"/>
              <w:right w:w="100" w:type="dxa"/>
            </w:tcMar>
            <w:vAlign w:val="center"/>
          </w:tcPr>
          <w:p w14:paraId="54646B3E" w14:textId="2BD20826" w:rsidR="00AE4792" w:rsidRPr="00AE4792" w:rsidRDefault="00AE4792" w:rsidP="00AE4792">
            <w:pPr>
              <w:spacing w:after="0" w:line="240" w:lineRule="auto"/>
              <w:rPr>
                <w:rFonts w:ascii="Times New Roman" w:eastAsia="Times New Roman" w:hAnsi="Times New Roman" w:cs="Times New Roman"/>
                <w:b/>
                <w:bCs/>
                <w:sz w:val="24"/>
                <w:szCs w:val="24"/>
              </w:rPr>
            </w:pPr>
            <w:r w:rsidRPr="00AE4792">
              <w:rPr>
                <w:rFonts w:ascii="Times New Roman" w:hAnsi="Times New Roman" w:cs="Times New Roman"/>
                <w:b/>
                <w:bCs/>
              </w:rPr>
              <w:t>CO1</w:t>
            </w:r>
          </w:p>
        </w:tc>
        <w:tc>
          <w:tcPr>
            <w:tcW w:w="8235" w:type="dxa"/>
            <w:tcMar>
              <w:top w:w="100" w:type="dxa"/>
              <w:left w:w="100" w:type="dxa"/>
              <w:bottom w:w="100" w:type="dxa"/>
              <w:right w:w="100" w:type="dxa"/>
            </w:tcMar>
            <w:vAlign w:val="center"/>
          </w:tcPr>
          <w:p w14:paraId="2B72FA99" w14:textId="1C272E3C" w:rsidR="00AE4792" w:rsidRPr="00AE4792" w:rsidRDefault="00AE4792" w:rsidP="00AE4792">
            <w:pPr>
              <w:spacing w:after="0" w:line="240" w:lineRule="auto"/>
              <w:rPr>
                <w:rFonts w:ascii="Times New Roman" w:eastAsia="Times New Roman" w:hAnsi="Times New Roman" w:cs="Times New Roman"/>
                <w:sz w:val="24"/>
                <w:szCs w:val="24"/>
              </w:rPr>
            </w:pPr>
            <w:r w:rsidRPr="00AE4792">
              <w:rPr>
                <w:rFonts w:ascii="Times New Roman" w:hAnsi="Times New Roman" w:cs="Times New Roman"/>
              </w:rPr>
              <w:t>Explain the fundamental principles of fluid power systems, including hydraulic and pneumatic components and circuits.</w:t>
            </w:r>
          </w:p>
        </w:tc>
      </w:tr>
      <w:tr w:rsidR="00AE4792" w14:paraId="2A320A74" w14:textId="77777777" w:rsidTr="004C3E51">
        <w:tc>
          <w:tcPr>
            <w:tcW w:w="795" w:type="dxa"/>
            <w:tcMar>
              <w:top w:w="100" w:type="dxa"/>
              <w:left w:w="100" w:type="dxa"/>
              <w:bottom w:w="100" w:type="dxa"/>
              <w:right w:w="100" w:type="dxa"/>
            </w:tcMar>
            <w:vAlign w:val="center"/>
          </w:tcPr>
          <w:p w14:paraId="49D274AF" w14:textId="06E5F85A" w:rsidR="00AE4792" w:rsidRPr="00AE4792" w:rsidRDefault="00AE4792" w:rsidP="00AE4792">
            <w:pPr>
              <w:spacing w:after="0" w:line="240" w:lineRule="auto"/>
              <w:rPr>
                <w:rFonts w:ascii="Times New Roman" w:eastAsia="Times New Roman" w:hAnsi="Times New Roman" w:cs="Times New Roman"/>
                <w:b/>
                <w:bCs/>
                <w:sz w:val="24"/>
                <w:szCs w:val="24"/>
              </w:rPr>
            </w:pPr>
            <w:r w:rsidRPr="00AE4792">
              <w:rPr>
                <w:rFonts w:ascii="Times New Roman" w:hAnsi="Times New Roman" w:cs="Times New Roman"/>
                <w:b/>
                <w:bCs/>
              </w:rPr>
              <w:t>CO2</w:t>
            </w:r>
          </w:p>
        </w:tc>
        <w:tc>
          <w:tcPr>
            <w:tcW w:w="8235" w:type="dxa"/>
            <w:tcMar>
              <w:top w:w="100" w:type="dxa"/>
              <w:left w:w="100" w:type="dxa"/>
              <w:bottom w:w="100" w:type="dxa"/>
              <w:right w:w="100" w:type="dxa"/>
            </w:tcMar>
            <w:vAlign w:val="center"/>
          </w:tcPr>
          <w:p w14:paraId="29D34CB2" w14:textId="1116B4E4" w:rsidR="00AE4792" w:rsidRPr="00AE4792" w:rsidRDefault="00AE4792" w:rsidP="00AE4792">
            <w:pPr>
              <w:spacing w:after="0" w:line="240" w:lineRule="auto"/>
              <w:rPr>
                <w:rFonts w:ascii="Times New Roman" w:eastAsia="Times New Roman" w:hAnsi="Times New Roman" w:cs="Times New Roman"/>
                <w:sz w:val="24"/>
                <w:szCs w:val="24"/>
              </w:rPr>
            </w:pPr>
            <w:r w:rsidRPr="00AE4792">
              <w:rPr>
                <w:rFonts w:ascii="Times New Roman" w:hAnsi="Times New Roman" w:cs="Times New Roman"/>
              </w:rPr>
              <w:t>Analyze the behavior and performance of hydraulic and pneumatic systems under various operating conditions.</w:t>
            </w:r>
          </w:p>
        </w:tc>
      </w:tr>
      <w:tr w:rsidR="00AE4792" w14:paraId="2DBF1F08" w14:textId="77777777" w:rsidTr="004C3E51">
        <w:tc>
          <w:tcPr>
            <w:tcW w:w="795" w:type="dxa"/>
            <w:tcMar>
              <w:top w:w="100" w:type="dxa"/>
              <w:left w:w="100" w:type="dxa"/>
              <w:bottom w:w="100" w:type="dxa"/>
              <w:right w:w="100" w:type="dxa"/>
            </w:tcMar>
            <w:vAlign w:val="center"/>
          </w:tcPr>
          <w:p w14:paraId="5CC7CA0C" w14:textId="6DAA2F63" w:rsidR="00AE4792" w:rsidRPr="00AE4792" w:rsidRDefault="00AE4792" w:rsidP="00AE4792">
            <w:pPr>
              <w:spacing w:after="0" w:line="240" w:lineRule="auto"/>
              <w:rPr>
                <w:rFonts w:ascii="Times New Roman" w:eastAsia="Times New Roman" w:hAnsi="Times New Roman" w:cs="Times New Roman"/>
                <w:b/>
                <w:bCs/>
                <w:sz w:val="24"/>
                <w:szCs w:val="24"/>
              </w:rPr>
            </w:pPr>
            <w:r w:rsidRPr="00AE4792">
              <w:rPr>
                <w:rFonts w:ascii="Times New Roman" w:hAnsi="Times New Roman" w:cs="Times New Roman"/>
                <w:b/>
                <w:bCs/>
              </w:rPr>
              <w:t>CO3</w:t>
            </w:r>
          </w:p>
        </w:tc>
        <w:tc>
          <w:tcPr>
            <w:tcW w:w="8235" w:type="dxa"/>
            <w:tcMar>
              <w:top w:w="100" w:type="dxa"/>
              <w:left w:w="100" w:type="dxa"/>
              <w:bottom w:w="100" w:type="dxa"/>
              <w:right w:w="100" w:type="dxa"/>
            </w:tcMar>
            <w:vAlign w:val="center"/>
          </w:tcPr>
          <w:p w14:paraId="779F1A41" w14:textId="65DB8D3A" w:rsidR="00AE4792" w:rsidRPr="00AE4792" w:rsidRDefault="00AE4792" w:rsidP="00AE4792">
            <w:pPr>
              <w:spacing w:after="0" w:line="240" w:lineRule="auto"/>
              <w:rPr>
                <w:rFonts w:ascii="Times New Roman" w:eastAsia="Times New Roman" w:hAnsi="Times New Roman" w:cs="Times New Roman"/>
                <w:sz w:val="24"/>
                <w:szCs w:val="24"/>
              </w:rPr>
            </w:pPr>
            <w:r w:rsidRPr="00AE4792">
              <w:rPr>
                <w:rFonts w:ascii="Times New Roman" w:hAnsi="Times New Roman" w:cs="Times New Roman"/>
              </w:rPr>
              <w:t>Design basic fluid power circuits for industrial applications, considering system requirements and constraints.</w:t>
            </w:r>
          </w:p>
        </w:tc>
      </w:tr>
      <w:tr w:rsidR="00AE4792" w14:paraId="5907AF27" w14:textId="77777777" w:rsidTr="004C3E51">
        <w:tc>
          <w:tcPr>
            <w:tcW w:w="795" w:type="dxa"/>
            <w:tcMar>
              <w:top w:w="100" w:type="dxa"/>
              <w:left w:w="100" w:type="dxa"/>
              <w:bottom w:w="100" w:type="dxa"/>
              <w:right w:w="100" w:type="dxa"/>
            </w:tcMar>
            <w:vAlign w:val="center"/>
          </w:tcPr>
          <w:p w14:paraId="181653A5" w14:textId="69D99DB7" w:rsidR="00AE4792" w:rsidRPr="00AE4792" w:rsidRDefault="00AE4792" w:rsidP="00AE4792">
            <w:pPr>
              <w:spacing w:after="0" w:line="240" w:lineRule="auto"/>
              <w:rPr>
                <w:rFonts w:ascii="Times New Roman" w:eastAsia="Times New Roman" w:hAnsi="Times New Roman" w:cs="Times New Roman"/>
                <w:b/>
                <w:bCs/>
                <w:sz w:val="24"/>
                <w:szCs w:val="24"/>
              </w:rPr>
            </w:pPr>
            <w:r w:rsidRPr="00AE4792">
              <w:rPr>
                <w:rFonts w:ascii="Times New Roman" w:hAnsi="Times New Roman" w:cs="Times New Roman"/>
                <w:b/>
                <w:bCs/>
              </w:rPr>
              <w:t>CO4</w:t>
            </w:r>
          </w:p>
        </w:tc>
        <w:tc>
          <w:tcPr>
            <w:tcW w:w="8235" w:type="dxa"/>
            <w:tcMar>
              <w:top w:w="100" w:type="dxa"/>
              <w:left w:w="100" w:type="dxa"/>
              <w:bottom w:w="100" w:type="dxa"/>
              <w:right w:w="100" w:type="dxa"/>
            </w:tcMar>
            <w:vAlign w:val="center"/>
          </w:tcPr>
          <w:p w14:paraId="2B939D56" w14:textId="60EB6903" w:rsidR="00AE4792" w:rsidRPr="00AE4792" w:rsidRDefault="00AE4792" w:rsidP="00AE4792">
            <w:pPr>
              <w:spacing w:after="0" w:line="240" w:lineRule="auto"/>
              <w:rPr>
                <w:rFonts w:ascii="Times New Roman" w:eastAsia="Times New Roman" w:hAnsi="Times New Roman" w:cs="Times New Roman"/>
                <w:sz w:val="24"/>
                <w:szCs w:val="24"/>
              </w:rPr>
            </w:pPr>
            <w:r w:rsidRPr="00AE4792">
              <w:rPr>
                <w:rFonts w:ascii="Times New Roman" w:hAnsi="Times New Roman" w:cs="Times New Roman"/>
              </w:rPr>
              <w:t>Select appropriate components and control strategies for hydraulic and pneumatic systems based on functional needs.</w:t>
            </w:r>
          </w:p>
        </w:tc>
      </w:tr>
      <w:tr w:rsidR="00AE4792" w14:paraId="742BA3F6" w14:textId="77777777" w:rsidTr="004C3E51">
        <w:tc>
          <w:tcPr>
            <w:tcW w:w="795" w:type="dxa"/>
            <w:tcMar>
              <w:top w:w="100" w:type="dxa"/>
              <w:left w:w="100" w:type="dxa"/>
              <w:bottom w:w="100" w:type="dxa"/>
              <w:right w:w="100" w:type="dxa"/>
            </w:tcMar>
            <w:vAlign w:val="center"/>
          </w:tcPr>
          <w:p w14:paraId="16D74CE1" w14:textId="26651517" w:rsidR="00AE4792" w:rsidRPr="00AE4792" w:rsidRDefault="00AE4792" w:rsidP="00AE4792">
            <w:pPr>
              <w:spacing w:after="0" w:line="240" w:lineRule="auto"/>
              <w:rPr>
                <w:rFonts w:ascii="Times New Roman" w:eastAsia="Times New Roman" w:hAnsi="Times New Roman" w:cs="Times New Roman"/>
                <w:b/>
                <w:bCs/>
                <w:sz w:val="24"/>
                <w:szCs w:val="24"/>
              </w:rPr>
            </w:pPr>
            <w:r w:rsidRPr="00AE4792">
              <w:rPr>
                <w:rFonts w:ascii="Times New Roman" w:hAnsi="Times New Roman" w:cs="Times New Roman"/>
                <w:b/>
                <w:bCs/>
              </w:rPr>
              <w:t>CO5</w:t>
            </w:r>
          </w:p>
        </w:tc>
        <w:tc>
          <w:tcPr>
            <w:tcW w:w="8235" w:type="dxa"/>
            <w:tcMar>
              <w:top w:w="100" w:type="dxa"/>
              <w:left w:w="100" w:type="dxa"/>
              <w:bottom w:w="100" w:type="dxa"/>
              <w:right w:w="100" w:type="dxa"/>
            </w:tcMar>
            <w:vAlign w:val="center"/>
          </w:tcPr>
          <w:p w14:paraId="5CAD01D1" w14:textId="4857F4AD" w:rsidR="00AE4792" w:rsidRPr="00AE4792" w:rsidRDefault="00AE4792" w:rsidP="00AE4792">
            <w:pPr>
              <w:spacing w:after="0" w:line="240" w:lineRule="auto"/>
              <w:rPr>
                <w:rFonts w:ascii="Times New Roman" w:eastAsia="Times New Roman" w:hAnsi="Times New Roman" w:cs="Times New Roman"/>
                <w:sz w:val="24"/>
                <w:szCs w:val="24"/>
              </w:rPr>
            </w:pPr>
            <w:r w:rsidRPr="00AE4792">
              <w:rPr>
                <w:rFonts w:ascii="Times New Roman" w:hAnsi="Times New Roman" w:cs="Times New Roman"/>
              </w:rPr>
              <w:t>Evaluate system efficiency, safety, and reliability using analytical and simulation tools.</w:t>
            </w:r>
          </w:p>
        </w:tc>
      </w:tr>
      <w:tr w:rsidR="00AE4792" w14:paraId="34A4A0E7" w14:textId="77777777" w:rsidTr="004C3E51">
        <w:tc>
          <w:tcPr>
            <w:tcW w:w="795" w:type="dxa"/>
            <w:tcMar>
              <w:top w:w="100" w:type="dxa"/>
              <w:left w:w="100" w:type="dxa"/>
              <w:bottom w:w="100" w:type="dxa"/>
              <w:right w:w="100" w:type="dxa"/>
            </w:tcMar>
            <w:vAlign w:val="center"/>
          </w:tcPr>
          <w:p w14:paraId="493E09EE" w14:textId="0426B8D8" w:rsidR="00AE4792" w:rsidRPr="00AE4792" w:rsidRDefault="00AE4792" w:rsidP="00AE4792">
            <w:pPr>
              <w:spacing w:after="0" w:line="240" w:lineRule="auto"/>
              <w:rPr>
                <w:rFonts w:ascii="Times New Roman" w:eastAsia="Times New Roman" w:hAnsi="Times New Roman" w:cs="Times New Roman"/>
                <w:b/>
                <w:bCs/>
                <w:sz w:val="24"/>
                <w:szCs w:val="24"/>
              </w:rPr>
            </w:pPr>
            <w:r w:rsidRPr="00AE4792">
              <w:rPr>
                <w:rFonts w:ascii="Times New Roman" w:hAnsi="Times New Roman" w:cs="Times New Roman"/>
                <w:b/>
                <w:bCs/>
              </w:rPr>
              <w:t>CO6</w:t>
            </w:r>
          </w:p>
        </w:tc>
        <w:tc>
          <w:tcPr>
            <w:tcW w:w="8235" w:type="dxa"/>
            <w:tcMar>
              <w:top w:w="100" w:type="dxa"/>
              <w:left w:w="100" w:type="dxa"/>
              <w:bottom w:w="100" w:type="dxa"/>
              <w:right w:w="100" w:type="dxa"/>
            </w:tcMar>
            <w:vAlign w:val="center"/>
          </w:tcPr>
          <w:p w14:paraId="6C0FC926" w14:textId="49EA8AE1" w:rsidR="00AE4792" w:rsidRPr="00AE4792" w:rsidRDefault="00AE4792" w:rsidP="00AE4792">
            <w:pPr>
              <w:spacing w:after="0" w:line="240" w:lineRule="auto"/>
              <w:rPr>
                <w:rFonts w:ascii="Times New Roman" w:eastAsia="Times New Roman" w:hAnsi="Times New Roman" w:cs="Times New Roman"/>
                <w:sz w:val="24"/>
                <w:szCs w:val="24"/>
              </w:rPr>
            </w:pPr>
            <w:r w:rsidRPr="00AE4792">
              <w:rPr>
                <w:rFonts w:ascii="Times New Roman" w:hAnsi="Times New Roman" w:cs="Times New Roman"/>
              </w:rPr>
              <w:t>Demonstrate the integration of fluid power systems with automation and control technologies in industrial settings.</w:t>
            </w:r>
          </w:p>
        </w:tc>
      </w:tr>
    </w:tbl>
    <w:p w14:paraId="2ABD9F8D" w14:textId="77777777" w:rsidR="005B373C" w:rsidRDefault="005B373C">
      <w:pPr>
        <w:spacing w:after="0" w:line="240" w:lineRule="auto"/>
        <w:rPr>
          <w:rFonts w:ascii="Times New Roman" w:eastAsia="Times New Roman" w:hAnsi="Times New Roman" w:cs="Times New Roman"/>
          <w:sz w:val="24"/>
          <w:szCs w:val="24"/>
        </w:rPr>
      </w:pPr>
    </w:p>
    <w:p w14:paraId="479EB1B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fff6"/>
        <w:tblW w:w="9016" w:type="dxa"/>
        <w:tblLayout w:type="fixed"/>
        <w:tblLook w:val="0400" w:firstRow="0" w:lastRow="0" w:firstColumn="0" w:lastColumn="0" w:noHBand="0" w:noVBand="1"/>
      </w:tblPr>
      <w:tblGrid>
        <w:gridCol w:w="684"/>
        <w:gridCol w:w="7655"/>
        <w:gridCol w:w="677"/>
      </w:tblGrid>
      <w:tr w:rsidR="005B373C" w14:paraId="7BBB19DF"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3F2D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7577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C3C07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14CC2854"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DC8A4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B0BE66"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 to Hydraulics and Pneumatics:</w:t>
            </w:r>
          </w:p>
          <w:p w14:paraId="6D852046"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oil hydraulics and pneumatics, their structure, advantages and limitations. Properties of fluids, Fluids for hydraulic systems, governing laws. Distribution of fluid power, ISO symbols, and energy losses in hydraulic systems.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3419B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B373C" w14:paraId="58F5EE1C"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3C89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A47F1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Pumps &amp; Power Units:</w:t>
            </w:r>
          </w:p>
          <w:p w14:paraId="79AD3F0B"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Types, classification, principle of working and constructional details of vane pumps, gear pumps, radial and axial plunger pumps, screw pumps, power and efficiency calculations, characteristics curves, selection of pumps for hydraulic Power transmission.</w:t>
            </w:r>
          </w:p>
          <w:p w14:paraId="06587C17"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Power units and accessories:</w:t>
            </w:r>
            <w:r>
              <w:rPr>
                <w:rFonts w:ascii="Times New Roman" w:eastAsia="Times New Roman" w:hAnsi="Times New Roman" w:cs="Times New Roman"/>
                <w:sz w:val="24"/>
                <w:szCs w:val="24"/>
              </w:rPr>
              <w:t xml:space="preserve"> Types of power units, reservoir assembly, constructional details, pressure switches, temperature switches.</w:t>
            </w:r>
          </w:p>
          <w:p w14:paraId="0B9D31D6"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Accumulators:</w:t>
            </w:r>
            <w:r>
              <w:rPr>
                <w:rFonts w:ascii="Times New Roman" w:eastAsia="Times New Roman" w:hAnsi="Times New Roman" w:cs="Times New Roman"/>
                <w:sz w:val="24"/>
                <w:szCs w:val="24"/>
              </w:rPr>
              <w:t xml:space="preserve"> Types, selection/ design procedure, applications of accumulators. Types of Intensifiers, Pressure switches /sensors, Temperature switches/sensors, Level sensors.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8D8A0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B373C" w14:paraId="45FF48A4"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BC9CC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D6B09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Hydraulic Actuators:</w:t>
            </w:r>
          </w:p>
          <w:p w14:paraId="02418346"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Linear and Rotary. (ii) Hydraulic motors - Types- Vane, Gear, Piston types, radial piston. (iii)Methods of control of acceleration, deceleration. (iv) Types of cylinders and mountings. (v) Calculation of piston velocity, thrust under static and dynamic applications, considering friction, inertia loads. (vi) Design considerations for cylinders. Cushioning of cylinder. (Numerical treatment).</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55D5F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B373C" w14:paraId="1C8DDB1D"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92A47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BCC18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Industrial Circuits:</w:t>
            </w:r>
          </w:p>
          <w:p w14:paraId="3D5A00F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Simple reciprocating, Regenerative, Speed control (Meter in, Meter out and bleed off), Sequencing, Synchronization, transverse and feed, circuit for riveting machine, automatic reciprocating, fail safe circuit, counter balance circuit, actuator locking, circuit for hydraulic press, unloading circuit (Numerical treatment), motor breaking circuit.</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E4975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5B373C" w14:paraId="05CCECC2"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1BB57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0D461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Pneumatics:</w:t>
            </w:r>
          </w:p>
          <w:p w14:paraId="23477CA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Principle of Pneumatics: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Laws of compression, types of compressors, selection of compressors. (ii) Comparison of Pneumatic with Hydraulic power transmissions. (iii) Types of filters, regulators, lubricators, mufflers, and dryers. (iv) Pressure regulating valves, (v) Direction control valves, two-way, three way, four-way valves. Solenoid operated valves, push button, lever control valves.</w:t>
            </w:r>
          </w:p>
          <w:p w14:paraId="0885323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Speed regulating Methods used in Pneumatics. (vii) Pneumatic actuators-rotary, reciprocating. (viii) Air motors- radial piston, vane, axial piston (ix) Basic pneumatic circuit, selection of components, (x) Application of pneumatics in </w:t>
            </w:r>
            <w:proofErr w:type="gramStart"/>
            <w:r>
              <w:rPr>
                <w:rFonts w:ascii="Times New Roman" w:eastAsia="Times New Roman" w:hAnsi="Times New Roman" w:cs="Times New Roman"/>
                <w:sz w:val="24"/>
                <w:szCs w:val="24"/>
              </w:rPr>
              <w:t>low cost</w:t>
            </w:r>
            <w:proofErr w:type="gramEnd"/>
            <w:r>
              <w:rPr>
                <w:rFonts w:ascii="Times New Roman" w:eastAsia="Times New Roman" w:hAnsi="Times New Roman" w:cs="Times New Roman"/>
                <w:sz w:val="24"/>
                <w:szCs w:val="24"/>
              </w:rPr>
              <w:t xml:space="preserve"> automation and in industrial automation. Introduction to vacuum and vacuum measurement, Vacuum pumps, types, introduction to vacuum sensors and valves. Industrial application of vacuum.</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E50A6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734AE7AF"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A3922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2A236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System Design:</w:t>
            </w:r>
          </w:p>
          <w:p w14:paraId="3A9C11D6"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of hydraulic/pneumatic circuit for practical application, Selection of different components such as reservoir, various valves, actuators, filters, pumps based on design.</w:t>
            </w:r>
          </w:p>
          <w:p w14:paraId="1065112B" w14:textId="77777777" w:rsidR="005B373C" w:rsidRDefault="005B373C">
            <w:pPr>
              <w:spacing w:after="0" w:line="240" w:lineRule="auto"/>
              <w:rPr>
                <w:rFonts w:ascii="Times New Roman" w:eastAsia="Times New Roman" w:hAnsi="Times New Roman" w:cs="Times New Roman"/>
                <w:sz w:val="24"/>
                <w:szCs w:val="24"/>
              </w:rPr>
            </w:pP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504A9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14:paraId="1BA71A7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4AE09E2"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r>
        <w:rPr>
          <w:rFonts w:ascii="Times New Roman" w:eastAsia="Times New Roman" w:hAnsi="Times New Roman" w:cs="Times New Roman"/>
          <w:sz w:val="24"/>
          <w:szCs w:val="24"/>
        </w:rPr>
        <w:t> </w:t>
      </w:r>
    </w:p>
    <w:p w14:paraId="53BE2314"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Textbooks: </w:t>
      </w:r>
    </w:p>
    <w:p w14:paraId="4054996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Esposito, Fluid Power with application, Prentice Hall</w:t>
      </w:r>
    </w:p>
    <w:p w14:paraId="088D9D7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Majumdar S.R, Oil Hydraulic system- Principle and </w:t>
      </w:r>
      <w:proofErr w:type="gramStart"/>
      <w:r>
        <w:rPr>
          <w:rFonts w:ascii="Times New Roman" w:eastAsia="Times New Roman" w:hAnsi="Times New Roman" w:cs="Times New Roman"/>
          <w:sz w:val="24"/>
          <w:szCs w:val="24"/>
        </w:rPr>
        <w:t>maintenance ,</w:t>
      </w:r>
      <w:proofErr w:type="gramEnd"/>
      <w:r>
        <w:rPr>
          <w:rFonts w:ascii="Times New Roman" w:eastAsia="Times New Roman" w:hAnsi="Times New Roman" w:cs="Times New Roman"/>
          <w:sz w:val="24"/>
          <w:szCs w:val="24"/>
        </w:rPr>
        <w:t xml:space="preserve"> Tata McGraw Hill</w:t>
      </w:r>
    </w:p>
    <w:p w14:paraId="3BDDEB84"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Majumdar S.R, Pneumatics Systems Principles and </w:t>
      </w:r>
      <w:proofErr w:type="gramStart"/>
      <w:r>
        <w:rPr>
          <w:rFonts w:ascii="Times New Roman" w:eastAsia="Times New Roman" w:hAnsi="Times New Roman" w:cs="Times New Roman"/>
          <w:sz w:val="24"/>
          <w:szCs w:val="24"/>
        </w:rPr>
        <w:t>Maintenance ,</w:t>
      </w:r>
      <w:proofErr w:type="gramEnd"/>
      <w:r>
        <w:rPr>
          <w:rFonts w:ascii="Times New Roman" w:eastAsia="Times New Roman" w:hAnsi="Times New Roman" w:cs="Times New Roman"/>
          <w:sz w:val="24"/>
          <w:szCs w:val="24"/>
        </w:rPr>
        <w:t xml:space="preserve"> Tata MeGraw Hill</w:t>
      </w:r>
    </w:p>
    <w:p w14:paraId="4BA0FD4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H.L. Stewart, Hydraulics and </w:t>
      </w:r>
      <w:proofErr w:type="gramStart"/>
      <w:r>
        <w:rPr>
          <w:rFonts w:ascii="Times New Roman" w:eastAsia="Times New Roman" w:hAnsi="Times New Roman" w:cs="Times New Roman"/>
          <w:sz w:val="24"/>
          <w:szCs w:val="24"/>
        </w:rPr>
        <w:t>Pneumatics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Taraporewala</w:t>
      </w:r>
      <w:proofErr w:type="spellEnd"/>
      <w:r>
        <w:rPr>
          <w:rFonts w:ascii="Times New Roman" w:eastAsia="Times New Roman" w:hAnsi="Times New Roman" w:cs="Times New Roman"/>
          <w:sz w:val="24"/>
          <w:szCs w:val="24"/>
        </w:rPr>
        <w:t xml:space="preserve"> Publication GMH1'</w:t>
      </w:r>
    </w:p>
    <w:p w14:paraId="7A21237E" w14:textId="77777777" w:rsidR="005B373C" w:rsidRDefault="005B373C">
      <w:pPr>
        <w:spacing w:after="0" w:line="240" w:lineRule="auto"/>
        <w:rPr>
          <w:rFonts w:ascii="Times New Roman" w:eastAsia="Times New Roman" w:hAnsi="Times New Roman" w:cs="Times New Roman"/>
          <w:sz w:val="24"/>
          <w:szCs w:val="24"/>
        </w:rPr>
      </w:pPr>
    </w:p>
    <w:p w14:paraId="645B9A6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p w14:paraId="293F1E3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J. J. Pipenger, Industrial Hydraulics, MeGraw Hill</w:t>
      </w:r>
    </w:p>
    <w:p w14:paraId="7575D6D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Pinches, Industrial Fluid Power, Prentice Hall</w:t>
      </w:r>
    </w:p>
    <w:p w14:paraId="44BF501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 A. Pease, Basic Fluid Power, Prentice Hall</w:t>
      </w:r>
    </w:p>
    <w:p w14:paraId="7A71654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B. Lall, Oil Hydraulics, International Literature Association</w:t>
      </w:r>
    </w:p>
    <w:p w14:paraId="6B47B24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Yeaple, Fluid Power Design Handbook</w:t>
      </w:r>
    </w:p>
    <w:p w14:paraId="388F4B4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Andrew A. Parr, Hydraulics and Pneumatics, Elsevier Science and Technology Books.</w:t>
      </w:r>
    </w:p>
    <w:p w14:paraId="6C488609"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ISO - 1219, Fluid Systems and components, Graphic Symbols</w:t>
      </w:r>
    </w:p>
    <w:p w14:paraId="354B08E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Michael J, Pinches and Ashby J. G, "Power Hydraulics", Prentice Hall.</w:t>
      </w:r>
    </w:p>
    <w:p w14:paraId="1AA11C5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Dr. R.K. Bansal, Fluid Mechanics, Laxmi Publication (P) Ltd.</w:t>
      </w:r>
    </w:p>
    <w:p w14:paraId="31C85B8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Product Manuals and books from Vickers/ Eaton, FESTO, SMC pneumatics</w:t>
      </w:r>
    </w:p>
    <w:p w14:paraId="6E6CB098" w14:textId="77777777" w:rsidR="005B373C" w:rsidRDefault="005B373C">
      <w:pPr>
        <w:spacing w:after="0" w:line="240" w:lineRule="auto"/>
        <w:rPr>
          <w:rFonts w:ascii="Times New Roman" w:eastAsia="Times New Roman" w:hAnsi="Times New Roman" w:cs="Times New Roman"/>
          <w:b/>
          <w:sz w:val="24"/>
          <w:szCs w:val="24"/>
        </w:rPr>
      </w:pPr>
    </w:p>
    <w:p w14:paraId="5ABFB3E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Weblinks:</w:t>
      </w:r>
    </w:p>
    <w:p w14:paraId="076561FD" w14:textId="77777777" w:rsidR="005B373C" w:rsidRDefault="005B373C">
      <w:pPr>
        <w:spacing w:after="0" w:line="240" w:lineRule="auto"/>
        <w:rPr>
          <w:rFonts w:ascii="Times New Roman" w:eastAsia="Times New Roman" w:hAnsi="Times New Roman" w:cs="Times New Roman"/>
          <w:sz w:val="24"/>
          <w:szCs w:val="24"/>
        </w:rPr>
      </w:pPr>
      <w:hyperlink r:id="rId64">
        <w:r>
          <w:rPr>
            <w:rFonts w:ascii="Times New Roman" w:eastAsia="Times New Roman" w:hAnsi="Times New Roman" w:cs="Times New Roman"/>
            <w:b/>
            <w:sz w:val="24"/>
            <w:szCs w:val="24"/>
            <w:u w:val="single"/>
          </w:rPr>
          <w:t>https://archive.nptel.ac.in/courses/112/105/112105047/</w:t>
        </w:r>
      </w:hyperlink>
    </w:p>
    <w:p w14:paraId="576CDBCF" w14:textId="77777777" w:rsidR="005B373C" w:rsidRDefault="005B373C">
      <w:pPr>
        <w:pBdr>
          <w:bottom w:val="single" w:sz="6" w:space="1" w:color="000000"/>
        </w:pBdr>
      </w:pPr>
    </w:p>
    <w:p w14:paraId="6FA73000" w14:textId="77777777" w:rsidR="00FC658E" w:rsidRDefault="00FC658E" w:rsidP="00FD1C4C">
      <w:pPr>
        <w:spacing w:before="240" w:after="0" w:line="240" w:lineRule="auto"/>
        <w:rPr>
          <w:rFonts w:ascii="Times New Roman" w:eastAsia="Times New Roman" w:hAnsi="Times New Roman" w:cs="Times New Roman"/>
          <w:b/>
          <w:sz w:val="28"/>
          <w:szCs w:val="28"/>
        </w:rPr>
      </w:pPr>
    </w:p>
    <w:p w14:paraId="49D5BE6D" w14:textId="77777777" w:rsidR="00621F97" w:rsidRDefault="00621F97" w:rsidP="00FD1C4C">
      <w:pPr>
        <w:spacing w:before="240" w:after="0" w:line="240" w:lineRule="auto"/>
        <w:rPr>
          <w:rFonts w:ascii="Times New Roman" w:eastAsia="Times New Roman" w:hAnsi="Times New Roman" w:cs="Times New Roman"/>
          <w:b/>
          <w:sz w:val="28"/>
          <w:szCs w:val="28"/>
        </w:rPr>
      </w:pPr>
    </w:p>
    <w:p w14:paraId="4FB8F328" w14:textId="77777777" w:rsidR="00621F97" w:rsidRDefault="00621F97" w:rsidP="00FD1C4C">
      <w:pPr>
        <w:spacing w:before="240" w:after="0" w:line="240" w:lineRule="auto"/>
        <w:rPr>
          <w:rFonts w:ascii="Times New Roman" w:eastAsia="Times New Roman" w:hAnsi="Times New Roman" w:cs="Times New Roman"/>
          <w:b/>
          <w:sz w:val="28"/>
          <w:szCs w:val="28"/>
        </w:rPr>
      </w:pPr>
    </w:p>
    <w:p w14:paraId="2C37217B" w14:textId="77777777" w:rsidR="00621F97" w:rsidRDefault="00621F97" w:rsidP="00FD1C4C">
      <w:pPr>
        <w:spacing w:before="240" w:after="0" w:line="240" w:lineRule="auto"/>
        <w:rPr>
          <w:rFonts w:ascii="Times New Roman" w:eastAsia="Times New Roman" w:hAnsi="Times New Roman" w:cs="Times New Roman"/>
          <w:b/>
          <w:sz w:val="28"/>
          <w:szCs w:val="28"/>
        </w:rPr>
      </w:pPr>
    </w:p>
    <w:p w14:paraId="211696E9" w14:textId="77777777" w:rsidR="00621F97" w:rsidRDefault="00621F97" w:rsidP="00FD1C4C">
      <w:pPr>
        <w:spacing w:before="240" w:after="0" w:line="240" w:lineRule="auto"/>
        <w:rPr>
          <w:rFonts w:ascii="Times New Roman" w:eastAsia="Times New Roman" w:hAnsi="Times New Roman" w:cs="Times New Roman"/>
          <w:b/>
          <w:sz w:val="28"/>
          <w:szCs w:val="28"/>
        </w:rPr>
      </w:pPr>
    </w:p>
    <w:p w14:paraId="5466A724" w14:textId="5F974320" w:rsidR="00FC658E" w:rsidRDefault="00296CA3" w:rsidP="00FD1C4C">
      <w:pPr>
        <w:spacing w:before="240" w:after="0" w:line="240" w:lineRule="auto"/>
        <w:ind w:left="227"/>
        <w:rPr>
          <w:rFonts w:ascii="Times New Roman" w:eastAsia="Times New Roman" w:hAnsi="Times New Roman" w:cs="Times New Roman"/>
          <w:b/>
          <w:sz w:val="28"/>
          <w:szCs w:val="28"/>
        </w:rPr>
      </w:pPr>
      <w:r>
        <w:rPr>
          <w:rFonts w:ascii="Times New Roman" w:eastAsia="Times New Roman" w:hAnsi="Times New Roman" w:cs="Times New Roman"/>
          <w:b/>
          <w:sz w:val="28"/>
          <w:szCs w:val="28"/>
        </w:rPr>
        <w:t>CO-PO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296CA3" w:rsidRPr="00296CA3" w14:paraId="62971C6D"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3166"/>
              <w:gridCol w:w="1193"/>
              <w:gridCol w:w="4357"/>
            </w:tblGrid>
            <w:tr w:rsidR="00296CA3" w:rsidRPr="00296CA3" w14:paraId="4B9EEDAB" w14:textId="77777777" w:rsidTr="00FD1C4C">
              <w:tc>
                <w:tcPr>
                  <w:tcW w:w="0" w:type="auto"/>
                  <w:hideMark/>
                </w:tcPr>
                <w:p w14:paraId="70ACD7E4" w14:textId="77777777" w:rsidR="00296CA3" w:rsidRPr="00296CA3" w:rsidRDefault="00296CA3" w:rsidP="00296CA3">
                  <w:pPr>
                    <w:rPr>
                      <w:rFonts w:ascii="Times New Roman" w:eastAsia="Times New Roman" w:hAnsi="Times New Roman" w:cs="Times New Roman"/>
                      <w:b/>
                      <w:bCs/>
                      <w:sz w:val="24"/>
                      <w:szCs w:val="24"/>
                      <w:lang w:val="en-US"/>
                    </w:rPr>
                  </w:pPr>
                  <w:r w:rsidRPr="00296CA3">
                    <w:rPr>
                      <w:rFonts w:ascii="Times New Roman" w:eastAsia="Times New Roman" w:hAnsi="Times New Roman" w:cs="Times New Roman"/>
                      <w:b/>
                      <w:bCs/>
                      <w:sz w:val="24"/>
                      <w:szCs w:val="24"/>
                      <w:lang w:val="en-US"/>
                    </w:rPr>
                    <w:t>CO No.</w:t>
                  </w:r>
                </w:p>
              </w:tc>
              <w:tc>
                <w:tcPr>
                  <w:tcW w:w="0" w:type="auto"/>
                  <w:hideMark/>
                </w:tcPr>
                <w:p w14:paraId="31E3444F" w14:textId="77777777" w:rsidR="00296CA3" w:rsidRPr="00296CA3" w:rsidRDefault="00296CA3" w:rsidP="00296CA3">
                  <w:pPr>
                    <w:rPr>
                      <w:rFonts w:ascii="Times New Roman" w:eastAsia="Times New Roman" w:hAnsi="Times New Roman" w:cs="Times New Roman"/>
                      <w:b/>
                      <w:bCs/>
                      <w:sz w:val="24"/>
                      <w:szCs w:val="24"/>
                      <w:lang w:val="en-US"/>
                    </w:rPr>
                  </w:pPr>
                  <w:r w:rsidRPr="00296CA3">
                    <w:rPr>
                      <w:rFonts w:ascii="Times New Roman" w:eastAsia="Times New Roman" w:hAnsi="Times New Roman" w:cs="Times New Roman"/>
                      <w:b/>
                      <w:bCs/>
                      <w:sz w:val="24"/>
                      <w:szCs w:val="24"/>
                      <w:lang w:val="en-US"/>
                    </w:rPr>
                    <w:t>Mapped POs</w:t>
                  </w:r>
                </w:p>
              </w:tc>
              <w:tc>
                <w:tcPr>
                  <w:tcW w:w="0" w:type="auto"/>
                  <w:hideMark/>
                </w:tcPr>
                <w:p w14:paraId="76C0558D" w14:textId="77777777" w:rsidR="00296CA3" w:rsidRPr="00296CA3" w:rsidRDefault="00296CA3" w:rsidP="00296CA3">
                  <w:pPr>
                    <w:rPr>
                      <w:rFonts w:ascii="Times New Roman" w:eastAsia="Times New Roman" w:hAnsi="Times New Roman" w:cs="Times New Roman"/>
                      <w:b/>
                      <w:bCs/>
                      <w:sz w:val="24"/>
                      <w:szCs w:val="24"/>
                      <w:lang w:val="en-US"/>
                    </w:rPr>
                  </w:pPr>
                  <w:r w:rsidRPr="00296CA3">
                    <w:rPr>
                      <w:rFonts w:ascii="Times New Roman" w:eastAsia="Times New Roman" w:hAnsi="Times New Roman" w:cs="Times New Roman"/>
                      <w:b/>
                      <w:bCs/>
                      <w:sz w:val="24"/>
                      <w:szCs w:val="24"/>
                      <w:lang w:val="en-US"/>
                    </w:rPr>
                    <w:t>Description &amp; Justification</w:t>
                  </w:r>
                </w:p>
              </w:tc>
            </w:tr>
            <w:tr w:rsidR="00296CA3" w:rsidRPr="00296CA3" w14:paraId="6DCEBBE1" w14:textId="77777777" w:rsidTr="00FD1C4C">
              <w:tc>
                <w:tcPr>
                  <w:tcW w:w="0" w:type="auto"/>
                  <w:hideMark/>
                </w:tcPr>
                <w:p w14:paraId="2B10A53F"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b/>
                      <w:bCs/>
                      <w:sz w:val="24"/>
                      <w:szCs w:val="24"/>
                      <w:lang w:val="en-US"/>
                    </w:rPr>
                    <w:t>CO1</w:t>
                  </w:r>
                  <w:r w:rsidRPr="00296CA3">
                    <w:rPr>
                      <w:rFonts w:ascii="Times New Roman" w:eastAsia="Times New Roman" w:hAnsi="Times New Roman" w:cs="Times New Roman"/>
                      <w:sz w:val="24"/>
                      <w:szCs w:val="24"/>
                      <w:lang w:val="en-US"/>
                    </w:rPr>
                    <w:t>: Explain the fundamental principles of fluid power systems, including hydraulic and pneumatic components and circuits.</w:t>
                  </w:r>
                </w:p>
              </w:tc>
              <w:tc>
                <w:tcPr>
                  <w:tcW w:w="0" w:type="auto"/>
                  <w:hideMark/>
                </w:tcPr>
                <w:p w14:paraId="38A0197C"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sz w:val="24"/>
                      <w:szCs w:val="24"/>
                      <w:lang w:val="en-US"/>
                    </w:rPr>
                    <w:t>PO1, PO2</w:t>
                  </w:r>
                </w:p>
              </w:tc>
              <w:tc>
                <w:tcPr>
                  <w:tcW w:w="0" w:type="auto"/>
                  <w:hideMark/>
                </w:tcPr>
                <w:p w14:paraId="70FE7B57"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sz w:val="24"/>
                      <w:szCs w:val="24"/>
                      <w:lang w:val="en-US"/>
                    </w:rPr>
                    <w:t>Builds foundational engineering knowledge (PO1) and analytical ability (PO2) by introducing students to core fluid mechanics and control principles essential for system understanding.</w:t>
                  </w:r>
                </w:p>
              </w:tc>
            </w:tr>
            <w:tr w:rsidR="00296CA3" w:rsidRPr="00296CA3" w14:paraId="59DD60B6" w14:textId="77777777" w:rsidTr="00FD1C4C">
              <w:tc>
                <w:tcPr>
                  <w:tcW w:w="0" w:type="auto"/>
                  <w:hideMark/>
                </w:tcPr>
                <w:p w14:paraId="2F0A8992"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b/>
                      <w:bCs/>
                      <w:sz w:val="24"/>
                      <w:szCs w:val="24"/>
                      <w:lang w:val="en-US"/>
                    </w:rPr>
                    <w:t>CO2</w:t>
                  </w:r>
                  <w:r w:rsidRPr="00296CA3">
                    <w:rPr>
                      <w:rFonts w:ascii="Times New Roman" w:eastAsia="Times New Roman" w:hAnsi="Times New Roman" w:cs="Times New Roman"/>
                      <w:sz w:val="24"/>
                      <w:szCs w:val="24"/>
                      <w:lang w:val="en-US"/>
                    </w:rPr>
                    <w:t>: Analyze the behavior and performance of hydraulic and pneumatic systems under various operating conditions.</w:t>
                  </w:r>
                </w:p>
              </w:tc>
              <w:tc>
                <w:tcPr>
                  <w:tcW w:w="0" w:type="auto"/>
                  <w:hideMark/>
                </w:tcPr>
                <w:p w14:paraId="424C6FFE"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sz w:val="24"/>
                      <w:szCs w:val="24"/>
                      <w:lang w:val="en-US"/>
                    </w:rPr>
                    <w:t>PO2, PO4</w:t>
                  </w:r>
                </w:p>
              </w:tc>
              <w:tc>
                <w:tcPr>
                  <w:tcW w:w="0" w:type="auto"/>
                  <w:hideMark/>
                </w:tcPr>
                <w:p w14:paraId="097147D5"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sz w:val="24"/>
                      <w:szCs w:val="24"/>
                      <w:lang w:val="en-US"/>
                    </w:rPr>
                    <w:t>Enhances problem analysis (PO2) and investigative skills (PO4) by requiring students to interpret system responses and troubleshoot performance issues using data and simulations.</w:t>
                  </w:r>
                </w:p>
              </w:tc>
            </w:tr>
            <w:tr w:rsidR="00296CA3" w:rsidRPr="00296CA3" w14:paraId="1BE8347A" w14:textId="77777777" w:rsidTr="00FD1C4C">
              <w:tc>
                <w:tcPr>
                  <w:tcW w:w="0" w:type="auto"/>
                  <w:hideMark/>
                </w:tcPr>
                <w:p w14:paraId="1CD41803"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b/>
                      <w:bCs/>
                      <w:sz w:val="24"/>
                      <w:szCs w:val="24"/>
                      <w:lang w:val="en-US"/>
                    </w:rPr>
                    <w:t>CO3</w:t>
                  </w:r>
                  <w:r w:rsidRPr="00296CA3">
                    <w:rPr>
                      <w:rFonts w:ascii="Times New Roman" w:eastAsia="Times New Roman" w:hAnsi="Times New Roman" w:cs="Times New Roman"/>
                      <w:sz w:val="24"/>
                      <w:szCs w:val="24"/>
                      <w:lang w:val="en-US"/>
                    </w:rPr>
                    <w:t>: Design basic fluid power circuits for industrial applications, considering system requirements and constraints.</w:t>
                  </w:r>
                </w:p>
              </w:tc>
              <w:tc>
                <w:tcPr>
                  <w:tcW w:w="0" w:type="auto"/>
                  <w:hideMark/>
                </w:tcPr>
                <w:p w14:paraId="0FA9E22A"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sz w:val="24"/>
                      <w:szCs w:val="24"/>
                      <w:lang w:val="en-US"/>
                    </w:rPr>
                    <w:t>PO3, PO5</w:t>
                  </w:r>
                </w:p>
              </w:tc>
              <w:tc>
                <w:tcPr>
                  <w:tcW w:w="0" w:type="auto"/>
                  <w:hideMark/>
                </w:tcPr>
                <w:p w14:paraId="03562C25"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sz w:val="24"/>
                      <w:szCs w:val="24"/>
                      <w:lang w:val="en-US"/>
                    </w:rPr>
                    <w:t>Develops design skills (PO3) and tool usage (PO5) through hands-on circuit creation and simulation using software and hardware platforms.</w:t>
                  </w:r>
                </w:p>
              </w:tc>
            </w:tr>
            <w:tr w:rsidR="00296CA3" w:rsidRPr="00296CA3" w14:paraId="79789BD1" w14:textId="77777777" w:rsidTr="00FD1C4C">
              <w:tc>
                <w:tcPr>
                  <w:tcW w:w="0" w:type="auto"/>
                  <w:hideMark/>
                </w:tcPr>
                <w:p w14:paraId="3631E62A"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b/>
                      <w:bCs/>
                      <w:sz w:val="24"/>
                      <w:szCs w:val="24"/>
                      <w:lang w:val="en-US"/>
                    </w:rPr>
                    <w:t>CO4</w:t>
                  </w:r>
                  <w:r w:rsidRPr="00296CA3">
                    <w:rPr>
                      <w:rFonts w:ascii="Times New Roman" w:eastAsia="Times New Roman" w:hAnsi="Times New Roman" w:cs="Times New Roman"/>
                      <w:sz w:val="24"/>
                      <w:szCs w:val="24"/>
                      <w:lang w:val="en-US"/>
                    </w:rPr>
                    <w:t>: Select appropriate components and control strategies for hydraulic and pneumatic systems based on functional needs.</w:t>
                  </w:r>
                </w:p>
              </w:tc>
              <w:tc>
                <w:tcPr>
                  <w:tcW w:w="0" w:type="auto"/>
                  <w:hideMark/>
                </w:tcPr>
                <w:p w14:paraId="3357BBCA"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sz w:val="24"/>
                      <w:szCs w:val="24"/>
                      <w:lang w:val="en-US"/>
                    </w:rPr>
                    <w:t>PO1, PO6</w:t>
                  </w:r>
                </w:p>
              </w:tc>
              <w:tc>
                <w:tcPr>
                  <w:tcW w:w="0" w:type="auto"/>
                  <w:hideMark/>
                </w:tcPr>
                <w:p w14:paraId="47CC08C0"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sz w:val="24"/>
                      <w:szCs w:val="24"/>
                      <w:lang w:val="en-US"/>
                    </w:rPr>
                    <w:t>Reinforces engineering knowledge (PO1) and societal awareness (PO6) by guiding students to make informed, context-sensitive decisions in component selection and control logic.</w:t>
                  </w:r>
                </w:p>
              </w:tc>
            </w:tr>
            <w:tr w:rsidR="00296CA3" w:rsidRPr="00296CA3" w14:paraId="2E4BE79B" w14:textId="77777777" w:rsidTr="00FD1C4C">
              <w:tc>
                <w:tcPr>
                  <w:tcW w:w="0" w:type="auto"/>
                  <w:hideMark/>
                </w:tcPr>
                <w:p w14:paraId="22FE9A9D"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b/>
                      <w:bCs/>
                      <w:sz w:val="24"/>
                      <w:szCs w:val="24"/>
                      <w:lang w:val="en-US"/>
                    </w:rPr>
                    <w:t>CO5</w:t>
                  </w:r>
                  <w:r w:rsidRPr="00296CA3">
                    <w:rPr>
                      <w:rFonts w:ascii="Times New Roman" w:eastAsia="Times New Roman" w:hAnsi="Times New Roman" w:cs="Times New Roman"/>
                      <w:sz w:val="24"/>
                      <w:szCs w:val="24"/>
                      <w:lang w:val="en-US"/>
                    </w:rPr>
                    <w:t>: Evaluate system efficiency, safety, and reliability using analytical and simulation tools.</w:t>
                  </w:r>
                </w:p>
              </w:tc>
              <w:tc>
                <w:tcPr>
                  <w:tcW w:w="0" w:type="auto"/>
                  <w:hideMark/>
                </w:tcPr>
                <w:p w14:paraId="1C7E2BEA"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sz w:val="24"/>
                      <w:szCs w:val="24"/>
                      <w:lang w:val="en-US"/>
                    </w:rPr>
                    <w:t>PO4, PO7, PO8</w:t>
                  </w:r>
                </w:p>
              </w:tc>
              <w:tc>
                <w:tcPr>
                  <w:tcW w:w="0" w:type="auto"/>
                  <w:hideMark/>
                </w:tcPr>
                <w:p w14:paraId="2F67704C"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sz w:val="24"/>
                      <w:szCs w:val="24"/>
                      <w:lang w:val="en-US"/>
                    </w:rPr>
                    <w:t>Promotes investigative rigor (PO4), sustainability awareness (PO7), and ethical responsibility (PO8) by assessing system performance and safety in industrial contexts.</w:t>
                  </w:r>
                </w:p>
              </w:tc>
            </w:tr>
            <w:tr w:rsidR="00296CA3" w:rsidRPr="00296CA3" w14:paraId="23B8CFCE" w14:textId="77777777" w:rsidTr="00FD1C4C">
              <w:tc>
                <w:tcPr>
                  <w:tcW w:w="0" w:type="auto"/>
                  <w:hideMark/>
                </w:tcPr>
                <w:p w14:paraId="3100F08A"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b/>
                      <w:bCs/>
                      <w:sz w:val="24"/>
                      <w:szCs w:val="24"/>
                      <w:lang w:val="en-US"/>
                    </w:rPr>
                    <w:t>CO6</w:t>
                  </w:r>
                  <w:r w:rsidRPr="00296CA3">
                    <w:rPr>
                      <w:rFonts w:ascii="Times New Roman" w:eastAsia="Times New Roman" w:hAnsi="Times New Roman" w:cs="Times New Roman"/>
                      <w:sz w:val="24"/>
                      <w:szCs w:val="24"/>
                      <w:lang w:val="en-US"/>
                    </w:rPr>
                    <w:t>: Demonstrate the integration of fluid power systems with automation and control technologies in industrial settings.</w:t>
                  </w:r>
                </w:p>
              </w:tc>
              <w:tc>
                <w:tcPr>
                  <w:tcW w:w="0" w:type="auto"/>
                  <w:hideMark/>
                </w:tcPr>
                <w:p w14:paraId="0C189FB3"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sz w:val="24"/>
                      <w:szCs w:val="24"/>
                      <w:lang w:val="en-US"/>
                    </w:rPr>
                    <w:t>PO5, PO9, PO12</w:t>
                  </w:r>
                </w:p>
              </w:tc>
              <w:tc>
                <w:tcPr>
                  <w:tcW w:w="0" w:type="auto"/>
                  <w:hideMark/>
                </w:tcPr>
                <w:p w14:paraId="27B34708" w14:textId="77777777" w:rsidR="00296CA3" w:rsidRPr="00296CA3" w:rsidRDefault="00296CA3" w:rsidP="00296CA3">
                  <w:pPr>
                    <w:rPr>
                      <w:rFonts w:ascii="Times New Roman" w:eastAsia="Times New Roman" w:hAnsi="Times New Roman" w:cs="Times New Roman"/>
                      <w:sz w:val="24"/>
                      <w:szCs w:val="24"/>
                      <w:lang w:val="en-US"/>
                    </w:rPr>
                  </w:pPr>
                  <w:r w:rsidRPr="00296CA3">
                    <w:rPr>
                      <w:rFonts w:ascii="Times New Roman" w:eastAsia="Times New Roman" w:hAnsi="Times New Roman" w:cs="Times New Roman"/>
                      <w:sz w:val="24"/>
                      <w:szCs w:val="24"/>
                      <w:lang w:val="en-US"/>
                    </w:rPr>
                    <w:t>Encourages tool proficiency (PO5), teamwork and interdisciplinary collaboration (PO9), and lifelong learning (PO12) through exposure to real-world automation and mechatronic systems.</w:t>
                  </w:r>
                </w:p>
              </w:tc>
            </w:tr>
          </w:tbl>
          <w:p w14:paraId="0408D9C5" w14:textId="77777777" w:rsidR="00296CA3" w:rsidRPr="00296CA3" w:rsidRDefault="00296CA3" w:rsidP="00296CA3">
            <w:pPr>
              <w:spacing w:after="0" w:line="240" w:lineRule="auto"/>
              <w:rPr>
                <w:rFonts w:ascii="Times New Roman" w:eastAsia="Times New Roman" w:hAnsi="Times New Roman" w:cs="Times New Roman"/>
                <w:sz w:val="24"/>
                <w:szCs w:val="24"/>
                <w:lang w:val="en-US"/>
              </w:rPr>
            </w:pPr>
          </w:p>
        </w:tc>
      </w:tr>
    </w:tbl>
    <w:p w14:paraId="3E38CE56" w14:textId="612171FA" w:rsidR="00296CA3" w:rsidRDefault="00296CA3" w:rsidP="00296CA3">
      <w:pPr>
        <w:spacing w:before="240" w:after="0" w:line="240" w:lineRule="auto"/>
        <w:ind w:left="22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CO-PO-PSO Mapping </w:t>
      </w:r>
    </w:p>
    <w:p w14:paraId="6C5EB3D0" w14:textId="77777777" w:rsidR="00296CA3" w:rsidRDefault="00296CA3" w:rsidP="00296CA3">
      <w:pPr>
        <w:spacing w:before="240" w:after="0" w:line="240" w:lineRule="auto"/>
        <w:ind w:left="227"/>
        <w:rPr>
          <w:rFonts w:ascii="Times New Roman" w:eastAsia="Times New Roman" w:hAnsi="Times New Roman" w:cs="Times New Roman"/>
          <w:b/>
          <w:sz w:val="28"/>
          <w:szCs w:val="28"/>
        </w:rPr>
      </w:pPr>
      <w:r>
        <w:rPr>
          <w:rFonts w:ascii="Times New Roman" w:eastAsia="Times New Roman" w:hAnsi="Times New Roman" w:cs="Times New Roman"/>
          <w:b/>
          <w:sz w:val="28"/>
          <w:szCs w:val="28"/>
        </w:rPr>
        <w:t>Mapping levels</w:t>
      </w:r>
      <w:r w:rsidRPr="00296CA3">
        <w:rPr>
          <w:rFonts w:ascii="Times New Roman" w:eastAsia="Times New Roman" w:hAnsi="Times New Roman" w:cs="Times New Roman"/>
          <w:b/>
          <w:sz w:val="28"/>
          <w:szCs w:val="28"/>
        </w:rPr>
        <w:t xml:space="preserve">: </w:t>
      </w:r>
    </w:p>
    <w:p w14:paraId="6DE86573" w14:textId="34756A29" w:rsidR="00296CA3" w:rsidRPr="00621F97" w:rsidRDefault="00296CA3" w:rsidP="00621F97">
      <w:pPr>
        <w:spacing w:before="240" w:after="0" w:line="240" w:lineRule="auto"/>
        <w:ind w:left="227"/>
        <w:rPr>
          <w:rFonts w:ascii="Times New Roman" w:eastAsia="Times New Roman" w:hAnsi="Times New Roman" w:cs="Times New Roman"/>
          <w:bCs/>
        </w:rPr>
      </w:pPr>
      <w:r w:rsidRPr="00621F97">
        <w:rPr>
          <w:rFonts w:ascii="Times New Roman" w:eastAsia="Times New Roman" w:hAnsi="Times New Roman" w:cs="Times New Roman"/>
          <w:bCs/>
        </w:rPr>
        <w:t>3 – High Contribution</w:t>
      </w:r>
      <w:r w:rsidR="00621F97" w:rsidRPr="00621F97">
        <w:rPr>
          <w:rFonts w:ascii="Times New Roman" w:eastAsia="Times New Roman" w:hAnsi="Times New Roman" w:cs="Times New Roman"/>
          <w:bCs/>
        </w:rPr>
        <w:t>,</w:t>
      </w:r>
      <w:r w:rsidRPr="00621F97">
        <w:rPr>
          <w:rFonts w:ascii="Times New Roman" w:eastAsia="Times New Roman" w:hAnsi="Times New Roman" w:cs="Times New Roman"/>
          <w:bCs/>
        </w:rPr>
        <w:t xml:space="preserve"> 2 – Moderate Contribution </w:t>
      </w:r>
      <w:r w:rsidR="00621F97" w:rsidRPr="00621F97">
        <w:rPr>
          <w:rFonts w:ascii="Times New Roman" w:eastAsia="Times New Roman" w:hAnsi="Times New Roman" w:cs="Times New Roman"/>
          <w:bCs/>
        </w:rPr>
        <w:t>,</w:t>
      </w:r>
      <w:r w:rsidRPr="00621F97">
        <w:rPr>
          <w:rFonts w:ascii="Times New Roman" w:eastAsia="Times New Roman" w:hAnsi="Times New Roman" w:cs="Times New Roman"/>
          <w:bCs/>
        </w:rPr>
        <w:t xml:space="preserve">1 – Low Contribution </w:t>
      </w:r>
    </w:p>
    <w:p w14:paraId="0B67D153" w14:textId="5843EF4E" w:rsidR="00296CA3" w:rsidRPr="00621F97" w:rsidRDefault="00A50A9D" w:rsidP="00A20AD3">
      <w:pPr>
        <w:spacing w:before="240" w:after="0" w:line="240" w:lineRule="auto"/>
        <w:ind w:left="227"/>
        <w:rPr>
          <w:rFonts w:ascii="Times New Roman" w:eastAsia="Times New Roman" w:hAnsi="Times New Roman" w:cs="Times New Roman"/>
          <w:bCs/>
        </w:rPr>
      </w:pPr>
      <w:r w:rsidRPr="00621F97">
        <w:rPr>
          <w:rFonts w:ascii="Times New Roman" w:eastAsia="Times New Roman" w:hAnsi="Times New Roman" w:cs="Times New Roman"/>
          <w:bCs/>
        </w:rPr>
        <w:t>0</w:t>
      </w:r>
      <w:r w:rsidR="00296CA3" w:rsidRPr="00621F97">
        <w:rPr>
          <w:rFonts w:ascii="Times New Roman" w:eastAsia="Times New Roman" w:hAnsi="Times New Roman" w:cs="Times New Roman"/>
          <w:bCs/>
        </w:rPr>
        <w:t xml:space="preserve"> – No direct contribution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B423F5" w:rsidRPr="00B423F5" w14:paraId="3142E9EA"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1057"/>
              <w:gridCol w:w="481"/>
              <w:gridCol w:w="481"/>
              <w:gridCol w:w="481"/>
              <w:gridCol w:w="481"/>
              <w:gridCol w:w="481"/>
              <w:gridCol w:w="481"/>
              <w:gridCol w:w="481"/>
              <w:gridCol w:w="481"/>
              <w:gridCol w:w="481"/>
              <w:gridCol w:w="551"/>
              <w:gridCol w:w="551"/>
              <w:gridCol w:w="551"/>
              <w:gridCol w:w="559"/>
              <w:gridCol w:w="559"/>
              <w:gridCol w:w="559"/>
            </w:tblGrid>
            <w:tr w:rsidR="00B423F5" w:rsidRPr="00F51333" w14:paraId="0827F292" w14:textId="77777777" w:rsidTr="00F51333">
              <w:tc>
                <w:tcPr>
                  <w:tcW w:w="0" w:type="auto"/>
                  <w:hideMark/>
                </w:tcPr>
                <w:p w14:paraId="2BB873B3" w14:textId="31C03BA1" w:rsidR="00B423F5" w:rsidRPr="00F51333" w:rsidRDefault="0007550D" w:rsidP="0007550D">
                  <w:pP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CO \ PO / PSO</w:t>
                  </w:r>
                </w:p>
              </w:tc>
              <w:tc>
                <w:tcPr>
                  <w:tcW w:w="0" w:type="auto"/>
                  <w:hideMark/>
                </w:tcPr>
                <w:p w14:paraId="5E3B6E9F"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PO1</w:t>
                  </w:r>
                </w:p>
              </w:tc>
              <w:tc>
                <w:tcPr>
                  <w:tcW w:w="0" w:type="auto"/>
                  <w:hideMark/>
                </w:tcPr>
                <w:p w14:paraId="290FBD61"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PO2</w:t>
                  </w:r>
                </w:p>
              </w:tc>
              <w:tc>
                <w:tcPr>
                  <w:tcW w:w="0" w:type="auto"/>
                  <w:hideMark/>
                </w:tcPr>
                <w:p w14:paraId="5BE0F021"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PO3</w:t>
                  </w:r>
                </w:p>
              </w:tc>
              <w:tc>
                <w:tcPr>
                  <w:tcW w:w="0" w:type="auto"/>
                  <w:hideMark/>
                </w:tcPr>
                <w:p w14:paraId="5F68FD2D"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PO4</w:t>
                  </w:r>
                </w:p>
              </w:tc>
              <w:tc>
                <w:tcPr>
                  <w:tcW w:w="0" w:type="auto"/>
                  <w:hideMark/>
                </w:tcPr>
                <w:p w14:paraId="59C5835C"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PO5</w:t>
                  </w:r>
                </w:p>
              </w:tc>
              <w:tc>
                <w:tcPr>
                  <w:tcW w:w="0" w:type="auto"/>
                  <w:hideMark/>
                </w:tcPr>
                <w:p w14:paraId="094D3C5D"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PO6</w:t>
                  </w:r>
                </w:p>
              </w:tc>
              <w:tc>
                <w:tcPr>
                  <w:tcW w:w="0" w:type="auto"/>
                  <w:hideMark/>
                </w:tcPr>
                <w:p w14:paraId="73116A63"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PO7</w:t>
                  </w:r>
                </w:p>
              </w:tc>
              <w:tc>
                <w:tcPr>
                  <w:tcW w:w="0" w:type="auto"/>
                  <w:hideMark/>
                </w:tcPr>
                <w:p w14:paraId="7E2B576A"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PO8</w:t>
                  </w:r>
                </w:p>
              </w:tc>
              <w:tc>
                <w:tcPr>
                  <w:tcW w:w="0" w:type="auto"/>
                  <w:hideMark/>
                </w:tcPr>
                <w:p w14:paraId="5FC57CA9"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PO9</w:t>
                  </w:r>
                </w:p>
              </w:tc>
              <w:tc>
                <w:tcPr>
                  <w:tcW w:w="0" w:type="auto"/>
                  <w:hideMark/>
                </w:tcPr>
                <w:p w14:paraId="364C42AD"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PO10</w:t>
                  </w:r>
                </w:p>
              </w:tc>
              <w:tc>
                <w:tcPr>
                  <w:tcW w:w="0" w:type="auto"/>
                  <w:hideMark/>
                </w:tcPr>
                <w:p w14:paraId="26A6B42D"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PO11</w:t>
                  </w:r>
                </w:p>
              </w:tc>
              <w:tc>
                <w:tcPr>
                  <w:tcW w:w="0" w:type="auto"/>
                  <w:hideMark/>
                </w:tcPr>
                <w:p w14:paraId="645AE734"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PO12</w:t>
                  </w:r>
                </w:p>
              </w:tc>
              <w:tc>
                <w:tcPr>
                  <w:tcW w:w="0" w:type="auto"/>
                  <w:hideMark/>
                </w:tcPr>
                <w:p w14:paraId="0E64B353"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PSO1</w:t>
                  </w:r>
                </w:p>
              </w:tc>
              <w:tc>
                <w:tcPr>
                  <w:tcW w:w="0" w:type="auto"/>
                  <w:hideMark/>
                </w:tcPr>
                <w:p w14:paraId="48402D2D"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PSO2</w:t>
                  </w:r>
                </w:p>
              </w:tc>
              <w:tc>
                <w:tcPr>
                  <w:tcW w:w="0" w:type="auto"/>
                  <w:hideMark/>
                </w:tcPr>
                <w:p w14:paraId="6111EFC3" w14:textId="77777777" w:rsidR="00B423F5" w:rsidRPr="00F51333" w:rsidRDefault="00B423F5" w:rsidP="00B423F5">
                  <w:pPr>
                    <w:jc w:val="center"/>
                    <w:rPr>
                      <w:rFonts w:ascii="Times New Roman" w:eastAsia="Times New Roman" w:hAnsi="Times New Roman" w:cs="Times New Roman"/>
                      <w:b/>
                      <w:bCs/>
                      <w:sz w:val="14"/>
                      <w:szCs w:val="14"/>
                      <w:lang w:val="en-US"/>
                    </w:rPr>
                  </w:pPr>
                  <w:r w:rsidRPr="00F51333">
                    <w:rPr>
                      <w:rFonts w:ascii="Times New Roman" w:eastAsia="Times New Roman" w:hAnsi="Times New Roman" w:cs="Times New Roman"/>
                      <w:b/>
                      <w:bCs/>
                      <w:sz w:val="14"/>
                      <w:szCs w:val="14"/>
                      <w:lang w:val="en-US"/>
                    </w:rPr>
                    <w:t>PSO3</w:t>
                  </w:r>
                </w:p>
              </w:tc>
            </w:tr>
            <w:tr w:rsidR="00B423F5" w:rsidRPr="00F51333" w14:paraId="59DE1CA9" w14:textId="77777777" w:rsidTr="00F51333">
              <w:tc>
                <w:tcPr>
                  <w:tcW w:w="0" w:type="auto"/>
                  <w:hideMark/>
                </w:tcPr>
                <w:p w14:paraId="7F917FA3"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CO1</w:t>
                  </w:r>
                </w:p>
              </w:tc>
              <w:tc>
                <w:tcPr>
                  <w:tcW w:w="0" w:type="auto"/>
                  <w:hideMark/>
                </w:tcPr>
                <w:p w14:paraId="0BDA7DB0"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3</w:t>
                  </w:r>
                </w:p>
              </w:tc>
              <w:tc>
                <w:tcPr>
                  <w:tcW w:w="0" w:type="auto"/>
                  <w:hideMark/>
                </w:tcPr>
                <w:p w14:paraId="58148AF3"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27236718" w14:textId="462A39BA"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1436BCE4" w14:textId="308B2193"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12F94103" w14:textId="6493CC42"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7F3FBCD2" w14:textId="503FD225"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4B3BAEFD" w14:textId="25BFF69F"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4BB4EC90" w14:textId="5064E77C"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76E4232E" w14:textId="6E404917"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292697DE" w14:textId="3340E8F3"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489CF8BD" w14:textId="16AF45E4"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48FF4360" w14:textId="5D1908C7"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03C8961E" w14:textId="04A68ABD"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4133A104"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74B4DF0E" w14:textId="042527B1"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r>
            <w:tr w:rsidR="00B423F5" w:rsidRPr="00F51333" w14:paraId="25417E0D" w14:textId="77777777" w:rsidTr="00F51333">
              <w:tc>
                <w:tcPr>
                  <w:tcW w:w="0" w:type="auto"/>
                  <w:hideMark/>
                </w:tcPr>
                <w:p w14:paraId="38FE73E9"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CO2</w:t>
                  </w:r>
                </w:p>
              </w:tc>
              <w:tc>
                <w:tcPr>
                  <w:tcW w:w="0" w:type="auto"/>
                  <w:hideMark/>
                </w:tcPr>
                <w:p w14:paraId="14B1766F"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77192A0E"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3</w:t>
                  </w:r>
                </w:p>
              </w:tc>
              <w:tc>
                <w:tcPr>
                  <w:tcW w:w="0" w:type="auto"/>
                  <w:hideMark/>
                </w:tcPr>
                <w:p w14:paraId="1B6F61F6" w14:textId="5CF574ED"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1B0DCC0C"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3</w:t>
                  </w:r>
                </w:p>
              </w:tc>
              <w:tc>
                <w:tcPr>
                  <w:tcW w:w="0" w:type="auto"/>
                  <w:hideMark/>
                </w:tcPr>
                <w:p w14:paraId="7B59AC3E"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3A31B618" w14:textId="3B6DC8C2"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20237C08" w14:textId="767947AF"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0C59F30F" w14:textId="4A1162F4"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71CE4A1B" w14:textId="124EA5EE"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11FDEED7" w14:textId="5C3573D7"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55C0597D" w14:textId="6DA965B2"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4F35F0C4" w14:textId="2472A90A"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63627FAB" w14:textId="78C6FB60"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54C8B59C"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3</w:t>
                  </w:r>
                </w:p>
              </w:tc>
              <w:tc>
                <w:tcPr>
                  <w:tcW w:w="0" w:type="auto"/>
                  <w:hideMark/>
                </w:tcPr>
                <w:p w14:paraId="32EC107E" w14:textId="2070592A"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r>
            <w:tr w:rsidR="00B423F5" w:rsidRPr="00F51333" w14:paraId="3280399E" w14:textId="77777777" w:rsidTr="00F51333">
              <w:tc>
                <w:tcPr>
                  <w:tcW w:w="0" w:type="auto"/>
                  <w:hideMark/>
                </w:tcPr>
                <w:p w14:paraId="5C8D8F1D"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CO3</w:t>
                  </w:r>
                </w:p>
              </w:tc>
              <w:tc>
                <w:tcPr>
                  <w:tcW w:w="0" w:type="auto"/>
                  <w:hideMark/>
                </w:tcPr>
                <w:p w14:paraId="3DB835EF" w14:textId="330864EA"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5EF9E8F7" w14:textId="6A833236"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346B2F16"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3</w:t>
                  </w:r>
                </w:p>
              </w:tc>
              <w:tc>
                <w:tcPr>
                  <w:tcW w:w="0" w:type="auto"/>
                  <w:hideMark/>
                </w:tcPr>
                <w:p w14:paraId="0EFA334A" w14:textId="7463B7B2"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2F8E5E9F"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3</w:t>
                  </w:r>
                </w:p>
              </w:tc>
              <w:tc>
                <w:tcPr>
                  <w:tcW w:w="0" w:type="auto"/>
                  <w:hideMark/>
                </w:tcPr>
                <w:p w14:paraId="03D0D135" w14:textId="7DBB82DB"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7CF690C1" w14:textId="03372B00"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1A1C264A" w14:textId="180DFB7E"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44F5A732" w14:textId="32917BFF"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1F1BF97D" w14:textId="09A9D67A"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0F3EFF76" w14:textId="79593093"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7EDB1D8B" w14:textId="5DCBA9F1"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370948DF"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3</w:t>
                  </w:r>
                </w:p>
              </w:tc>
              <w:tc>
                <w:tcPr>
                  <w:tcW w:w="0" w:type="auto"/>
                  <w:hideMark/>
                </w:tcPr>
                <w:p w14:paraId="7A3D51B9"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1D7527B0" w14:textId="11196C03"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r>
            <w:tr w:rsidR="00B423F5" w:rsidRPr="00F51333" w14:paraId="6EB3EFEF" w14:textId="77777777" w:rsidTr="00F51333">
              <w:tc>
                <w:tcPr>
                  <w:tcW w:w="0" w:type="auto"/>
                  <w:hideMark/>
                </w:tcPr>
                <w:p w14:paraId="7C2F4274"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CO4</w:t>
                  </w:r>
                </w:p>
              </w:tc>
              <w:tc>
                <w:tcPr>
                  <w:tcW w:w="0" w:type="auto"/>
                  <w:hideMark/>
                </w:tcPr>
                <w:p w14:paraId="3C155719"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19BB36C5" w14:textId="7EDC750B"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3E30F17E" w14:textId="4F939890"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76AD4503" w14:textId="78C9E504"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703D86E9"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036D9E8C"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1F6804C1" w14:textId="6FA760BD"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748B13D0" w14:textId="6B75C3DF"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1683F924" w14:textId="21115FB6"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5FF9A72D" w14:textId="5395B1DA"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078F6608" w14:textId="4DC0D286"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2349FDFA" w14:textId="69435D10"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68A114B8"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06A4B9D4"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7879AB77" w14:textId="17517B12"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r>
            <w:tr w:rsidR="00B423F5" w:rsidRPr="00F51333" w14:paraId="78482736" w14:textId="77777777" w:rsidTr="00F51333">
              <w:tc>
                <w:tcPr>
                  <w:tcW w:w="0" w:type="auto"/>
                  <w:hideMark/>
                </w:tcPr>
                <w:p w14:paraId="08089FD6"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CO5</w:t>
                  </w:r>
                </w:p>
              </w:tc>
              <w:tc>
                <w:tcPr>
                  <w:tcW w:w="0" w:type="auto"/>
                  <w:hideMark/>
                </w:tcPr>
                <w:p w14:paraId="4DE87988" w14:textId="641435A1"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6A8B375C"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79D7C645" w14:textId="6C50BECD"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65DE3CF3"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3</w:t>
                  </w:r>
                </w:p>
              </w:tc>
              <w:tc>
                <w:tcPr>
                  <w:tcW w:w="0" w:type="auto"/>
                  <w:hideMark/>
                </w:tcPr>
                <w:p w14:paraId="19D52819"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216FF730" w14:textId="1D97F73C"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5F6AB770"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1C0C3D13"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1C8FBF45" w14:textId="2B8ED1BF"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51A98AD7" w14:textId="30D4E67E"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70402C99" w14:textId="1C38E549"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68FBE942" w14:textId="585618D6"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23307699" w14:textId="7A03A467"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15429B75"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3</w:t>
                  </w:r>
                </w:p>
              </w:tc>
              <w:tc>
                <w:tcPr>
                  <w:tcW w:w="0" w:type="auto"/>
                  <w:hideMark/>
                </w:tcPr>
                <w:p w14:paraId="3752A31B"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r>
            <w:tr w:rsidR="00B423F5" w:rsidRPr="00F51333" w14:paraId="72E5836D" w14:textId="77777777" w:rsidTr="00F51333">
              <w:tc>
                <w:tcPr>
                  <w:tcW w:w="0" w:type="auto"/>
                  <w:hideMark/>
                </w:tcPr>
                <w:p w14:paraId="03152BBF"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CO6</w:t>
                  </w:r>
                </w:p>
              </w:tc>
              <w:tc>
                <w:tcPr>
                  <w:tcW w:w="0" w:type="auto"/>
                  <w:hideMark/>
                </w:tcPr>
                <w:p w14:paraId="5E3BEBDE" w14:textId="765A4C68"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3BD4874E" w14:textId="013239B5"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63579C24" w14:textId="70B4AD4A"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330E04FE" w14:textId="5E68E299"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3BE25E0A"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3</w:t>
                  </w:r>
                </w:p>
              </w:tc>
              <w:tc>
                <w:tcPr>
                  <w:tcW w:w="0" w:type="auto"/>
                  <w:hideMark/>
                </w:tcPr>
                <w:p w14:paraId="763E7055" w14:textId="69F46D05"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546870C0" w14:textId="610749CE"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45BA69F7" w14:textId="1FE83D92"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1B7FF802"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175A1EF3" w14:textId="729B31A2"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776208EC" w14:textId="46CC0717"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c>
                <w:tcPr>
                  <w:tcW w:w="0" w:type="auto"/>
                  <w:hideMark/>
                </w:tcPr>
                <w:p w14:paraId="06FD2BDE"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3</w:t>
                  </w:r>
                </w:p>
              </w:tc>
              <w:tc>
                <w:tcPr>
                  <w:tcW w:w="0" w:type="auto"/>
                  <w:hideMark/>
                </w:tcPr>
                <w:p w14:paraId="398886F1"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2</w:t>
                  </w:r>
                </w:p>
              </w:tc>
              <w:tc>
                <w:tcPr>
                  <w:tcW w:w="0" w:type="auto"/>
                  <w:hideMark/>
                </w:tcPr>
                <w:p w14:paraId="45AD943B" w14:textId="77777777" w:rsidR="00B423F5" w:rsidRPr="00F51333" w:rsidRDefault="00B423F5"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3</w:t>
                  </w:r>
                </w:p>
              </w:tc>
              <w:tc>
                <w:tcPr>
                  <w:tcW w:w="0" w:type="auto"/>
                  <w:hideMark/>
                </w:tcPr>
                <w:p w14:paraId="2F1C7C9E" w14:textId="2BEB1C0F" w:rsidR="00B423F5" w:rsidRPr="00F51333" w:rsidRDefault="00F51333" w:rsidP="00B423F5">
                  <w:pPr>
                    <w:rPr>
                      <w:rFonts w:ascii="Times New Roman" w:eastAsia="Times New Roman" w:hAnsi="Times New Roman" w:cs="Times New Roman"/>
                      <w:sz w:val="14"/>
                      <w:szCs w:val="14"/>
                      <w:lang w:val="en-US"/>
                    </w:rPr>
                  </w:pPr>
                  <w:r w:rsidRPr="00F51333">
                    <w:rPr>
                      <w:rFonts w:ascii="Times New Roman" w:eastAsia="Times New Roman" w:hAnsi="Times New Roman" w:cs="Times New Roman"/>
                      <w:sz w:val="14"/>
                      <w:szCs w:val="14"/>
                      <w:lang w:val="en-US"/>
                    </w:rPr>
                    <w:t>0</w:t>
                  </w:r>
                </w:p>
              </w:tc>
            </w:tr>
          </w:tbl>
          <w:p w14:paraId="69EFD81E" w14:textId="77777777" w:rsidR="00B423F5" w:rsidRPr="00B423F5" w:rsidRDefault="00B423F5" w:rsidP="00B423F5">
            <w:pPr>
              <w:spacing w:after="0" w:line="240" w:lineRule="auto"/>
              <w:rPr>
                <w:rFonts w:ascii="Times New Roman" w:eastAsia="Times New Roman" w:hAnsi="Times New Roman" w:cs="Times New Roman"/>
                <w:sz w:val="24"/>
                <w:szCs w:val="24"/>
                <w:lang w:val="en-US"/>
              </w:rPr>
            </w:pPr>
          </w:p>
        </w:tc>
      </w:tr>
    </w:tbl>
    <w:p w14:paraId="6C189F5B" w14:textId="77777777" w:rsidR="00A20AD3" w:rsidRDefault="00A20AD3" w:rsidP="002D05FF">
      <w:pPr>
        <w:spacing w:before="240" w:after="0" w:line="240" w:lineRule="auto"/>
        <w:rPr>
          <w:rFonts w:ascii="Times New Roman" w:eastAsia="Times New Roman" w:hAnsi="Times New Roman" w:cs="Times New Roman"/>
          <w:b/>
          <w:sz w:val="28"/>
          <w:szCs w:val="28"/>
        </w:rPr>
      </w:pPr>
    </w:p>
    <w:p w14:paraId="0539A478" w14:textId="77777777" w:rsidR="00F67352" w:rsidRDefault="00F67352" w:rsidP="002D05FF">
      <w:pPr>
        <w:spacing w:before="240" w:after="0" w:line="240" w:lineRule="auto"/>
        <w:rPr>
          <w:rFonts w:ascii="Times New Roman" w:eastAsia="Times New Roman" w:hAnsi="Times New Roman" w:cs="Times New Roman"/>
          <w:b/>
          <w:sz w:val="28"/>
          <w:szCs w:val="28"/>
        </w:rPr>
      </w:pPr>
    </w:p>
    <w:p w14:paraId="22E3CE97" w14:textId="77777777" w:rsidR="005B373C" w:rsidRDefault="00000000">
      <w:pPr>
        <w:spacing w:before="240" w:after="0" w:line="240" w:lineRule="auto"/>
        <w:ind w:left="22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VI-4.</w:t>
      </w:r>
      <w:proofErr w:type="gramStart"/>
      <w:r>
        <w:rPr>
          <w:rFonts w:ascii="Times New Roman" w:eastAsia="Times New Roman" w:hAnsi="Times New Roman" w:cs="Times New Roman"/>
          <w:b/>
          <w:sz w:val="28"/>
          <w:szCs w:val="28"/>
        </w:rPr>
        <w:t>3 :</w:t>
      </w:r>
      <w:proofErr w:type="gramEnd"/>
      <w:r>
        <w:rPr>
          <w:rFonts w:ascii="Times New Roman" w:eastAsia="Times New Roman" w:hAnsi="Times New Roman" w:cs="Times New Roman"/>
          <w:b/>
          <w:sz w:val="28"/>
          <w:szCs w:val="28"/>
        </w:rPr>
        <w:t xml:space="preserve"> Micro and Nano Machining </w:t>
      </w:r>
    </w:p>
    <w:p w14:paraId="18794DDA" w14:textId="77777777" w:rsidR="005B373C" w:rsidRDefault="005B373C">
      <w:pPr>
        <w:spacing w:after="0" w:line="240" w:lineRule="auto"/>
        <w:ind w:left="227"/>
        <w:jc w:val="center"/>
        <w:rPr>
          <w:rFonts w:ascii="Times New Roman" w:eastAsia="Times New Roman" w:hAnsi="Times New Roman" w:cs="Times New Roman"/>
          <w:b/>
          <w:sz w:val="24"/>
          <w:szCs w:val="24"/>
        </w:rPr>
      </w:pPr>
    </w:p>
    <w:tbl>
      <w:tblPr>
        <w:tblStyle w:val="afffffff7"/>
        <w:tblW w:w="9016" w:type="dxa"/>
        <w:tblLayout w:type="fixed"/>
        <w:tblLook w:val="0400" w:firstRow="0" w:lastRow="0" w:firstColumn="0" w:lastColumn="0" w:noHBand="0" w:noVBand="1"/>
      </w:tblPr>
      <w:tblGrid>
        <w:gridCol w:w="1186"/>
        <w:gridCol w:w="2032"/>
        <w:gridCol w:w="379"/>
        <w:gridCol w:w="380"/>
        <w:gridCol w:w="626"/>
        <w:gridCol w:w="325"/>
        <w:gridCol w:w="968"/>
        <w:gridCol w:w="620"/>
        <w:gridCol w:w="411"/>
        <w:gridCol w:w="532"/>
        <w:gridCol w:w="722"/>
        <w:gridCol w:w="835"/>
      </w:tblGrid>
      <w:tr w:rsidR="005B373C" w14:paraId="2C927728" w14:textId="77777777">
        <w:trPr>
          <w:trHeight w:val="657"/>
        </w:trPr>
        <w:tc>
          <w:tcPr>
            <w:tcW w:w="1186" w:type="dxa"/>
            <w:vMerge w:val="restart"/>
            <w:tcBorders>
              <w:top w:val="single" w:sz="4" w:space="0" w:color="000000"/>
              <w:left w:val="single" w:sz="4" w:space="0" w:color="000000"/>
              <w:bottom w:val="single" w:sz="4" w:space="0" w:color="000000"/>
              <w:right w:val="single" w:sz="4" w:space="0" w:color="000000"/>
            </w:tcBorders>
          </w:tcPr>
          <w:p w14:paraId="00AC5341" w14:textId="77777777" w:rsidR="005B373C" w:rsidRDefault="005B373C">
            <w:pPr>
              <w:spacing w:after="0" w:line="240" w:lineRule="auto"/>
              <w:rPr>
                <w:rFonts w:ascii="Times New Roman" w:eastAsia="Times New Roman" w:hAnsi="Times New Roman" w:cs="Times New Roman"/>
                <w:sz w:val="24"/>
                <w:szCs w:val="24"/>
              </w:rPr>
            </w:pPr>
          </w:p>
          <w:p w14:paraId="6E029AC9" w14:textId="77777777" w:rsidR="005B373C" w:rsidRDefault="00000000">
            <w:pPr>
              <w:spacing w:after="0" w:line="240" w:lineRule="auto"/>
              <w:ind w:left="114" w:right="99" w:hanging="116"/>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2032" w:type="dxa"/>
            <w:vMerge w:val="restart"/>
            <w:tcBorders>
              <w:top w:val="single" w:sz="4" w:space="0" w:color="000000"/>
              <w:left w:val="single" w:sz="4" w:space="0" w:color="000000"/>
              <w:bottom w:val="single" w:sz="4" w:space="0" w:color="000000"/>
              <w:right w:val="single" w:sz="4" w:space="0" w:color="000000"/>
            </w:tcBorders>
          </w:tcPr>
          <w:p w14:paraId="74F8F75F" w14:textId="77777777" w:rsidR="005B373C" w:rsidRDefault="005B373C">
            <w:pPr>
              <w:spacing w:after="0" w:line="240" w:lineRule="auto"/>
              <w:rPr>
                <w:rFonts w:ascii="Times New Roman" w:eastAsia="Times New Roman" w:hAnsi="Times New Roman" w:cs="Times New Roman"/>
                <w:sz w:val="24"/>
                <w:szCs w:val="24"/>
              </w:rPr>
            </w:pPr>
          </w:p>
          <w:p w14:paraId="0E36E18A" w14:textId="77777777" w:rsidR="005B373C" w:rsidRDefault="00000000">
            <w:pPr>
              <w:spacing w:after="0" w:line="240" w:lineRule="auto"/>
              <w:ind w:left="232"/>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678" w:type="dxa"/>
            <w:gridSpan w:val="5"/>
            <w:tcBorders>
              <w:top w:val="single" w:sz="4" w:space="0" w:color="000000"/>
              <w:left w:val="single" w:sz="4" w:space="0" w:color="000000"/>
              <w:bottom w:val="single" w:sz="4" w:space="0" w:color="000000"/>
              <w:right w:val="single" w:sz="4" w:space="0" w:color="000000"/>
            </w:tcBorders>
          </w:tcPr>
          <w:p w14:paraId="6A771F81" w14:textId="77777777" w:rsidR="005B373C" w:rsidRDefault="00000000">
            <w:pPr>
              <w:spacing w:before="63" w:after="0" w:line="240" w:lineRule="auto"/>
              <w:ind w:left="263" w:firstLine="64"/>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 (Weightage in Hr.)</w:t>
            </w:r>
          </w:p>
        </w:tc>
        <w:tc>
          <w:tcPr>
            <w:tcW w:w="3120" w:type="dxa"/>
            <w:gridSpan w:val="5"/>
            <w:tcBorders>
              <w:top w:val="single" w:sz="4" w:space="0" w:color="000000"/>
              <w:left w:val="single" w:sz="4" w:space="0" w:color="000000"/>
              <w:bottom w:val="single" w:sz="4" w:space="0" w:color="000000"/>
              <w:right w:val="single" w:sz="4" w:space="0" w:color="000000"/>
            </w:tcBorders>
          </w:tcPr>
          <w:p w14:paraId="770096CA" w14:textId="77777777" w:rsidR="005B373C" w:rsidRDefault="00000000">
            <w:pPr>
              <w:spacing w:before="51" w:after="0" w:line="240" w:lineRule="auto"/>
              <w:ind w:left="890"/>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6CA5B80B" w14:textId="77777777" w:rsidR="005B373C" w:rsidRDefault="00000000">
            <w:pPr>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54CC94BA" w14:textId="77777777">
        <w:trPr>
          <w:trHeight w:val="266"/>
        </w:trPr>
        <w:tc>
          <w:tcPr>
            <w:tcW w:w="1186" w:type="dxa"/>
            <w:vMerge/>
            <w:tcBorders>
              <w:top w:val="single" w:sz="4" w:space="0" w:color="000000"/>
              <w:left w:val="single" w:sz="4" w:space="0" w:color="000000"/>
              <w:bottom w:val="single" w:sz="4" w:space="0" w:color="000000"/>
              <w:right w:val="single" w:sz="4" w:space="0" w:color="000000"/>
            </w:tcBorders>
          </w:tcPr>
          <w:p w14:paraId="09F2086F"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032" w:type="dxa"/>
            <w:vMerge/>
            <w:tcBorders>
              <w:top w:val="single" w:sz="4" w:space="0" w:color="000000"/>
              <w:left w:val="single" w:sz="4" w:space="0" w:color="000000"/>
              <w:bottom w:val="single" w:sz="4" w:space="0" w:color="000000"/>
              <w:right w:val="single" w:sz="4" w:space="0" w:color="000000"/>
            </w:tcBorders>
          </w:tcPr>
          <w:p w14:paraId="253A4811"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79" w:type="dxa"/>
            <w:vMerge w:val="restart"/>
            <w:tcBorders>
              <w:top w:val="single" w:sz="4" w:space="0" w:color="000000"/>
              <w:left w:val="single" w:sz="4" w:space="0" w:color="000000"/>
              <w:bottom w:val="single" w:sz="4" w:space="0" w:color="000000"/>
              <w:right w:val="single" w:sz="4" w:space="0" w:color="000000"/>
            </w:tcBorders>
          </w:tcPr>
          <w:p w14:paraId="47EB816D" w14:textId="77777777" w:rsidR="005B373C" w:rsidRDefault="00000000">
            <w:pPr>
              <w:spacing w:before="149" w:after="0" w:line="240" w:lineRule="auto"/>
              <w:ind w:left="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380" w:type="dxa"/>
            <w:vMerge w:val="restart"/>
            <w:tcBorders>
              <w:top w:val="single" w:sz="4" w:space="0" w:color="000000"/>
              <w:left w:val="single" w:sz="4" w:space="0" w:color="000000"/>
              <w:bottom w:val="single" w:sz="4" w:space="0" w:color="000000"/>
              <w:right w:val="single" w:sz="4" w:space="0" w:color="000000"/>
            </w:tcBorders>
          </w:tcPr>
          <w:p w14:paraId="30D116DA" w14:textId="77777777" w:rsidR="005B373C" w:rsidRDefault="00000000">
            <w:pPr>
              <w:spacing w:before="149" w:after="0" w:line="240" w:lineRule="auto"/>
              <w:ind w:left="7" w:right="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626" w:type="dxa"/>
            <w:vMerge w:val="restart"/>
            <w:tcBorders>
              <w:top w:val="single" w:sz="4" w:space="0" w:color="000000"/>
              <w:left w:val="single" w:sz="4" w:space="0" w:color="000000"/>
              <w:bottom w:val="single" w:sz="4" w:space="0" w:color="000000"/>
              <w:right w:val="single" w:sz="4" w:space="0" w:color="000000"/>
            </w:tcBorders>
          </w:tcPr>
          <w:p w14:paraId="60668462" w14:textId="77777777" w:rsidR="005B373C" w:rsidRDefault="00000000">
            <w:pPr>
              <w:spacing w:before="149" w:after="0" w:line="240" w:lineRule="auto"/>
              <w:ind w:left="150"/>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325" w:type="dxa"/>
            <w:vMerge w:val="restart"/>
            <w:tcBorders>
              <w:top w:val="single" w:sz="4" w:space="0" w:color="000000"/>
              <w:left w:val="single" w:sz="4" w:space="0" w:color="000000"/>
              <w:bottom w:val="single" w:sz="4" w:space="0" w:color="000000"/>
              <w:right w:val="single" w:sz="4" w:space="0" w:color="000000"/>
            </w:tcBorders>
          </w:tcPr>
          <w:p w14:paraId="57F17F9D" w14:textId="77777777" w:rsidR="005B373C" w:rsidRDefault="00000000">
            <w:pPr>
              <w:spacing w:before="149"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968" w:type="dxa"/>
            <w:vMerge w:val="restart"/>
            <w:tcBorders>
              <w:top w:val="single" w:sz="4" w:space="0" w:color="000000"/>
              <w:left w:val="single" w:sz="4" w:space="0" w:color="000000"/>
              <w:bottom w:val="single" w:sz="4" w:space="0" w:color="000000"/>
              <w:right w:val="single" w:sz="4" w:space="0" w:color="000000"/>
            </w:tcBorders>
          </w:tcPr>
          <w:p w14:paraId="66B985F8" w14:textId="77777777" w:rsidR="005B373C" w:rsidRDefault="00000000">
            <w:pPr>
              <w:spacing w:before="149" w:after="0" w:line="240" w:lineRule="auto"/>
              <w:ind w:left="196"/>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563" w:type="dxa"/>
            <w:gridSpan w:val="3"/>
            <w:tcBorders>
              <w:top w:val="single" w:sz="4" w:space="0" w:color="000000"/>
              <w:left w:val="single" w:sz="4" w:space="0" w:color="000000"/>
              <w:bottom w:val="single" w:sz="4" w:space="0" w:color="000000"/>
              <w:right w:val="single" w:sz="4" w:space="0" w:color="000000"/>
            </w:tcBorders>
          </w:tcPr>
          <w:p w14:paraId="7655766C" w14:textId="77777777" w:rsidR="005B373C" w:rsidRDefault="00000000">
            <w:pPr>
              <w:spacing w:after="0" w:line="240" w:lineRule="auto"/>
              <w:ind w:left="614"/>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557" w:type="dxa"/>
            <w:gridSpan w:val="2"/>
            <w:tcBorders>
              <w:top w:val="single" w:sz="4" w:space="0" w:color="000000"/>
              <w:left w:val="single" w:sz="4" w:space="0" w:color="000000"/>
              <w:bottom w:val="single" w:sz="4" w:space="0" w:color="000000"/>
              <w:right w:val="single" w:sz="4" w:space="0" w:color="000000"/>
            </w:tcBorders>
          </w:tcPr>
          <w:p w14:paraId="47AD0CB0" w14:textId="77777777" w:rsidR="005B373C" w:rsidRDefault="00000000">
            <w:pPr>
              <w:spacing w:after="0" w:line="240" w:lineRule="auto"/>
              <w:ind w:left="340"/>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3DFC8FB9" w14:textId="77777777">
        <w:trPr>
          <w:trHeight w:val="290"/>
        </w:trPr>
        <w:tc>
          <w:tcPr>
            <w:tcW w:w="1186" w:type="dxa"/>
            <w:vMerge/>
            <w:tcBorders>
              <w:top w:val="single" w:sz="4" w:space="0" w:color="000000"/>
              <w:left w:val="single" w:sz="4" w:space="0" w:color="000000"/>
              <w:bottom w:val="single" w:sz="4" w:space="0" w:color="000000"/>
              <w:right w:val="single" w:sz="4" w:space="0" w:color="000000"/>
            </w:tcBorders>
          </w:tcPr>
          <w:p w14:paraId="477286C6"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032" w:type="dxa"/>
            <w:vMerge/>
            <w:tcBorders>
              <w:top w:val="single" w:sz="4" w:space="0" w:color="000000"/>
              <w:left w:val="single" w:sz="4" w:space="0" w:color="000000"/>
              <w:bottom w:val="single" w:sz="4" w:space="0" w:color="000000"/>
              <w:right w:val="single" w:sz="4" w:space="0" w:color="000000"/>
            </w:tcBorders>
          </w:tcPr>
          <w:p w14:paraId="0FA946A7"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79" w:type="dxa"/>
            <w:vMerge/>
            <w:tcBorders>
              <w:top w:val="single" w:sz="4" w:space="0" w:color="000000"/>
              <w:left w:val="single" w:sz="4" w:space="0" w:color="000000"/>
              <w:bottom w:val="single" w:sz="4" w:space="0" w:color="000000"/>
              <w:right w:val="single" w:sz="4" w:space="0" w:color="000000"/>
            </w:tcBorders>
          </w:tcPr>
          <w:p w14:paraId="6C083DA5"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80" w:type="dxa"/>
            <w:vMerge/>
            <w:tcBorders>
              <w:top w:val="single" w:sz="4" w:space="0" w:color="000000"/>
              <w:left w:val="single" w:sz="4" w:space="0" w:color="000000"/>
              <w:bottom w:val="single" w:sz="4" w:space="0" w:color="000000"/>
              <w:right w:val="single" w:sz="4" w:space="0" w:color="000000"/>
            </w:tcBorders>
          </w:tcPr>
          <w:p w14:paraId="1331E000"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626" w:type="dxa"/>
            <w:vMerge/>
            <w:tcBorders>
              <w:top w:val="single" w:sz="4" w:space="0" w:color="000000"/>
              <w:left w:val="single" w:sz="4" w:space="0" w:color="000000"/>
              <w:bottom w:val="single" w:sz="4" w:space="0" w:color="000000"/>
              <w:right w:val="single" w:sz="4" w:space="0" w:color="000000"/>
            </w:tcBorders>
          </w:tcPr>
          <w:p w14:paraId="7B6B199E"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25" w:type="dxa"/>
            <w:vMerge/>
            <w:tcBorders>
              <w:top w:val="single" w:sz="4" w:space="0" w:color="000000"/>
              <w:left w:val="single" w:sz="4" w:space="0" w:color="000000"/>
              <w:bottom w:val="single" w:sz="4" w:space="0" w:color="000000"/>
              <w:right w:val="single" w:sz="4" w:space="0" w:color="000000"/>
            </w:tcBorders>
          </w:tcPr>
          <w:p w14:paraId="56C2B663"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968" w:type="dxa"/>
            <w:vMerge/>
            <w:tcBorders>
              <w:top w:val="single" w:sz="4" w:space="0" w:color="000000"/>
              <w:left w:val="single" w:sz="4" w:space="0" w:color="000000"/>
              <w:bottom w:val="single" w:sz="4" w:space="0" w:color="000000"/>
              <w:right w:val="single" w:sz="4" w:space="0" w:color="000000"/>
            </w:tcBorders>
          </w:tcPr>
          <w:p w14:paraId="06DBD4B3"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620" w:type="dxa"/>
            <w:tcBorders>
              <w:top w:val="single" w:sz="4" w:space="0" w:color="000000"/>
              <w:left w:val="single" w:sz="4" w:space="0" w:color="000000"/>
              <w:bottom w:val="single" w:sz="4" w:space="0" w:color="000000"/>
              <w:right w:val="single" w:sz="4" w:space="0" w:color="000000"/>
            </w:tcBorders>
          </w:tcPr>
          <w:p w14:paraId="3A7B9D9C" w14:textId="77777777" w:rsidR="005B373C" w:rsidRDefault="00000000">
            <w:pPr>
              <w:spacing w:after="0" w:line="240" w:lineRule="auto"/>
              <w:ind w:left="19" w:righ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411" w:type="dxa"/>
            <w:tcBorders>
              <w:top w:val="single" w:sz="4" w:space="0" w:color="000000"/>
              <w:left w:val="single" w:sz="4" w:space="0" w:color="000000"/>
              <w:bottom w:val="single" w:sz="4" w:space="0" w:color="000000"/>
              <w:right w:val="single" w:sz="4" w:space="0" w:color="000000"/>
            </w:tcBorders>
          </w:tcPr>
          <w:p w14:paraId="335A478F" w14:textId="77777777" w:rsidR="005B373C" w:rsidRDefault="00000000">
            <w:pPr>
              <w:spacing w:after="0" w:line="240" w:lineRule="auto"/>
              <w:ind w:left="13"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532" w:type="dxa"/>
            <w:tcBorders>
              <w:top w:val="single" w:sz="4" w:space="0" w:color="000000"/>
              <w:left w:val="single" w:sz="4" w:space="0" w:color="000000"/>
              <w:bottom w:val="single" w:sz="4" w:space="0" w:color="000000"/>
              <w:right w:val="single" w:sz="4" w:space="0" w:color="000000"/>
            </w:tcBorders>
          </w:tcPr>
          <w:p w14:paraId="29780348" w14:textId="77777777" w:rsidR="005B373C" w:rsidRDefault="00000000">
            <w:pPr>
              <w:spacing w:after="0" w:line="240" w:lineRule="auto"/>
              <w:ind w:left="12"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722" w:type="dxa"/>
            <w:tcBorders>
              <w:top w:val="single" w:sz="4" w:space="0" w:color="000000"/>
              <w:left w:val="single" w:sz="4" w:space="0" w:color="000000"/>
              <w:bottom w:val="single" w:sz="4" w:space="0" w:color="000000"/>
              <w:right w:val="single" w:sz="4" w:space="0" w:color="000000"/>
            </w:tcBorders>
          </w:tcPr>
          <w:p w14:paraId="7C229BD2" w14:textId="77777777" w:rsidR="005B373C" w:rsidRDefault="00000000">
            <w:pPr>
              <w:spacing w:after="0" w:line="240" w:lineRule="auto"/>
              <w:ind w:left="18"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35" w:type="dxa"/>
            <w:tcBorders>
              <w:top w:val="single" w:sz="4" w:space="0" w:color="000000"/>
              <w:left w:val="single" w:sz="4" w:space="0" w:color="000000"/>
              <w:bottom w:val="single" w:sz="4" w:space="0" w:color="000000"/>
              <w:right w:val="single" w:sz="4" w:space="0" w:color="000000"/>
            </w:tcBorders>
          </w:tcPr>
          <w:p w14:paraId="56C0D01B" w14:textId="77777777" w:rsidR="005B373C" w:rsidRDefault="00000000">
            <w:pPr>
              <w:spacing w:after="0" w:line="240" w:lineRule="auto"/>
              <w:ind w:lef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3C84C5C5" w14:textId="77777777">
        <w:trPr>
          <w:trHeight w:val="578"/>
        </w:trPr>
        <w:tc>
          <w:tcPr>
            <w:tcW w:w="1186" w:type="dxa"/>
            <w:tcBorders>
              <w:top w:val="single" w:sz="4" w:space="0" w:color="000000"/>
              <w:left w:val="single" w:sz="4" w:space="0" w:color="000000"/>
              <w:bottom w:val="single" w:sz="4" w:space="0" w:color="000000"/>
              <w:right w:val="single" w:sz="4" w:space="0" w:color="000000"/>
            </w:tcBorders>
          </w:tcPr>
          <w:p w14:paraId="1D2285F9" w14:textId="77777777" w:rsidR="005B373C" w:rsidRDefault="00000000">
            <w:pPr>
              <w:spacing w:before="159" w:after="0" w:line="240" w:lineRule="auto"/>
              <w:ind w:left="242"/>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roofErr w:type="spellStart"/>
            <w:r>
              <w:rPr>
                <w:rFonts w:ascii="Times New Roman" w:eastAsia="Times New Roman" w:hAnsi="Times New Roman" w:cs="Times New Roman"/>
                <w:sz w:val="24"/>
                <w:szCs w:val="24"/>
              </w:rPr>
              <w:t>tbd</w:t>
            </w:r>
            <w:proofErr w:type="spellEnd"/>
            <w:r>
              <w:rPr>
                <w:rFonts w:ascii="Times New Roman" w:eastAsia="Times New Roman" w:hAnsi="Times New Roman" w:cs="Times New Roman"/>
                <w:sz w:val="24"/>
                <w:szCs w:val="24"/>
              </w:rPr>
              <w:t>&gt;</w:t>
            </w:r>
          </w:p>
        </w:tc>
        <w:tc>
          <w:tcPr>
            <w:tcW w:w="2032" w:type="dxa"/>
            <w:tcBorders>
              <w:top w:val="single" w:sz="4" w:space="0" w:color="000000"/>
              <w:left w:val="single" w:sz="4" w:space="0" w:color="000000"/>
              <w:bottom w:val="single" w:sz="4" w:space="0" w:color="000000"/>
              <w:right w:val="single" w:sz="4" w:space="0" w:color="000000"/>
            </w:tcBorders>
          </w:tcPr>
          <w:p w14:paraId="507A6C29" w14:textId="77777777" w:rsidR="005B373C"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b/>
                <w:sz w:val="24"/>
                <w:szCs w:val="24"/>
              </w:rPr>
              <w:t>Micro and Nano Machining</w:t>
            </w:r>
          </w:p>
        </w:tc>
        <w:tc>
          <w:tcPr>
            <w:tcW w:w="379" w:type="dxa"/>
            <w:tcBorders>
              <w:top w:val="single" w:sz="4" w:space="0" w:color="000000"/>
              <w:left w:val="single" w:sz="4" w:space="0" w:color="000000"/>
              <w:bottom w:val="single" w:sz="4" w:space="0" w:color="000000"/>
              <w:right w:val="single" w:sz="4" w:space="0" w:color="000000"/>
            </w:tcBorders>
          </w:tcPr>
          <w:p w14:paraId="03943E69" w14:textId="77777777" w:rsidR="005B373C" w:rsidRDefault="00000000">
            <w:pPr>
              <w:spacing w:before="156"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0" w:type="dxa"/>
            <w:tcBorders>
              <w:top w:val="single" w:sz="4" w:space="0" w:color="000000"/>
              <w:left w:val="single" w:sz="4" w:space="0" w:color="000000"/>
              <w:bottom w:val="single" w:sz="4" w:space="0" w:color="000000"/>
              <w:right w:val="single" w:sz="4" w:space="0" w:color="000000"/>
            </w:tcBorders>
          </w:tcPr>
          <w:p w14:paraId="692AE9A1" w14:textId="77777777" w:rsidR="005B373C" w:rsidRDefault="00000000">
            <w:pPr>
              <w:spacing w:before="156" w:after="0" w:line="240" w:lineRule="auto"/>
              <w:ind w:left="7"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26" w:type="dxa"/>
            <w:tcBorders>
              <w:top w:val="single" w:sz="4" w:space="0" w:color="000000"/>
              <w:left w:val="single" w:sz="4" w:space="0" w:color="000000"/>
              <w:bottom w:val="single" w:sz="4" w:space="0" w:color="000000"/>
              <w:right w:val="single" w:sz="4" w:space="0" w:color="000000"/>
            </w:tcBorders>
          </w:tcPr>
          <w:p w14:paraId="2E51BB21" w14:textId="77777777" w:rsidR="005B373C" w:rsidRDefault="00000000">
            <w:pPr>
              <w:spacing w:before="156" w:after="0" w:line="240" w:lineRule="auto"/>
              <w:ind w:lef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25" w:type="dxa"/>
            <w:tcBorders>
              <w:top w:val="single" w:sz="4" w:space="0" w:color="000000"/>
              <w:left w:val="single" w:sz="4" w:space="0" w:color="000000"/>
              <w:bottom w:val="single" w:sz="4" w:space="0" w:color="000000"/>
              <w:right w:val="single" w:sz="4" w:space="0" w:color="000000"/>
            </w:tcBorders>
          </w:tcPr>
          <w:p w14:paraId="10849B36" w14:textId="77777777" w:rsidR="005B373C" w:rsidRDefault="00000000">
            <w:pPr>
              <w:spacing w:before="156"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68" w:type="dxa"/>
            <w:tcBorders>
              <w:top w:val="single" w:sz="4" w:space="0" w:color="000000"/>
              <w:left w:val="single" w:sz="4" w:space="0" w:color="000000"/>
              <w:bottom w:val="single" w:sz="4" w:space="0" w:color="000000"/>
              <w:right w:val="single" w:sz="4" w:space="0" w:color="000000"/>
            </w:tcBorders>
          </w:tcPr>
          <w:p w14:paraId="4A431F43" w14:textId="77777777" w:rsidR="005B373C" w:rsidRDefault="00000000">
            <w:pPr>
              <w:spacing w:before="156" w:after="0" w:line="240" w:lineRule="auto"/>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20" w:type="dxa"/>
            <w:tcBorders>
              <w:top w:val="single" w:sz="4" w:space="0" w:color="000000"/>
              <w:left w:val="single" w:sz="4" w:space="0" w:color="000000"/>
              <w:bottom w:val="single" w:sz="4" w:space="0" w:color="000000"/>
              <w:right w:val="single" w:sz="4" w:space="0" w:color="000000"/>
            </w:tcBorders>
          </w:tcPr>
          <w:p w14:paraId="0C133378" w14:textId="77777777" w:rsidR="005B373C" w:rsidRDefault="00000000">
            <w:pPr>
              <w:spacing w:before="143" w:after="0" w:line="240" w:lineRule="auto"/>
              <w:ind w:left="19"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11" w:type="dxa"/>
            <w:tcBorders>
              <w:top w:val="single" w:sz="4" w:space="0" w:color="000000"/>
              <w:left w:val="single" w:sz="4" w:space="0" w:color="000000"/>
              <w:bottom w:val="single" w:sz="4" w:space="0" w:color="000000"/>
              <w:right w:val="single" w:sz="4" w:space="0" w:color="000000"/>
            </w:tcBorders>
          </w:tcPr>
          <w:p w14:paraId="57AA4C2C" w14:textId="77777777" w:rsidR="005B373C" w:rsidRDefault="00000000">
            <w:pPr>
              <w:spacing w:before="143" w:after="0" w:line="240" w:lineRule="auto"/>
              <w:ind w:left="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2" w:type="dxa"/>
            <w:tcBorders>
              <w:top w:val="single" w:sz="4" w:space="0" w:color="000000"/>
              <w:left w:val="single" w:sz="4" w:space="0" w:color="000000"/>
              <w:bottom w:val="single" w:sz="4" w:space="0" w:color="000000"/>
              <w:right w:val="single" w:sz="4" w:space="0" w:color="000000"/>
            </w:tcBorders>
          </w:tcPr>
          <w:p w14:paraId="3B391C0F" w14:textId="77777777" w:rsidR="005B373C" w:rsidRDefault="00000000">
            <w:pPr>
              <w:spacing w:before="143" w:after="0" w:line="240" w:lineRule="auto"/>
              <w:ind w:left="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557" w:type="dxa"/>
            <w:gridSpan w:val="2"/>
            <w:tcBorders>
              <w:top w:val="single" w:sz="4" w:space="0" w:color="000000"/>
              <w:left w:val="single" w:sz="4" w:space="0" w:color="000000"/>
              <w:bottom w:val="single" w:sz="4" w:space="0" w:color="000000"/>
              <w:right w:val="single" w:sz="4" w:space="0" w:color="000000"/>
            </w:tcBorders>
          </w:tcPr>
          <w:p w14:paraId="18F650C1" w14:textId="77777777" w:rsidR="005B373C" w:rsidRDefault="00000000">
            <w:pPr>
              <w:spacing w:before="143" w:after="0" w:line="240" w:lineRule="auto"/>
              <w:ind w:left="18"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CA3DF3F" w14:textId="77777777" w:rsidR="005B373C" w:rsidRDefault="00000000">
      <w:pPr>
        <w:spacing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p>
    <w:p w14:paraId="5D3A7910" w14:textId="659DDA5B" w:rsidR="009C0771" w:rsidRDefault="00000000" w:rsidP="009C0771">
      <w:pPr>
        <w:spacing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sz w:val="24"/>
          <w:szCs w:val="24"/>
        </w:rPr>
        <w:t>Upon completion of the course, students will be able to:</w:t>
      </w:r>
    </w:p>
    <w:tbl>
      <w:tblPr>
        <w:tblStyle w:val="TableGrid"/>
        <w:tblpPr w:leftFromText="180" w:rightFromText="180" w:vertAnchor="text" w:tblpY="1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040"/>
      </w:tblGrid>
      <w:tr w:rsidR="009C0771" w:rsidRPr="009C0771" w14:paraId="6E51A059" w14:textId="77777777" w:rsidTr="009C0771">
        <w:tc>
          <w:tcPr>
            <w:tcW w:w="0" w:type="auto"/>
            <w:hideMark/>
          </w:tcPr>
          <w:p w14:paraId="07BD6EA1" w14:textId="560EB60E" w:rsidR="009C0771" w:rsidRPr="002D264F" w:rsidRDefault="009C0771" w:rsidP="009C0771">
            <w:pPr>
              <w:rPr>
                <w:rFonts w:ascii="Times New Roman" w:eastAsia="Times New Roman" w:hAnsi="Times New Roman" w:cs="Times New Roman"/>
                <w:b/>
                <w:bCs/>
                <w:sz w:val="24"/>
                <w:szCs w:val="24"/>
                <w:lang w:val="en-US"/>
              </w:rPr>
            </w:pPr>
            <w:r w:rsidRPr="002D264F">
              <w:rPr>
                <w:rFonts w:ascii="Times New Roman" w:eastAsia="Times New Roman" w:hAnsi="Times New Roman" w:cs="Times New Roman"/>
                <w:b/>
                <w:bCs/>
                <w:sz w:val="24"/>
                <w:szCs w:val="24"/>
                <w:lang w:val="en-US"/>
              </w:rPr>
              <w:t>CO1</w:t>
            </w:r>
            <w:r w:rsidR="002D264F" w:rsidRPr="002D264F">
              <w:rPr>
                <w:rFonts w:ascii="Times New Roman" w:eastAsia="Times New Roman" w:hAnsi="Times New Roman" w:cs="Times New Roman"/>
                <w:b/>
                <w:bCs/>
                <w:sz w:val="24"/>
                <w:szCs w:val="24"/>
                <w:lang w:val="en-US"/>
              </w:rPr>
              <w:t>:</w:t>
            </w:r>
          </w:p>
        </w:tc>
        <w:tc>
          <w:tcPr>
            <w:tcW w:w="0" w:type="auto"/>
            <w:hideMark/>
          </w:tcPr>
          <w:p w14:paraId="0949C685" w14:textId="77777777" w:rsidR="009C0771" w:rsidRPr="009C0771" w:rsidRDefault="009C0771" w:rsidP="009C0771">
            <w:pPr>
              <w:rPr>
                <w:rFonts w:ascii="Times New Roman" w:eastAsia="Times New Roman" w:hAnsi="Times New Roman" w:cs="Times New Roman"/>
                <w:sz w:val="24"/>
                <w:szCs w:val="24"/>
                <w:lang w:val="en-US"/>
              </w:rPr>
            </w:pPr>
            <w:r w:rsidRPr="009C0771">
              <w:rPr>
                <w:rFonts w:ascii="Times New Roman" w:eastAsia="Times New Roman" w:hAnsi="Times New Roman" w:cs="Times New Roman"/>
                <w:sz w:val="24"/>
                <w:szCs w:val="24"/>
                <w:lang w:val="en-US"/>
              </w:rPr>
              <w:t>Explain the principles, mechanisms, and classifications of micro and nano machining processes.</w:t>
            </w:r>
          </w:p>
        </w:tc>
      </w:tr>
      <w:tr w:rsidR="009C0771" w:rsidRPr="009C0771" w14:paraId="1750BF40" w14:textId="77777777" w:rsidTr="009C0771">
        <w:tc>
          <w:tcPr>
            <w:tcW w:w="0" w:type="auto"/>
            <w:hideMark/>
          </w:tcPr>
          <w:p w14:paraId="4C8173D6" w14:textId="0D6B13C7" w:rsidR="009C0771" w:rsidRPr="002D264F" w:rsidRDefault="009C0771" w:rsidP="009C0771">
            <w:pPr>
              <w:rPr>
                <w:rFonts w:ascii="Times New Roman" w:eastAsia="Times New Roman" w:hAnsi="Times New Roman" w:cs="Times New Roman"/>
                <w:b/>
                <w:bCs/>
                <w:sz w:val="24"/>
                <w:szCs w:val="24"/>
                <w:lang w:val="en-US"/>
              </w:rPr>
            </w:pPr>
            <w:r w:rsidRPr="002D264F">
              <w:rPr>
                <w:rFonts w:ascii="Times New Roman" w:eastAsia="Times New Roman" w:hAnsi="Times New Roman" w:cs="Times New Roman"/>
                <w:b/>
                <w:bCs/>
                <w:sz w:val="24"/>
                <w:szCs w:val="24"/>
                <w:lang w:val="en-US"/>
              </w:rPr>
              <w:t>CO2</w:t>
            </w:r>
            <w:r w:rsidR="002D264F" w:rsidRPr="002D264F">
              <w:rPr>
                <w:rFonts w:ascii="Times New Roman" w:eastAsia="Times New Roman" w:hAnsi="Times New Roman" w:cs="Times New Roman"/>
                <w:b/>
                <w:bCs/>
                <w:sz w:val="24"/>
                <w:szCs w:val="24"/>
                <w:lang w:val="en-US"/>
              </w:rPr>
              <w:t>:</w:t>
            </w:r>
          </w:p>
        </w:tc>
        <w:tc>
          <w:tcPr>
            <w:tcW w:w="0" w:type="auto"/>
            <w:hideMark/>
          </w:tcPr>
          <w:p w14:paraId="1D45BC2D" w14:textId="77777777" w:rsidR="009C0771" w:rsidRPr="009C0771" w:rsidRDefault="009C0771" w:rsidP="009C0771">
            <w:pPr>
              <w:rPr>
                <w:rFonts w:ascii="Times New Roman" w:eastAsia="Times New Roman" w:hAnsi="Times New Roman" w:cs="Times New Roman"/>
                <w:sz w:val="24"/>
                <w:szCs w:val="24"/>
                <w:lang w:val="en-US"/>
              </w:rPr>
            </w:pPr>
            <w:r w:rsidRPr="009C0771">
              <w:rPr>
                <w:rFonts w:ascii="Times New Roman" w:eastAsia="Times New Roman" w:hAnsi="Times New Roman" w:cs="Times New Roman"/>
                <w:sz w:val="24"/>
                <w:szCs w:val="24"/>
                <w:lang w:val="en-US"/>
              </w:rPr>
              <w:t>Analyze the influence of process parameters on material removal, accuracy, and surface integrity in micro/nano machining.</w:t>
            </w:r>
          </w:p>
        </w:tc>
      </w:tr>
      <w:tr w:rsidR="009C0771" w:rsidRPr="009C0771" w14:paraId="76A0BC92" w14:textId="77777777" w:rsidTr="009C0771">
        <w:tc>
          <w:tcPr>
            <w:tcW w:w="0" w:type="auto"/>
            <w:hideMark/>
          </w:tcPr>
          <w:p w14:paraId="0FC5B6DF" w14:textId="5FE260DA" w:rsidR="009C0771" w:rsidRPr="002D264F" w:rsidRDefault="009C0771" w:rsidP="009C0771">
            <w:pPr>
              <w:rPr>
                <w:rFonts w:ascii="Times New Roman" w:eastAsia="Times New Roman" w:hAnsi="Times New Roman" w:cs="Times New Roman"/>
                <w:b/>
                <w:bCs/>
                <w:sz w:val="24"/>
                <w:szCs w:val="24"/>
                <w:lang w:val="en-US"/>
              </w:rPr>
            </w:pPr>
            <w:r w:rsidRPr="002D264F">
              <w:rPr>
                <w:rFonts w:ascii="Times New Roman" w:eastAsia="Times New Roman" w:hAnsi="Times New Roman" w:cs="Times New Roman"/>
                <w:b/>
                <w:bCs/>
                <w:sz w:val="24"/>
                <w:szCs w:val="24"/>
                <w:lang w:val="en-US"/>
              </w:rPr>
              <w:t>CO3</w:t>
            </w:r>
            <w:r w:rsidR="002D264F" w:rsidRPr="002D264F">
              <w:rPr>
                <w:rFonts w:ascii="Times New Roman" w:eastAsia="Times New Roman" w:hAnsi="Times New Roman" w:cs="Times New Roman"/>
                <w:b/>
                <w:bCs/>
                <w:sz w:val="24"/>
                <w:szCs w:val="24"/>
                <w:lang w:val="en-US"/>
              </w:rPr>
              <w:t>:</w:t>
            </w:r>
          </w:p>
        </w:tc>
        <w:tc>
          <w:tcPr>
            <w:tcW w:w="0" w:type="auto"/>
            <w:hideMark/>
          </w:tcPr>
          <w:p w14:paraId="2F053A77" w14:textId="77777777" w:rsidR="009C0771" w:rsidRPr="009C0771" w:rsidRDefault="009C0771" w:rsidP="009C0771">
            <w:pPr>
              <w:rPr>
                <w:rFonts w:ascii="Times New Roman" w:eastAsia="Times New Roman" w:hAnsi="Times New Roman" w:cs="Times New Roman"/>
                <w:sz w:val="24"/>
                <w:szCs w:val="24"/>
                <w:lang w:val="en-US"/>
              </w:rPr>
            </w:pPr>
            <w:r w:rsidRPr="009C0771">
              <w:rPr>
                <w:rFonts w:ascii="Times New Roman" w:eastAsia="Times New Roman" w:hAnsi="Times New Roman" w:cs="Times New Roman"/>
                <w:sz w:val="24"/>
                <w:szCs w:val="24"/>
                <w:lang w:val="en-US"/>
              </w:rPr>
              <w:t>Select appropriate micro/nano machining techniques for different materials and applications.</w:t>
            </w:r>
          </w:p>
        </w:tc>
      </w:tr>
      <w:tr w:rsidR="009C0771" w:rsidRPr="009C0771" w14:paraId="72200486" w14:textId="77777777" w:rsidTr="009C0771">
        <w:tc>
          <w:tcPr>
            <w:tcW w:w="0" w:type="auto"/>
            <w:hideMark/>
          </w:tcPr>
          <w:p w14:paraId="0F6F28F9" w14:textId="0AAA87CE" w:rsidR="009C0771" w:rsidRPr="002D264F" w:rsidRDefault="009C0771" w:rsidP="009C0771">
            <w:pPr>
              <w:rPr>
                <w:rFonts w:ascii="Times New Roman" w:eastAsia="Times New Roman" w:hAnsi="Times New Roman" w:cs="Times New Roman"/>
                <w:b/>
                <w:bCs/>
                <w:sz w:val="24"/>
                <w:szCs w:val="24"/>
                <w:lang w:val="en-US"/>
              </w:rPr>
            </w:pPr>
            <w:r w:rsidRPr="002D264F">
              <w:rPr>
                <w:rFonts w:ascii="Times New Roman" w:eastAsia="Times New Roman" w:hAnsi="Times New Roman" w:cs="Times New Roman"/>
                <w:b/>
                <w:bCs/>
                <w:sz w:val="24"/>
                <w:szCs w:val="24"/>
                <w:lang w:val="en-US"/>
              </w:rPr>
              <w:t>CO4</w:t>
            </w:r>
            <w:r w:rsidR="002D264F" w:rsidRPr="002D264F">
              <w:rPr>
                <w:rFonts w:ascii="Times New Roman" w:eastAsia="Times New Roman" w:hAnsi="Times New Roman" w:cs="Times New Roman"/>
                <w:b/>
                <w:bCs/>
                <w:sz w:val="24"/>
                <w:szCs w:val="24"/>
                <w:lang w:val="en-US"/>
              </w:rPr>
              <w:t>:</w:t>
            </w:r>
          </w:p>
        </w:tc>
        <w:tc>
          <w:tcPr>
            <w:tcW w:w="0" w:type="auto"/>
            <w:hideMark/>
          </w:tcPr>
          <w:p w14:paraId="36839CB8" w14:textId="77777777" w:rsidR="009C0771" w:rsidRPr="009C0771" w:rsidRDefault="009C0771" w:rsidP="009C0771">
            <w:pPr>
              <w:rPr>
                <w:rFonts w:ascii="Times New Roman" w:eastAsia="Times New Roman" w:hAnsi="Times New Roman" w:cs="Times New Roman"/>
                <w:sz w:val="24"/>
                <w:szCs w:val="24"/>
                <w:lang w:val="en-US"/>
              </w:rPr>
            </w:pPr>
            <w:r w:rsidRPr="009C0771">
              <w:rPr>
                <w:rFonts w:ascii="Times New Roman" w:eastAsia="Times New Roman" w:hAnsi="Times New Roman" w:cs="Times New Roman"/>
                <w:sz w:val="24"/>
                <w:szCs w:val="24"/>
                <w:lang w:val="en-US"/>
              </w:rPr>
              <w:t>Design basic process flows and setups for micro/nano fabrication considering dimensional and functional constraints.</w:t>
            </w:r>
          </w:p>
        </w:tc>
      </w:tr>
      <w:tr w:rsidR="009C0771" w:rsidRPr="009C0771" w14:paraId="39260858" w14:textId="77777777" w:rsidTr="009C0771">
        <w:tc>
          <w:tcPr>
            <w:tcW w:w="0" w:type="auto"/>
            <w:hideMark/>
          </w:tcPr>
          <w:p w14:paraId="515A8609" w14:textId="4B289FEF" w:rsidR="009C0771" w:rsidRPr="002D264F" w:rsidRDefault="009C0771" w:rsidP="009C0771">
            <w:pPr>
              <w:rPr>
                <w:rFonts w:ascii="Times New Roman" w:eastAsia="Times New Roman" w:hAnsi="Times New Roman" w:cs="Times New Roman"/>
                <w:b/>
                <w:bCs/>
                <w:sz w:val="24"/>
                <w:szCs w:val="24"/>
                <w:lang w:val="en-US"/>
              </w:rPr>
            </w:pPr>
            <w:r w:rsidRPr="002D264F">
              <w:rPr>
                <w:rFonts w:ascii="Times New Roman" w:eastAsia="Times New Roman" w:hAnsi="Times New Roman" w:cs="Times New Roman"/>
                <w:b/>
                <w:bCs/>
                <w:sz w:val="24"/>
                <w:szCs w:val="24"/>
                <w:lang w:val="en-US"/>
              </w:rPr>
              <w:t>CO5</w:t>
            </w:r>
            <w:r w:rsidR="002D264F" w:rsidRPr="002D264F">
              <w:rPr>
                <w:rFonts w:ascii="Times New Roman" w:eastAsia="Times New Roman" w:hAnsi="Times New Roman" w:cs="Times New Roman"/>
                <w:b/>
                <w:bCs/>
                <w:sz w:val="24"/>
                <w:szCs w:val="24"/>
                <w:lang w:val="en-US"/>
              </w:rPr>
              <w:t>:</w:t>
            </w:r>
          </w:p>
        </w:tc>
        <w:tc>
          <w:tcPr>
            <w:tcW w:w="0" w:type="auto"/>
            <w:hideMark/>
          </w:tcPr>
          <w:p w14:paraId="18D4DCC4" w14:textId="77777777" w:rsidR="009C0771" w:rsidRPr="009C0771" w:rsidRDefault="009C0771" w:rsidP="009C0771">
            <w:pPr>
              <w:rPr>
                <w:rFonts w:ascii="Times New Roman" w:eastAsia="Times New Roman" w:hAnsi="Times New Roman" w:cs="Times New Roman"/>
                <w:sz w:val="24"/>
                <w:szCs w:val="24"/>
                <w:lang w:val="en-US"/>
              </w:rPr>
            </w:pPr>
            <w:r w:rsidRPr="009C0771">
              <w:rPr>
                <w:rFonts w:ascii="Times New Roman" w:eastAsia="Times New Roman" w:hAnsi="Times New Roman" w:cs="Times New Roman"/>
                <w:sz w:val="24"/>
                <w:szCs w:val="24"/>
                <w:lang w:val="en-US"/>
              </w:rPr>
              <w:t>Evaluate the role of advanced instrumentation and control in precision machining at micro/nano scales.</w:t>
            </w:r>
          </w:p>
        </w:tc>
      </w:tr>
      <w:tr w:rsidR="009C0771" w:rsidRPr="009C0771" w14:paraId="5DC18F28" w14:textId="77777777" w:rsidTr="009C0771">
        <w:tc>
          <w:tcPr>
            <w:tcW w:w="0" w:type="auto"/>
            <w:hideMark/>
          </w:tcPr>
          <w:p w14:paraId="031AFA34" w14:textId="708C7335" w:rsidR="009C0771" w:rsidRPr="002D264F" w:rsidRDefault="009C0771" w:rsidP="009C0771">
            <w:pPr>
              <w:rPr>
                <w:rFonts w:ascii="Times New Roman" w:eastAsia="Times New Roman" w:hAnsi="Times New Roman" w:cs="Times New Roman"/>
                <w:b/>
                <w:bCs/>
                <w:sz w:val="24"/>
                <w:szCs w:val="24"/>
                <w:lang w:val="en-US"/>
              </w:rPr>
            </w:pPr>
            <w:r w:rsidRPr="002D264F">
              <w:rPr>
                <w:rFonts w:ascii="Times New Roman" w:eastAsia="Times New Roman" w:hAnsi="Times New Roman" w:cs="Times New Roman"/>
                <w:b/>
                <w:bCs/>
                <w:sz w:val="24"/>
                <w:szCs w:val="24"/>
                <w:lang w:val="en-US"/>
              </w:rPr>
              <w:t>CO6</w:t>
            </w:r>
            <w:r w:rsidR="002D264F" w:rsidRPr="002D264F">
              <w:rPr>
                <w:rFonts w:ascii="Times New Roman" w:eastAsia="Times New Roman" w:hAnsi="Times New Roman" w:cs="Times New Roman"/>
                <w:b/>
                <w:bCs/>
                <w:sz w:val="24"/>
                <w:szCs w:val="24"/>
                <w:lang w:val="en-US"/>
              </w:rPr>
              <w:t>:</w:t>
            </w:r>
          </w:p>
        </w:tc>
        <w:tc>
          <w:tcPr>
            <w:tcW w:w="0" w:type="auto"/>
            <w:hideMark/>
          </w:tcPr>
          <w:p w14:paraId="3CFD5563" w14:textId="77777777" w:rsidR="009C0771" w:rsidRPr="009C0771" w:rsidRDefault="009C0771" w:rsidP="009C0771">
            <w:pPr>
              <w:rPr>
                <w:rFonts w:ascii="Times New Roman" w:eastAsia="Times New Roman" w:hAnsi="Times New Roman" w:cs="Times New Roman"/>
                <w:sz w:val="24"/>
                <w:szCs w:val="24"/>
                <w:lang w:val="en-US"/>
              </w:rPr>
            </w:pPr>
            <w:r w:rsidRPr="009C0771">
              <w:rPr>
                <w:rFonts w:ascii="Times New Roman" w:eastAsia="Times New Roman" w:hAnsi="Times New Roman" w:cs="Times New Roman"/>
                <w:sz w:val="24"/>
                <w:szCs w:val="24"/>
                <w:lang w:val="en-US"/>
              </w:rPr>
              <w:t>Demonstrate awareness of industrial applications, sustainability, and ethical considerations in micro/nano manufacturing.</w:t>
            </w:r>
          </w:p>
        </w:tc>
      </w:tr>
    </w:tbl>
    <w:p w14:paraId="5BA3C688" w14:textId="77777777" w:rsidR="005B373C" w:rsidRDefault="005B373C">
      <w:pPr>
        <w:spacing w:after="0" w:line="240" w:lineRule="auto"/>
        <w:rPr>
          <w:rFonts w:ascii="Times New Roman" w:eastAsia="Times New Roman" w:hAnsi="Times New Roman" w:cs="Times New Roman"/>
          <w:sz w:val="24"/>
          <w:szCs w:val="24"/>
        </w:rPr>
      </w:pPr>
    </w:p>
    <w:p w14:paraId="35043D54" w14:textId="77777777" w:rsidR="005B373C" w:rsidRDefault="00000000">
      <w:pPr>
        <w:spacing w:before="1" w:after="0" w:line="240" w:lineRule="auto"/>
        <w:ind w:left="227"/>
        <w:rPr>
          <w:rFonts w:ascii="Times New Roman" w:eastAsia="Times New Roman" w:hAnsi="Times New Roman" w:cs="Times New Roman"/>
          <w:b/>
          <w:sz w:val="48"/>
          <w:szCs w:val="48"/>
        </w:rPr>
      </w:pPr>
      <w:r>
        <w:rPr>
          <w:rFonts w:ascii="Times New Roman" w:eastAsia="Times New Roman" w:hAnsi="Times New Roman" w:cs="Times New Roman"/>
          <w:b/>
          <w:sz w:val="24"/>
          <w:szCs w:val="24"/>
        </w:rPr>
        <w:t>Syllabus:</w:t>
      </w:r>
    </w:p>
    <w:p w14:paraId="7EB184E5" w14:textId="77777777" w:rsidR="005B373C" w:rsidRDefault="005B373C">
      <w:pPr>
        <w:spacing w:after="0" w:line="240" w:lineRule="auto"/>
        <w:rPr>
          <w:rFonts w:ascii="Times New Roman" w:eastAsia="Times New Roman" w:hAnsi="Times New Roman" w:cs="Times New Roman"/>
          <w:sz w:val="24"/>
          <w:szCs w:val="24"/>
        </w:rPr>
      </w:pPr>
    </w:p>
    <w:tbl>
      <w:tblPr>
        <w:tblStyle w:val="afffffff8"/>
        <w:tblW w:w="9010" w:type="dxa"/>
        <w:tblLayout w:type="fixed"/>
        <w:tblLook w:val="0400" w:firstRow="0" w:lastRow="0" w:firstColumn="0" w:lastColumn="0" w:noHBand="0" w:noVBand="1"/>
      </w:tblPr>
      <w:tblGrid>
        <w:gridCol w:w="701"/>
        <w:gridCol w:w="7768"/>
        <w:gridCol w:w="541"/>
      </w:tblGrid>
      <w:tr w:rsidR="005B373C" w14:paraId="41A9BD04" w14:textId="77777777">
        <w:trPr>
          <w:trHeight w:val="383"/>
        </w:trPr>
        <w:tc>
          <w:tcPr>
            <w:tcW w:w="701" w:type="dxa"/>
            <w:tcBorders>
              <w:top w:val="single" w:sz="6" w:space="0" w:color="000000"/>
              <w:left w:val="single" w:sz="6" w:space="0" w:color="000000"/>
              <w:bottom w:val="single" w:sz="6" w:space="0" w:color="000000"/>
              <w:right w:val="single" w:sz="6" w:space="0" w:color="000000"/>
            </w:tcBorders>
          </w:tcPr>
          <w:p w14:paraId="7B444D08" w14:textId="77777777" w:rsidR="005B373C" w:rsidRDefault="00000000">
            <w:pPr>
              <w:spacing w:before="74" w:after="0" w:line="240" w:lineRule="auto"/>
              <w:ind w:left="17"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768" w:type="dxa"/>
            <w:tcBorders>
              <w:top w:val="single" w:sz="6" w:space="0" w:color="000000"/>
              <w:left w:val="single" w:sz="6" w:space="0" w:color="000000"/>
              <w:bottom w:val="single" w:sz="6" w:space="0" w:color="000000"/>
              <w:right w:val="single" w:sz="6" w:space="0" w:color="000000"/>
            </w:tcBorders>
          </w:tcPr>
          <w:p w14:paraId="064C3840" w14:textId="77777777" w:rsidR="005B373C" w:rsidRDefault="00000000">
            <w:pPr>
              <w:spacing w:before="74" w:after="0" w:line="240" w:lineRule="auto"/>
              <w:ind w:left="64"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541" w:type="dxa"/>
            <w:tcBorders>
              <w:top w:val="single" w:sz="6" w:space="0" w:color="000000"/>
              <w:left w:val="single" w:sz="6" w:space="0" w:color="000000"/>
              <w:bottom w:val="single" w:sz="6" w:space="0" w:color="000000"/>
              <w:right w:val="single" w:sz="6" w:space="0" w:color="000000"/>
            </w:tcBorders>
          </w:tcPr>
          <w:p w14:paraId="3516AAF8" w14:textId="77777777" w:rsidR="005B373C" w:rsidRDefault="00000000">
            <w:pPr>
              <w:spacing w:before="74" w:after="0" w:line="240" w:lineRule="auto"/>
              <w:ind w:left="64"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0BE2D5CE" w14:textId="77777777">
        <w:trPr>
          <w:trHeight w:val="745"/>
        </w:trPr>
        <w:tc>
          <w:tcPr>
            <w:tcW w:w="701" w:type="dxa"/>
            <w:tcBorders>
              <w:top w:val="single" w:sz="6" w:space="0" w:color="000000"/>
              <w:left w:val="single" w:sz="6" w:space="0" w:color="000000"/>
              <w:bottom w:val="single" w:sz="6" w:space="0" w:color="000000"/>
              <w:right w:val="single" w:sz="6" w:space="0" w:color="000000"/>
            </w:tcBorders>
          </w:tcPr>
          <w:p w14:paraId="27C522E3" w14:textId="77777777" w:rsidR="005B373C" w:rsidRDefault="005B373C">
            <w:pPr>
              <w:spacing w:after="0" w:line="240" w:lineRule="auto"/>
              <w:rPr>
                <w:rFonts w:ascii="Times New Roman" w:eastAsia="Times New Roman" w:hAnsi="Times New Roman" w:cs="Times New Roman"/>
                <w:sz w:val="24"/>
                <w:szCs w:val="24"/>
              </w:rPr>
            </w:pPr>
          </w:p>
          <w:p w14:paraId="50D82F89" w14:textId="77777777" w:rsidR="005B373C" w:rsidRDefault="00000000">
            <w:pPr>
              <w:spacing w:after="0" w:line="240" w:lineRule="auto"/>
              <w:ind w:left="16"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768" w:type="dxa"/>
            <w:tcBorders>
              <w:top w:val="single" w:sz="6" w:space="0" w:color="000000"/>
              <w:left w:val="single" w:sz="6" w:space="0" w:color="000000"/>
              <w:bottom w:val="single" w:sz="6" w:space="0" w:color="000000"/>
              <w:right w:val="single" w:sz="6" w:space="0" w:color="000000"/>
            </w:tcBorders>
          </w:tcPr>
          <w:p w14:paraId="10A48924" w14:textId="77777777" w:rsidR="005B373C" w:rsidRDefault="00000000">
            <w:pPr>
              <w:spacing w:after="0" w:line="240" w:lineRule="auto"/>
              <w:ind w:left="142" w:right="17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 to micro machining </w:t>
            </w:r>
          </w:p>
          <w:p w14:paraId="132DF2E9" w14:textId="77777777" w:rsidR="005B373C" w:rsidRDefault="00000000">
            <w:pPr>
              <w:spacing w:after="0" w:line="240" w:lineRule="auto"/>
              <w:ind w:left="142" w:right="1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Miniaturization, Trend of miniaturization, basic concepts in machining, applications- Bio medical and BioMEMS, watchmaker and </w:t>
            </w:r>
            <w:proofErr w:type="spellStart"/>
            <w:r>
              <w:rPr>
                <w:rFonts w:ascii="Times New Roman" w:eastAsia="Times New Roman" w:hAnsi="Times New Roman" w:cs="Times New Roman"/>
                <w:sz w:val="24"/>
                <w:szCs w:val="24"/>
              </w:rPr>
              <w:t>jewelry</w:t>
            </w:r>
            <w:proofErr w:type="spellEnd"/>
            <w:r>
              <w:rPr>
                <w:rFonts w:ascii="Times New Roman" w:eastAsia="Times New Roman" w:hAnsi="Times New Roman" w:cs="Times New Roman"/>
                <w:sz w:val="24"/>
                <w:szCs w:val="24"/>
              </w:rPr>
              <w:t>, automotive, aerospace, telecommunication and information technology, </w:t>
            </w:r>
          </w:p>
          <w:p w14:paraId="64CC9D66" w14:textId="77777777" w:rsidR="005B373C" w:rsidRDefault="00000000">
            <w:pPr>
              <w:spacing w:after="0" w:line="240" w:lineRule="auto"/>
              <w:ind w:left="142" w:right="1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Classification of micromachining-Subtractive, additive, mass containing, Joining, MEMS Vs mechanical micromachining, mechanical micromachining Vs ultra precision machining, Operator’s skill and sensing in micro machining, things to remember in micro machining</w:t>
            </w:r>
          </w:p>
          <w:p w14:paraId="18BF3A35" w14:textId="77777777" w:rsidR="005B373C" w:rsidRDefault="00000000">
            <w:pPr>
              <w:spacing w:after="0" w:line="240" w:lineRule="auto"/>
              <w:ind w:left="142" w:right="17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Scaling laws-</w:t>
            </w:r>
            <w:r>
              <w:rPr>
                <w:rFonts w:ascii="Times New Roman" w:eastAsia="Times New Roman" w:hAnsi="Times New Roman" w:cs="Times New Roman"/>
                <w:sz w:val="24"/>
                <w:szCs w:val="24"/>
              </w:rPr>
              <w:t>Different types of scale reduction of a system, scaling laws, Types of scaling laws, scaling factor</w:t>
            </w:r>
          </w:p>
        </w:tc>
        <w:tc>
          <w:tcPr>
            <w:tcW w:w="541" w:type="dxa"/>
            <w:tcBorders>
              <w:top w:val="single" w:sz="6" w:space="0" w:color="000000"/>
              <w:left w:val="single" w:sz="6" w:space="0" w:color="000000"/>
              <w:bottom w:val="single" w:sz="6" w:space="0" w:color="000000"/>
              <w:right w:val="single" w:sz="6" w:space="0" w:color="000000"/>
            </w:tcBorders>
          </w:tcPr>
          <w:p w14:paraId="7B28C929" w14:textId="77777777" w:rsidR="005B373C" w:rsidRDefault="005B373C">
            <w:pPr>
              <w:spacing w:after="240" w:line="240" w:lineRule="auto"/>
              <w:rPr>
                <w:rFonts w:ascii="Times New Roman" w:eastAsia="Times New Roman" w:hAnsi="Times New Roman" w:cs="Times New Roman"/>
                <w:sz w:val="24"/>
                <w:szCs w:val="24"/>
              </w:rPr>
            </w:pPr>
          </w:p>
          <w:p w14:paraId="66BA15CA" w14:textId="77777777" w:rsidR="005B373C" w:rsidRDefault="00000000">
            <w:pPr>
              <w:spacing w:after="0" w:line="240" w:lineRule="auto"/>
              <w:ind w:left="66"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5F540D16" w14:textId="77777777">
        <w:trPr>
          <w:trHeight w:val="982"/>
        </w:trPr>
        <w:tc>
          <w:tcPr>
            <w:tcW w:w="701" w:type="dxa"/>
            <w:tcBorders>
              <w:top w:val="single" w:sz="6" w:space="0" w:color="000000"/>
              <w:left w:val="single" w:sz="6" w:space="0" w:color="000000"/>
              <w:bottom w:val="single" w:sz="6" w:space="0" w:color="000000"/>
              <w:right w:val="single" w:sz="6" w:space="0" w:color="000000"/>
            </w:tcBorders>
          </w:tcPr>
          <w:p w14:paraId="1830F723" w14:textId="77777777" w:rsidR="005B373C" w:rsidRDefault="005B373C">
            <w:pPr>
              <w:spacing w:after="0" w:line="240" w:lineRule="auto"/>
              <w:rPr>
                <w:rFonts w:ascii="Times New Roman" w:eastAsia="Times New Roman" w:hAnsi="Times New Roman" w:cs="Times New Roman"/>
                <w:sz w:val="24"/>
                <w:szCs w:val="24"/>
              </w:rPr>
            </w:pPr>
          </w:p>
          <w:p w14:paraId="2985AF24" w14:textId="77777777" w:rsidR="005B373C" w:rsidRDefault="00000000">
            <w:pPr>
              <w:spacing w:before="1" w:after="0" w:line="240" w:lineRule="auto"/>
              <w:ind w:left="16"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768" w:type="dxa"/>
            <w:tcBorders>
              <w:top w:val="single" w:sz="6" w:space="0" w:color="000000"/>
              <w:left w:val="single" w:sz="6" w:space="0" w:color="000000"/>
              <w:bottom w:val="single" w:sz="6" w:space="0" w:color="000000"/>
              <w:right w:val="single" w:sz="6" w:space="0" w:color="000000"/>
            </w:tcBorders>
          </w:tcPr>
          <w:p w14:paraId="089CBF1D" w14:textId="77777777" w:rsidR="005B373C" w:rsidRDefault="00000000">
            <w:pPr>
              <w:spacing w:after="0" w:line="240" w:lineRule="auto"/>
              <w:ind w:left="142" w:right="174"/>
              <w:rPr>
                <w:rFonts w:ascii="Times New Roman" w:eastAsia="Times New Roman" w:hAnsi="Times New Roman" w:cs="Times New Roman"/>
                <w:sz w:val="24"/>
                <w:szCs w:val="24"/>
              </w:rPr>
            </w:pPr>
            <w:r>
              <w:rPr>
                <w:rFonts w:ascii="Times New Roman" w:eastAsia="Times New Roman" w:hAnsi="Times New Roman" w:cs="Times New Roman"/>
                <w:b/>
                <w:sz w:val="24"/>
                <w:szCs w:val="24"/>
              </w:rPr>
              <w:t>Difference between macro and micro machining</w:t>
            </w:r>
          </w:p>
          <w:p w14:paraId="005C7682" w14:textId="77777777" w:rsidR="005B373C" w:rsidRDefault="00000000">
            <w:pPr>
              <w:spacing w:after="0" w:line="240" w:lineRule="auto"/>
              <w:ind w:left="142" w:right="1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Size effect in micro cutting- grain size to chip thickness, uncut chip thickness to cutting edge radius, material flow angle of four distinct mechanisms, metal behavior at micro scale machining,  failure of ductile, brittle , alloys, anisotropic  materials, burr formation-material properties, burr reduction strategies, burr reduction by supporting materials, deburring, Surface roughness- effect of material properties, tool wear, key aspects in micro machining, advantages micro mechanical machining</w:t>
            </w:r>
          </w:p>
          <w:p w14:paraId="763B0AD3" w14:textId="77777777" w:rsidR="005B373C" w:rsidRDefault="00000000">
            <w:pPr>
              <w:spacing w:after="0" w:line="240" w:lineRule="auto"/>
              <w:ind w:left="142" w:right="1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Importance of non-traditional machining in micro machining domain, Classification of Non-traditional Micromachining, Thermal Micromachining, Chemical and Electrochemical Micromachining, Hybrid Micromachining</w:t>
            </w:r>
          </w:p>
        </w:tc>
        <w:tc>
          <w:tcPr>
            <w:tcW w:w="541" w:type="dxa"/>
            <w:tcBorders>
              <w:top w:val="single" w:sz="6" w:space="0" w:color="000000"/>
              <w:left w:val="single" w:sz="6" w:space="0" w:color="000000"/>
              <w:bottom w:val="single" w:sz="6" w:space="0" w:color="000000"/>
              <w:right w:val="single" w:sz="6" w:space="0" w:color="000000"/>
            </w:tcBorders>
          </w:tcPr>
          <w:p w14:paraId="521B4A4C" w14:textId="77777777" w:rsidR="005B373C" w:rsidRDefault="005B373C">
            <w:pPr>
              <w:spacing w:after="0" w:line="240" w:lineRule="auto"/>
              <w:rPr>
                <w:rFonts w:ascii="Times New Roman" w:eastAsia="Times New Roman" w:hAnsi="Times New Roman" w:cs="Times New Roman"/>
                <w:sz w:val="24"/>
                <w:szCs w:val="24"/>
              </w:rPr>
            </w:pPr>
          </w:p>
          <w:p w14:paraId="7BFE2165" w14:textId="77777777" w:rsidR="005B373C" w:rsidRDefault="00000000">
            <w:pPr>
              <w:spacing w:before="1" w:after="0" w:line="240" w:lineRule="auto"/>
              <w:ind w:left="69"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7F1F3A5F" w14:textId="77777777">
        <w:trPr>
          <w:trHeight w:val="1241"/>
        </w:trPr>
        <w:tc>
          <w:tcPr>
            <w:tcW w:w="701" w:type="dxa"/>
            <w:tcBorders>
              <w:top w:val="single" w:sz="6" w:space="0" w:color="000000"/>
              <w:left w:val="single" w:sz="6" w:space="0" w:color="000000"/>
              <w:bottom w:val="single" w:sz="6" w:space="0" w:color="000000"/>
              <w:right w:val="single" w:sz="6" w:space="0" w:color="000000"/>
            </w:tcBorders>
          </w:tcPr>
          <w:p w14:paraId="3686E653" w14:textId="77777777" w:rsidR="005B373C" w:rsidRDefault="005B373C">
            <w:pPr>
              <w:spacing w:after="0" w:line="240" w:lineRule="auto"/>
              <w:rPr>
                <w:rFonts w:ascii="Times New Roman" w:eastAsia="Times New Roman" w:hAnsi="Times New Roman" w:cs="Times New Roman"/>
                <w:sz w:val="24"/>
                <w:szCs w:val="24"/>
              </w:rPr>
            </w:pPr>
          </w:p>
          <w:p w14:paraId="703ED61E" w14:textId="77777777" w:rsidR="005B373C" w:rsidRDefault="00000000">
            <w:pPr>
              <w:spacing w:before="1" w:after="0" w:line="240" w:lineRule="auto"/>
              <w:ind w:left="16"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768" w:type="dxa"/>
            <w:tcBorders>
              <w:top w:val="single" w:sz="6" w:space="0" w:color="000000"/>
              <w:left w:val="single" w:sz="6" w:space="0" w:color="000000"/>
              <w:bottom w:val="single" w:sz="6" w:space="0" w:color="000000"/>
              <w:right w:val="single" w:sz="6" w:space="0" w:color="000000"/>
            </w:tcBorders>
          </w:tcPr>
          <w:p w14:paraId="35A9202E" w14:textId="77777777" w:rsidR="005B373C" w:rsidRDefault="00000000">
            <w:pPr>
              <w:spacing w:after="0" w:line="240" w:lineRule="auto"/>
              <w:ind w:left="142" w:right="1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Different Non-traditional Micromachining Processes- Micro Ultrasonic Machining (USM), Micro Electro-Discharge Machining (EDM), Micro Laser Beam Machining (LBM), Micro Ion Beam Machining (IBM), Micro Electron Beam Machining (EBM), Micro Chemical Machining (CM), Micro Electrochemical Machining (ECM), Introduction to Various Hybrid Micromachining- Electrochemical Grinding (ECG), Electrochemical Discharge Micromachining, Abrasive Assisted Micromachining, Ultrasonic Assisted Micromachining, Laser Assisted Micromachining</w:t>
            </w:r>
          </w:p>
          <w:p w14:paraId="3444521D" w14:textId="77777777" w:rsidR="005B373C" w:rsidRDefault="00000000">
            <w:pPr>
              <w:spacing w:after="0" w:line="240" w:lineRule="auto"/>
              <w:ind w:left="142" w:right="174"/>
              <w:rPr>
                <w:rFonts w:ascii="Times New Roman" w:eastAsia="Times New Roman" w:hAnsi="Times New Roman" w:cs="Times New Roman"/>
                <w:sz w:val="24"/>
                <w:szCs w:val="24"/>
              </w:rPr>
            </w:pPr>
            <w:r>
              <w:rPr>
                <w:rFonts w:ascii="Times New Roman" w:eastAsia="Times New Roman" w:hAnsi="Times New Roman" w:cs="Times New Roman"/>
                <w:b/>
                <w:sz w:val="24"/>
                <w:szCs w:val="24"/>
              </w:rPr>
              <w:t>Mechanical micromachining- Micro tools fabrication and Micro machines</w:t>
            </w:r>
          </w:p>
          <w:p w14:paraId="3C0EEE5D" w14:textId="77777777" w:rsidR="005B373C" w:rsidRDefault="00000000">
            <w:pPr>
              <w:spacing w:after="0" w:line="240" w:lineRule="auto"/>
              <w:ind w:left="142" w:right="1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 cutting tools, required properties of tool, micro tool fabrication processes</w:t>
            </w:r>
          </w:p>
          <w:p w14:paraId="23DB38BC" w14:textId="77777777" w:rsidR="005B373C" w:rsidRDefault="00000000">
            <w:pPr>
              <w:spacing w:after="0" w:line="240" w:lineRule="auto"/>
              <w:ind w:left="142" w:right="17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Diamond turning </w:t>
            </w:r>
          </w:p>
          <w:p w14:paraId="2C1C3AB2" w14:textId="77777777" w:rsidR="005B373C" w:rsidRDefault="00000000">
            <w:pPr>
              <w:spacing w:after="0" w:line="240" w:lineRule="auto"/>
              <w:ind w:left="142" w:right="1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Need of diamond turning, applications of diamond turning process, classification of diamond turning process, difference with conventional machines, features of Diamond turning machines</w:t>
            </w:r>
          </w:p>
        </w:tc>
        <w:tc>
          <w:tcPr>
            <w:tcW w:w="541" w:type="dxa"/>
            <w:tcBorders>
              <w:top w:val="single" w:sz="6" w:space="0" w:color="000000"/>
              <w:left w:val="single" w:sz="6" w:space="0" w:color="000000"/>
              <w:bottom w:val="single" w:sz="6" w:space="0" w:color="000000"/>
              <w:right w:val="single" w:sz="6" w:space="0" w:color="000000"/>
            </w:tcBorders>
          </w:tcPr>
          <w:p w14:paraId="5204938F" w14:textId="77777777" w:rsidR="005B373C" w:rsidRDefault="005B373C">
            <w:pPr>
              <w:spacing w:after="0" w:line="240" w:lineRule="auto"/>
              <w:rPr>
                <w:rFonts w:ascii="Times New Roman" w:eastAsia="Times New Roman" w:hAnsi="Times New Roman" w:cs="Times New Roman"/>
                <w:sz w:val="24"/>
                <w:szCs w:val="24"/>
              </w:rPr>
            </w:pPr>
          </w:p>
          <w:p w14:paraId="149DA713" w14:textId="77777777" w:rsidR="005B373C" w:rsidRDefault="00000000">
            <w:pPr>
              <w:spacing w:before="1" w:after="0" w:line="240" w:lineRule="auto"/>
              <w:ind w:left="66"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500F45D6" w14:textId="77777777">
        <w:trPr>
          <w:trHeight w:val="897"/>
        </w:trPr>
        <w:tc>
          <w:tcPr>
            <w:tcW w:w="701" w:type="dxa"/>
            <w:tcBorders>
              <w:top w:val="single" w:sz="6" w:space="0" w:color="000000"/>
              <w:left w:val="single" w:sz="6" w:space="0" w:color="000000"/>
              <w:bottom w:val="single" w:sz="6" w:space="0" w:color="000000"/>
              <w:right w:val="single" w:sz="6" w:space="0" w:color="000000"/>
            </w:tcBorders>
          </w:tcPr>
          <w:p w14:paraId="6C0F50BC" w14:textId="77777777" w:rsidR="005B373C" w:rsidRDefault="005B373C">
            <w:pPr>
              <w:spacing w:after="0" w:line="240" w:lineRule="auto"/>
              <w:rPr>
                <w:rFonts w:ascii="Times New Roman" w:eastAsia="Times New Roman" w:hAnsi="Times New Roman" w:cs="Times New Roman"/>
                <w:sz w:val="24"/>
                <w:szCs w:val="24"/>
              </w:rPr>
            </w:pPr>
          </w:p>
          <w:p w14:paraId="229930D0" w14:textId="77777777" w:rsidR="005B373C" w:rsidRDefault="00000000">
            <w:pPr>
              <w:spacing w:before="1" w:after="0" w:line="240" w:lineRule="auto"/>
              <w:ind w:left="16"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768" w:type="dxa"/>
            <w:tcBorders>
              <w:top w:val="single" w:sz="6" w:space="0" w:color="000000"/>
              <w:left w:val="single" w:sz="6" w:space="0" w:color="000000"/>
              <w:bottom w:val="single" w:sz="6" w:space="0" w:color="000000"/>
              <w:right w:val="single" w:sz="6" w:space="0" w:color="000000"/>
            </w:tcBorders>
          </w:tcPr>
          <w:p w14:paraId="69F2606B" w14:textId="77777777" w:rsidR="005B373C" w:rsidRDefault="00000000">
            <w:pPr>
              <w:spacing w:after="0" w:line="240" w:lineRule="auto"/>
              <w:ind w:left="142" w:right="174"/>
              <w:rPr>
                <w:rFonts w:ascii="Times New Roman" w:eastAsia="Times New Roman" w:hAnsi="Times New Roman" w:cs="Times New Roman"/>
                <w:sz w:val="24"/>
                <w:szCs w:val="24"/>
              </w:rPr>
            </w:pPr>
            <w:r>
              <w:rPr>
                <w:rFonts w:ascii="Times New Roman" w:eastAsia="Times New Roman" w:hAnsi="Times New Roman" w:cs="Times New Roman"/>
                <w:b/>
                <w:sz w:val="24"/>
                <w:szCs w:val="24"/>
              </w:rPr>
              <w:t>Nanotechnology</w:t>
            </w:r>
          </w:p>
          <w:p w14:paraId="1269E64E" w14:textId="77777777" w:rsidR="005B373C" w:rsidRDefault="00000000">
            <w:pPr>
              <w:spacing w:after="0" w:line="240" w:lineRule="auto"/>
              <w:ind w:left="142" w:right="1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Fundamentals behind nanotechnology, tools of nanotechnology- tools for measuring nanostructures-scanning probe instruments, spectroscopy, electrochemistry, electron microscopy and tools to make nanostructures-nanoscale lithography</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dip pen lithography, E-beam lithography, molecular synthesis, nanoscale crystal growth, polymerization, nano bricks and building blocks</w:t>
            </w:r>
          </w:p>
        </w:tc>
        <w:tc>
          <w:tcPr>
            <w:tcW w:w="541" w:type="dxa"/>
            <w:tcBorders>
              <w:top w:val="single" w:sz="6" w:space="0" w:color="000000"/>
              <w:left w:val="single" w:sz="6" w:space="0" w:color="000000"/>
              <w:bottom w:val="single" w:sz="6" w:space="0" w:color="000000"/>
              <w:right w:val="single" w:sz="6" w:space="0" w:color="000000"/>
            </w:tcBorders>
            <w:vAlign w:val="center"/>
          </w:tcPr>
          <w:p w14:paraId="03B4F45D" w14:textId="77777777" w:rsidR="005B373C" w:rsidRDefault="00000000">
            <w:pPr>
              <w:spacing w:before="57" w:after="0" w:line="240" w:lineRule="auto"/>
              <w:ind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56563FC0" w14:textId="77777777">
        <w:trPr>
          <w:trHeight w:val="437"/>
        </w:trPr>
        <w:tc>
          <w:tcPr>
            <w:tcW w:w="701" w:type="dxa"/>
            <w:tcBorders>
              <w:top w:val="single" w:sz="6" w:space="0" w:color="000000"/>
              <w:left w:val="single" w:sz="6" w:space="0" w:color="000000"/>
              <w:bottom w:val="single" w:sz="6" w:space="0" w:color="000000"/>
              <w:right w:val="single" w:sz="6" w:space="0" w:color="000000"/>
            </w:tcBorders>
          </w:tcPr>
          <w:p w14:paraId="74F70977" w14:textId="77777777" w:rsidR="005B373C" w:rsidRDefault="00000000">
            <w:pPr>
              <w:spacing w:before="74" w:after="0" w:line="240" w:lineRule="auto"/>
              <w:ind w:left="16"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7768" w:type="dxa"/>
            <w:tcBorders>
              <w:top w:val="single" w:sz="6" w:space="0" w:color="000000"/>
              <w:left w:val="single" w:sz="6" w:space="0" w:color="000000"/>
              <w:bottom w:val="single" w:sz="6" w:space="0" w:color="000000"/>
              <w:right w:val="single" w:sz="6" w:space="0" w:color="000000"/>
            </w:tcBorders>
          </w:tcPr>
          <w:p w14:paraId="44331B8F" w14:textId="77777777" w:rsidR="005B373C" w:rsidRDefault="00000000">
            <w:pPr>
              <w:spacing w:after="0" w:line="240" w:lineRule="auto"/>
              <w:ind w:left="142" w:right="174"/>
              <w:rPr>
                <w:rFonts w:ascii="Times New Roman" w:eastAsia="Times New Roman" w:hAnsi="Times New Roman" w:cs="Times New Roman"/>
                <w:sz w:val="24"/>
                <w:szCs w:val="24"/>
              </w:rPr>
            </w:pPr>
            <w:r>
              <w:rPr>
                <w:rFonts w:ascii="Times New Roman" w:eastAsia="Times New Roman" w:hAnsi="Times New Roman" w:cs="Times New Roman"/>
                <w:b/>
                <w:sz w:val="24"/>
                <w:szCs w:val="24"/>
              </w:rPr>
              <w:t>Applications for nanotechnology</w:t>
            </w:r>
          </w:p>
          <w:p w14:paraId="77B50434" w14:textId="77777777" w:rsidR="005B373C" w:rsidRDefault="00000000">
            <w:pPr>
              <w:spacing w:after="0" w:line="240" w:lineRule="auto"/>
              <w:ind w:left="142" w:right="1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Smart materials-self healing structures, recognition, separation, catalysts, heterogeneous nanostructures and composites</w:t>
            </w:r>
          </w:p>
          <w:p w14:paraId="766F3520" w14:textId="77777777" w:rsidR="005B373C" w:rsidRDefault="00000000">
            <w:pPr>
              <w:spacing w:after="0" w:line="240" w:lineRule="auto"/>
              <w:ind w:left="142" w:right="1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Sensors- natural nano scale sensors, electromagnetic sensors, biosensors</w:t>
            </w:r>
          </w:p>
          <w:p w14:paraId="2355FEBE" w14:textId="77777777" w:rsidR="005B373C" w:rsidRDefault="00000000">
            <w:pPr>
              <w:spacing w:after="0" w:line="240" w:lineRule="auto"/>
              <w:ind w:left="142" w:right="1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Biomedical applications- drugs delivery, photodynamic therapy, molecular motors </w:t>
            </w:r>
          </w:p>
        </w:tc>
        <w:tc>
          <w:tcPr>
            <w:tcW w:w="541" w:type="dxa"/>
            <w:tcBorders>
              <w:top w:val="single" w:sz="6" w:space="0" w:color="000000"/>
              <w:left w:val="single" w:sz="6" w:space="0" w:color="000000"/>
              <w:bottom w:val="single" w:sz="6" w:space="0" w:color="000000"/>
              <w:right w:val="single" w:sz="6" w:space="0" w:color="000000"/>
            </w:tcBorders>
            <w:vAlign w:val="center"/>
          </w:tcPr>
          <w:p w14:paraId="351A8B14" w14:textId="77777777" w:rsidR="005B373C" w:rsidRDefault="00000000">
            <w:pPr>
              <w:spacing w:before="74" w:after="0" w:line="240" w:lineRule="auto"/>
              <w:ind w:left="66"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bl>
    <w:p w14:paraId="45D89F83" w14:textId="77777777" w:rsidR="005B373C" w:rsidRDefault="005B373C">
      <w:pPr>
        <w:spacing w:after="240" w:line="240" w:lineRule="auto"/>
        <w:rPr>
          <w:rFonts w:ascii="Times New Roman" w:eastAsia="Times New Roman" w:hAnsi="Times New Roman" w:cs="Times New Roman"/>
          <w:sz w:val="24"/>
          <w:szCs w:val="24"/>
        </w:rPr>
      </w:pPr>
    </w:p>
    <w:p w14:paraId="226C3A9C" w14:textId="77777777" w:rsidR="005B373C" w:rsidRDefault="00000000">
      <w:pPr>
        <w:spacing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b/>
          <w:sz w:val="24"/>
          <w:szCs w:val="24"/>
        </w:rPr>
        <w:t>Textbooks:</w:t>
      </w:r>
    </w:p>
    <w:p w14:paraId="2D113A3B" w14:textId="77777777" w:rsidR="005B373C" w:rsidRDefault="00000000">
      <w:pPr>
        <w:numPr>
          <w:ilvl w:val="0"/>
          <w:numId w:val="51"/>
        </w:numPr>
        <w:spacing w:after="0" w:line="240" w:lineRule="auto"/>
        <w:ind w:left="9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K Jain, “Introduction to micromachining”, </w:t>
      </w:r>
      <w:proofErr w:type="spellStart"/>
      <w:r>
        <w:rPr>
          <w:rFonts w:ascii="Times New Roman" w:eastAsia="Times New Roman" w:hAnsi="Times New Roman" w:cs="Times New Roman"/>
          <w:sz w:val="24"/>
          <w:szCs w:val="24"/>
        </w:rPr>
        <w:t>Narosa</w:t>
      </w:r>
      <w:proofErr w:type="spellEnd"/>
      <w:r>
        <w:rPr>
          <w:rFonts w:ascii="Times New Roman" w:eastAsia="Times New Roman" w:hAnsi="Times New Roman" w:cs="Times New Roman"/>
          <w:sz w:val="24"/>
          <w:szCs w:val="24"/>
        </w:rPr>
        <w:t xml:space="preserve"> Publication</w:t>
      </w:r>
    </w:p>
    <w:p w14:paraId="08F3AED2" w14:textId="77777777" w:rsidR="005B373C" w:rsidRDefault="00000000">
      <w:pPr>
        <w:numPr>
          <w:ilvl w:val="0"/>
          <w:numId w:val="51"/>
        </w:numPr>
        <w:spacing w:after="0" w:line="240" w:lineRule="auto"/>
        <w:ind w:left="948"/>
        <w:rPr>
          <w:rFonts w:ascii="Times New Roman" w:eastAsia="Times New Roman" w:hAnsi="Times New Roman" w:cs="Times New Roman"/>
          <w:sz w:val="24"/>
          <w:szCs w:val="24"/>
        </w:rPr>
      </w:pPr>
      <w:r>
        <w:rPr>
          <w:rFonts w:ascii="Times New Roman" w:eastAsia="Times New Roman" w:hAnsi="Times New Roman" w:cs="Times New Roman"/>
          <w:sz w:val="24"/>
          <w:szCs w:val="24"/>
        </w:rPr>
        <w:t>Balasubramanium et al, “Diamond turn machining: theory and practice (2017)”, CRC Press USA</w:t>
      </w:r>
    </w:p>
    <w:p w14:paraId="07866969" w14:textId="77777777" w:rsidR="005B373C" w:rsidRDefault="00000000">
      <w:pPr>
        <w:numPr>
          <w:ilvl w:val="0"/>
          <w:numId w:val="51"/>
        </w:numPr>
        <w:spacing w:line="240" w:lineRule="auto"/>
        <w:ind w:left="948"/>
        <w:rPr>
          <w:rFonts w:ascii="Times New Roman" w:eastAsia="Times New Roman" w:hAnsi="Times New Roman" w:cs="Times New Roman"/>
          <w:sz w:val="24"/>
          <w:szCs w:val="24"/>
        </w:rPr>
      </w:pPr>
      <w:r>
        <w:rPr>
          <w:rFonts w:ascii="Times New Roman" w:eastAsia="Times New Roman" w:hAnsi="Times New Roman" w:cs="Times New Roman"/>
          <w:sz w:val="24"/>
          <w:szCs w:val="24"/>
        </w:rPr>
        <w:t>Charles P. Poole Jr and Frank J. Owens, “Introduction to Nanotechnology”, Wiley-India </w:t>
      </w:r>
    </w:p>
    <w:p w14:paraId="4A86A0AF" w14:textId="77777777" w:rsidR="005B373C" w:rsidRDefault="00000000">
      <w:pPr>
        <w:spacing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p w14:paraId="29CF349D" w14:textId="77777777" w:rsidR="005B373C" w:rsidRDefault="00000000">
      <w:pPr>
        <w:numPr>
          <w:ilvl w:val="0"/>
          <w:numId w:val="6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Cheng &amp; Huo, “Micro-cutting: Fundamentals and applications”, Wiley</w:t>
      </w:r>
    </w:p>
    <w:p w14:paraId="0D22391D" w14:textId="77777777" w:rsidR="005B373C" w:rsidRDefault="00000000">
      <w:pPr>
        <w:numPr>
          <w:ilvl w:val="0"/>
          <w:numId w:val="6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Dornfeld and Lee, “Precision Manufacturing”, Springer</w:t>
      </w:r>
    </w:p>
    <w:p w14:paraId="74F5CB59" w14:textId="77777777" w:rsidR="005B373C" w:rsidRDefault="00000000">
      <w:pPr>
        <w:numPr>
          <w:ilvl w:val="0"/>
          <w:numId w:val="6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Ratner and Daniel Ratner, “Nanotechnology”, Pearson Education</w:t>
      </w:r>
    </w:p>
    <w:p w14:paraId="14870FEB" w14:textId="77777777" w:rsidR="005B373C" w:rsidRDefault="00000000">
      <w:pPr>
        <w:numPr>
          <w:ilvl w:val="0"/>
          <w:numId w:val="6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Lynn E. Foster, “Nanotechnology-Science, Innovation and Opportunity”, Pearson Education</w:t>
      </w:r>
    </w:p>
    <w:p w14:paraId="1C7A6425" w14:textId="77777777" w:rsidR="005B373C" w:rsidRDefault="0000000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Weblinks:</w:t>
      </w:r>
    </w:p>
    <w:p w14:paraId="1E6094A5" w14:textId="77777777" w:rsidR="005B373C" w:rsidRDefault="005B373C">
      <w:pPr>
        <w:spacing w:line="240" w:lineRule="auto"/>
        <w:ind w:left="360"/>
        <w:rPr>
          <w:rFonts w:ascii="Times New Roman" w:eastAsia="Times New Roman" w:hAnsi="Times New Roman" w:cs="Times New Roman"/>
          <w:sz w:val="24"/>
          <w:szCs w:val="24"/>
        </w:rPr>
      </w:pPr>
      <w:hyperlink r:id="rId65">
        <w:r>
          <w:rPr>
            <w:rFonts w:ascii="Times New Roman" w:eastAsia="Times New Roman" w:hAnsi="Times New Roman" w:cs="Times New Roman"/>
            <w:b/>
            <w:sz w:val="24"/>
            <w:szCs w:val="24"/>
            <w:u w:val="single"/>
          </w:rPr>
          <w:t>https://archive.nptel.ac.in/courses/117/108/102108078/</w:t>
        </w:r>
      </w:hyperlink>
    </w:p>
    <w:p w14:paraId="7A333011" w14:textId="77777777" w:rsidR="005B373C" w:rsidRDefault="005B373C">
      <w:pPr>
        <w:pBdr>
          <w:bottom w:val="single" w:sz="6" w:space="1" w:color="000000"/>
        </w:pBdr>
      </w:pPr>
    </w:p>
    <w:p w14:paraId="18C7E9E0" w14:textId="77777777" w:rsidR="005B373C" w:rsidRDefault="005B373C">
      <w:pPr>
        <w:spacing w:after="0" w:line="240" w:lineRule="auto"/>
        <w:jc w:val="center"/>
        <w:rPr>
          <w:rFonts w:ascii="Times New Roman" w:eastAsia="Times New Roman" w:hAnsi="Times New Roman" w:cs="Times New Roman"/>
          <w:b/>
          <w:sz w:val="28"/>
          <w:szCs w:val="28"/>
        </w:rPr>
      </w:pPr>
    </w:p>
    <w:p w14:paraId="4863E6DA" w14:textId="77777777" w:rsidR="005B373C" w:rsidRDefault="005B373C">
      <w:pPr>
        <w:spacing w:after="0" w:line="240" w:lineRule="auto"/>
        <w:jc w:val="center"/>
        <w:rPr>
          <w:rFonts w:ascii="Times New Roman" w:eastAsia="Times New Roman" w:hAnsi="Times New Roman" w:cs="Times New Roman"/>
          <w:b/>
          <w:sz w:val="28"/>
          <w:szCs w:val="28"/>
        </w:rPr>
      </w:pPr>
    </w:p>
    <w:p w14:paraId="3B9C270A" w14:textId="77777777" w:rsidR="005B373C" w:rsidRDefault="005B373C">
      <w:pPr>
        <w:spacing w:after="0" w:line="240" w:lineRule="auto"/>
        <w:jc w:val="center"/>
        <w:rPr>
          <w:rFonts w:ascii="Times New Roman" w:eastAsia="Times New Roman" w:hAnsi="Times New Roman" w:cs="Times New Roman"/>
          <w:b/>
          <w:sz w:val="28"/>
          <w:szCs w:val="28"/>
        </w:rPr>
      </w:pPr>
    </w:p>
    <w:p w14:paraId="70928F69" w14:textId="77777777" w:rsidR="005B373C" w:rsidRDefault="005B373C">
      <w:pPr>
        <w:spacing w:after="0" w:line="240" w:lineRule="auto"/>
        <w:jc w:val="center"/>
        <w:rPr>
          <w:rFonts w:ascii="Times New Roman" w:eastAsia="Times New Roman" w:hAnsi="Times New Roman" w:cs="Times New Roman"/>
          <w:b/>
          <w:sz w:val="28"/>
          <w:szCs w:val="28"/>
        </w:rPr>
      </w:pPr>
    </w:p>
    <w:p w14:paraId="419494BF" w14:textId="77777777" w:rsidR="005B373C" w:rsidRDefault="005B373C">
      <w:pPr>
        <w:spacing w:after="0" w:line="240" w:lineRule="auto"/>
        <w:jc w:val="center"/>
        <w:rPr>
          <w:rFonts w:ascii="Times New Roman" w:eastAsia="Times New Roman" w:hAnsi="Times New Roman" w:cs="Times New Roman"/>
          <w:b/>
          <w:sz w:val="28"/>
          <w:szCs w:val="28"/>
        </w:rPr>
      </w:pPr>
    </w:p>
    <w:p w14:paraId="7C1B48E9" w14:textId="5FFF2E7C" w:rsidR="005B373C" w:rsidRDefault="003546FF" w:rsidP="003546F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CO-PO Mapping </w:t>
      </w:r>
    </w:p>
    <w:p w14:paraId="3DC91791" w14:textId="5F6F3ABA" w:rsidR="005B373C" w:rsidRDefault="007F7CC0" w:rsidP="007F7CC0">
      <w:pPr>
        <w:spacing w:after="0" w:line="240" w:lineRule="auto"/>
        <w:rPr>
          <w:rFonts w:ascii="Times New Roman" w:eastAsia="Times New Roman" w:hAnsi="Times New Roman" w:cs="Times New Roman"/>
          <w:b/>
          <w:sz w:val="28"/>
          <w:szCs w:val="28"/>
        </w:rPr>
      </w:pPr>
      <w:r w:rsidRPr="007F7CC0">
        <w:rPr>
          <w:rFonts w:ascii="Times New Roman" w:eastAsia="Times New Roman" w:hAnsi="Times New Roman" w:cs="Times New Roman"/>
          <w:b/>
          <w:sz w:val="28"/>
          <w:szCs w:val="28"/>
        </w:rPr>
        <w:tab/>
      </w:r>
    </w:p>
    <w:tbl>
      <w:tblPr>
        <w:tblStyle w:val="TableGrid"/>
        <w:tblW w:w="0" w:type="auto"/>
        <w:tblLook w:val="04A0" w:firstRow="1" w:lastRow="0" w:firstColumn="1" w:lastColumn="0" w:noHBand="0" w:noVBand="1"/>
      </w:tblPr>
      <w:tblGrid>
        <w:gridCol w:w="776"/>
        <w:gridCol w:w="1329"/>
        <w:gridCol w:w="6701"/>
      </w:tblGrid>
      <w:tr w:rsidR="007F7CC0" w:rsidRPr="007F7CC0" w14:paraId="6DA94848" w14:textId="77777777" w:rsidTr="00CC4DED">
        <w:tc>
          <w:tcPr>
            <w:tcW w:w="0" w:type="auto"/>
            <w:hideMark/>
          </w:tcPr>
          <w:p w14:paraId="67A2C6DC" w14:textId="77777777" w:rsidR="007F7CC0" w:rsidRPr="007F7CC0" w:rsidRDefault="007F7CC0" w:rsidP="007F7CC0">
            <w:pPr>
              <w:jc w:val="center"/>
              <w:rPr>
                <w:rFonts w:ascii="Times New Roman" w:eastAsia="Times New Roman" w:hAnsi="Times New Roman" w:cs="Times New Roman"/>
                <w:b/>
                <w:bCs/>
                <w:sz w:val="24"/>
                <w:szCs w:val="24"/>
                <w:lang w:val="en-US"/>
              </w:rPr>
            </w:pPr>
            <w:r w:rsidRPr="007F7CC0">
              <w:rPr>
                <w:rFonts w:ascii="Times New Roman" w:eastAsia="Times New Roman" w:hAnsi="Times New Roman" w:cs="Times New Roman"/>
                <w:b/>
                <w:bCs/>
                <w:sz w:val="24"/>
                <w:szCs w:val="24"/>
                <w:lang w:val="en-US"/>
              </w:rPr>
              <w:t>CO No.</w:t>
            </w:r>
          </w:p>
        </w:tc>
        <w:tc>
          <w:tcPr>
            <w:tcW w:w="0" w:type="auto"/>
            <w:hideMark/>
          </w:tcPr>
          <w:p w14:paraId="6AB3D15E" w14:textId="77777777" w:rsidR="007F7CC0" w:rsidRPr="007F7CC0" w:rsidRDefault="007F7CC0" w:rsidP="007F7CC0">
            <w:pPr>
              <w:jc w:val="center"/>
              <w:rPr>
                <w:rFonts w:ascii="Times New Roman" w:eastAsia="Times New Roman" w:hAnsi="Times New Roman" w:cs="Times New Roman"/>
                <w:b/>
                <w:bCs/>
                <w:sz w:val="24"/>
                <w:szCs w:val="24"/>
                <w:lang w:val="en-US"/>
              </w:rPr>
            </w:pPr>
            <w:r w:rsidRPr="007F7CC0">
              <w:rPr>
                <w:rFonts w:ascii="Times New Roman" w:eastAsia="Times New Roman" w:hAnsi="Times New Roman" w:cs="Times New Roman"/>
                <w:b/>
                <w:bCs/>
                <w:sz w:val="24"/>
                <w:szCs w:val="24"/>
                <w:lang w:val="en-US"/>
              </w:rPr>
              <w:t>Mapped POs</w:t>
            </w:r>
          </w:p>
        </w:tc>
        <w:tc>
          <w:tcPr>
            <w:tcW w:w="0" w:type="auto"/>
            <w:hideMark/>
          </w:tcPr>
          <w:p w14:paraId="0F73EF20" w14:textId="77777777" w:rsidR="007F7CC0" w:rsidRPr="007F7CC0" w:rsidRDefault="007F7CC0" w:rsidP="007F7CC0">
            <w:pPr>
              <w:jc w:val="center"/>
              <w:rPr>
                <w:rFonts w:ascii="Times New Roman" w:eastAsia="Times New Roman" w:hAnsi="Times New Roman" w:cs="Times New Roman"/>
                <w:b/>
                <w:bCs/>
                <w:sz w:val="24"/>
                <w:szCs w:val="24"/>
                <w:lang w:val="en-US"/>
              </w:rPr>
            </w:pPr>
            <w:r w:rsidRPr="007F7CC0">
              <w:rPr>
                <w:rFonts w:ascii="Times New Roman" w:eastAsia="Times New Roman" w:hAnsi="Times New Roman" w:cs="Times New Roman"/>
                <w:b/>
                <w:bCs/>
                <w:sz w:val="24"/>
                <w:szCs w:val="24"/>
                <w:lang w:val="en-US"/>
              </w:rPr>
              <w:t>Description &amp; Justification</w:t>
            </w:r>
          </w:p>
        </w:tc>
      </w:tr>
      <w:tr w:rsidR="007F7CC0" w:rsidRPr="007F7CC0" w14:paraId="11D1007B" w14:textId="77777777" w:rsidTr="00CC4DED">
        <w:tc>
          <w:tcPr>
            <w:tcW w:w="0" w:type="auto"/>
            <w:hideMark/>
          </w:tcPr>
          <w:p w14:paraId="1246F210"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CO1</w:t>
            </w:r>
          </w:p>
        </w:tc>
        <w:tc>
          <w:tcPr>
            <w:tcW w:w="0" w:type="auto"/>
            <w:hideMark/>
          </w:tcPr>
          <w:p w14:paraId="46C105B0"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PO1, PO2</w:t>
            </w:r>
          </w:p>
        </w:tc>
        <w:tc>
          <w:tcPr>
            <w:tcW w:w="0" w:type="auto"/>
            <w:hideMark/>
          </w:tcPr>
          <w:p w14:paraId="7603FB6A"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Builds foundational engineering knowledge and analytical ability by introducing students to the physics and classification of micro/nano machining processes.</w:t>
            </w:r>
          </w:p>
        </w:tc>
      </w:tr>
      <w:tr w:rsidR="007F7CC0" w:rsidRPr="007F7CC0" w14:paraId="7AAECF9D" w14:textId="77777777" w:rsidTr="00CC4DED">
        <w:tc>
          <w:tcPr>
            <w:tcW w:w="0" w:type="auto"/>
            <w:hideMark/>
          </w:tcPr>
          <w:p w14:paraId="1A0C229D"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CO2</w:t>
            </w:r>
          </w:p>
        </w:tc>
        <w:tc>
          <w:tcPr>
            <w:tcW w:w="0" w:type="auto"/>
            <w:hideMark/>
          </w:tcPr>
          <w:p w14:paraId="5E988FCA"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PO2, PO4</w:t>
            </w:r>
          </w:p>
        </w:tc>
        <w:tc>
          <w:tcPr>
            <w:tcW w:w="0" w:type="auto"/>
            <w:hideMark/>
          </w:tcPr>
          <w:p w14:paraId="1DD11F69"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Enhances problem analysis and investigative skills by examining how process variables affect machining outcomes at micro/nano scales.</w:t>
            </w:r>
          </w:p>
        </w:tc>
      </w:tr>
      <w:tr w:rsidR="007F7CC0" w:rsidRPr="007F7CC0" w14:paraId="119E1934" w14:textId="77777777" w:rsidTr="00CC4DED">
        <w:tc>
          <w:tcPr>
            <w:tcW w:w="0" w:type="auto"/>
            <w:hideMark/>
          </w:tcPr>
          <w:p w14:paraId="1F5FBD63"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CO3</w:t>
            </w:r>
          </w:p>
        </w:tc>
        <w:tc>
          <w:tcPr>
            <w:tcW w:w="0" w:type="auto"/>
            <w:hideMark/>
          </w:tcPr>
          <w:p w14:paraId="36F1427A"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PO1, PO3</w:t>
            </w:r>
          </w:p>
        </w:tc>
        <w:tc>
          <w:tcPr>
            <w:tcW w:w="0" w:type="auto"/>
            <w:hideMark/>
          </w:tcPr>
          <w:p w14:paraId="60900F0C"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Reinforces engineering fundamentals and design skills through selection of suitable machining techniques for specific materials and tolerances.</w:t>
            </w:r>
          </w:p>
        </w:tc>
      </w:tr>
      <w:tr w:rsidR="007F7CC0" w:rsidRPr="007F7CC0" w14:paraId="266D4635" w14:textId="77777777" w:rsidTr="00CC4DED">
        <w:tc>
          <w:tcPr>
            <w:tcW w:w="0" w:type="auto"/>
            <w:hideMark/>
          </w:tcPr>
          <w:p w14:paraId="79398B32"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CO4</w:t>
            </w:r>
          </w:p>
        </w:tc>
        <w:tc>
          <w:tcPr>
            <w:tcW w:w="0" w:type="auto"/>
            <w:hideMark/>
          </w:tcPr>
          <w:p w14:paraId="2F9DFCEB"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PO3, PO5</w:t>
            </w:r>
          </w:p>
        </w:tc>
        <w:tc>
          <w:tcPr>
            <w:tcW w:w="0" w:type="auto"/>
            <w:hideMark/>
          </w:tcPr>
          <w:p w14:paraId="5AFC91AB"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Develops design and tool usage capabilities by guiding students to create process flows and setups using CAD/CAM and simulation tools.</w:t>
            </w:r>
          </w:p>
        </w:tc>
      </w:tr>
      <w:tr w:rsidR="007F7CC0" w:rsidRPr="007F7CC0" w14:paraId="1FDCE868" w14:textId="77777777" w:rsidTr="00CC4DED">
        <w:tc>
          <w:tcPr>
            <w:tcW w:w="0" w:type="auto"/>
            <w:hideMark/>
          </w:tcPr>
          <w:p w14:paraId="492B271C"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CO5</w:t>
            </w:r>
          </w:p>
        </w:tc>
        <w:tc>
          <w:tcPr>
            <w:tcW w:w="0" w:type="auto"/>
            <w:hideMark/>
          </w:tcPr>
          <w:p w14:paraId="17883E6E"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PO4, PO5, PO12</w:t>
            </w:r>
          </w:p>
        </w:tc>
        <w:tc>
          <w:tcPr>
            <w:tcW w:w="0" w:type="auto"/>
            <w:hideMark/>
          </w:tcPr>
          <w:p w14:paraId="60CFD2F5"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Promotes investigative rigor, modern tool proficiency, and lifelong learning through exposure to instrumentation, sensors, and control systems used in precision machining.</w:t>
            </w:r>
          </w:p>
        </w:tc>
      </w:tr>
      <w:tr w:rsidR="007F7CC0" w:rsidRPr="007F7CC0" w14:paraId="366DE692" w14:textId="77777777" w:rsidTr="00CC4DED">
        <w:tc>
          <w:tcPr>
            <w:tcW w:w="0" w:type="auto"/>
            <w:hideMark/>
          </w:tcPr>
          <w:p w14:paraId="78CCAABB"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CO6</w:t>
            </w:r>
          </w:p>
        </w:tc>
        <w:tc>
          <w:tcPr>
            <w:tcW w:w="0" w:type="auto"/>
            <w:hideMark/>
          </w:tcPr>
          <w:p w14:paraId="5EBEB6AD"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PO6, PO7, PO8</w:t>
            </w:r>
          </w:p>
        </w:tc>
        <w:tc>
          <w:tcPr>
            <w:tcW w:w="0" w:type="auto"/>
            <w:hideMark/>
          </w:tcPr>
          <w:p w14:paraId="5572F6AB" w14:textId="77777777" w:rsidR="007F7CC0" w:rsidRPr="007F7CC0" w:rsidRDefault="007F7CC0" w:rsidP="007F7CC0">
            <w:pPr>
              <w:rPr>
                <w:rFonts w:ascii="Times New Roman" w:eastAsia="Times New Roman" w:hAnsi="Times New Roman" w:cs="Times New Roman"/>
                <w:sz w:val="24"/>
                <w:szCs w:val="24"/>
                <w:lang w:val="en-US"/>
              </w:rPr>
            </w:pPr>
            <w:r w:rsidRPr="007F7CC0">
              <w:rPr>
                <w:rFonts w:ascii="Times New Roman" w:eastAsia="Times New Roman" w:hAnsi="Times New Roman" w:cs="Times New Roman"/>
                <w:sz w:val="24"/>
                <w:szCs w:val="24"/>
                <w:lang w:val="en-US"/>
              </w:rPr>
              <w:t>Encourages societal awareness, sustainability, and ethical responsibility by discussing real-world applications and implications of micro/nano manufacturing technologies.</w:t>
            </w:r>
          </w:p>
        </w:tc>
      </w:tr>
    </w:tbl>
    <w:p w14:paraId="3ECBD353" w14:textId="77777777" w:rsidR="007F7CC0" w:rsidRDefault="007F7CC0" w:rsidP="00474594">
      <w:pPr>
        <w:spacing w:after="0" w:line="240" w:lineRule="auto"/>
        <w:rPr>
          <w:rFonts w:ascii="Times New Roman" w:eastAsia="Times New Roman" w:hAnsi="Times New Roman" w:cs="Times New Roman"/>
          <w:b/>
          <w:sz w:val="28"/>
          <w:szCs w:val="28"/>
        </w:rPr>
      </w:pPr>
    </w:p>
    <w:p w14:paraId="69335B83" w14:textId="29452C3B" w:rsidR="007F7CC0" w:rsidRDefault="007F7CC0" w:rsidP="007F7CC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CO-PO-PSO Mapping </w:t>
      </w:r>
    </w:p>
    <w:p w14:paraId="71B1E5A8" w14:textId="6712D499" w:rsidR="007F7CC0" w:rsidRDefault="007F7CC0" w:rsidP="007F7CC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Mapping levels:</w:t>
      </w:r>
    </w:p>
    <w:p w14:paraId="4970E332" w14:textId="0AF7FE12" w:rsidR="007F7CC0" w:rsidRPr="006975A0" w:rsidRDefault="007F7CC0" w:rsidP="007F7CC0">
      <w:pPr>
        <w:spacing w:after="0" w:line="240" w:lineRule="auto"/>
        <w:rPr>
          <w:rFonts w:ascii="Times New Roman" w:eastAsia="Times New Roman" w:hAnsi="Times New Roman" w:cs="Times New Roman"/>
          <w:bCs/>
          <w:sz w:val="24"/>
          <w:szCs w:val="24"/>
        </w:rPr>
      </w:pPr>
      <w:r w:rsidRPr="006975A0">
        <w:rPr>
          <w:rFonts w:ascii="Times New Roman" w:eastAsia="Times New Roman" w:hAnsi="Times New Roman" w:cs="Times New Roman"/>
          <w:bCs/>
          <w:sz w:val="24"/>
          <w:szCs w:val="24"/>
        </w:rPr>
        <w:t xml:space="preserve">3 – High </w:t>
      </w:r>
      <w:r w:rsidR="006975A0" w:rsidRPr="006975A0">
        <w:rPr>
          <w:rFonts w:ascii="Times New Roman" w:eastAsia="Times New Roman" w:hAnsi="Times New Roman" w:cs="Times New Roman"/>
          <w:bCs/>
          <w:sz w:val="24"/>
          <w:szCs w:val="24"/>
        </w:rPr>
        <w:t xml:space="preserve">Contribution, </w:t>
      </w:r>
      <w:r w:rsidRPr="006975A0">
        <w:rPr>
          <w:rFonts w:ascii="Times New Roman" w:eastAsia="Times New Roman" w:hAnsi="Times New Roman" w:cs="Times New Roman"/>
          <w:bCs/>
          <w:sz w:val="24"/>
          <w:szCs w:val="24"/>
        </w:rPr>
        <w:t xml:space="preserve">2 – Moderate </w:t>
      </w:r>
      <w:r w:rsidR="006975A0" w:rsidRPr="006975A0">
        <w:rPr>
          <w:rFonts w:ascii="Times New Roman" w:eastAsia="Times New Roman" w:hAnsi="Times New Roman" w:cs="Times New Roman"/>
          <w:bCs/>
          <w:sz w:val="24"/>
          <w:szCs w:val="24"/>
        </w:rPr>
        <w:t xml:space="preserve">Contribution, </w:t>
      </w:r>
      <w:r w:rsidRPr="006975A0">
        <w:rPr>
          <w:rFonts w:ascii="Times New Roman" w:eastAsia="Times New Roman" w:hAnsi="Times New Roman" w:cs="Times New Roman"/>
          <w:bCs/>
          <w:sz w:val="24"/>
          <w:szCs w:val="24"/>
        </w:rPr>
        <w:t xml:space="preserve">1 – Low </w:t>
      </w:r>
      <w:r w:rsidR="006975A0" w:rsidRPr="006975A0">
        <w:rPr>
          <w:rFonts w:ascii="Times New Roman" w:eastAsia="Times New Roman" w:hAnsi="Times New Roman" w:cs="Times New Roman"/>
          <w:bCs/>
          <w:sz w:val="24"/>
          <w:szCs w:val="24"/>
        </w:rPr>
        <w:t xml:space="preserve">Contribution, </w:t>
      </w:r>
      <w:r w:rsidR="002D05FF" w:rsidRPr="006975A0">
        <w:rPr>
          <w:rFonts w:ascii="Times New Roman" w:eastAsia="Times New Roman" w:hAnsi="Times New Roman" w:cs="Times New Roman"/>
          <w:bCs/>
          <w:sz w:val="24"/>
          <w:szCs w:val="24"/>
        </w:rPr>
        <w:t>0</w:t>
      </w:r>
      <w:r w:rsidRPr="006975A0">
        <w:rPr>
          <w:rFonts w:ascii="Times New Roman" w:eastAsia="Times New Roman" w:hAnsi="Times New Roman" w:cs="Times New Roman"/>
          <w:bCs/>
          <w:sz w:val="24"/>
          <w:szCs w:val="24"/>
        </w:rPr>
        <w:t xml:space="preserve"> – No direct contribution</w:t>
      </w:r>
    </w:p>
    <w:p w14:paraId="3E2C5E63" w14:textId="77777777" w:rsidR="007F7CC0" w:rsidRDefault="007F7CC0" w:rsidP="007F7CC0">
      <w:pPr>
        <w:spacing w:after="0" w:line="240" w:lineRule="auto"/>
        <w:rPr>
          <w:rFonts w:ascii="Times New Roman" w:eastAsia="Times New Roman" w:hAnsi="Times New Roman" w:cs="Times New Roman"/>
          <w:bCs/>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49"/>
      </w:tblGrid>
      <w:tr w:rsidR="007F7CC0" w:rsidRPr="007F7CC0" w14:paraId="6E4E8CCD"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668"/>
              <w:gridCol w:w="481"/>
              <w:gridCol w:w="481"/>
              <w:gridCol w:w="481"/>
              <w:gridCol w:w="222"/>
              <w:gridCol w:w="481"/>
              <w:gridCol w:w="481"/>
              <w:gridCol w:w="481"/>
              <w:gridCol w:w="481"/>
              <w:gridCol w:w="481"/>
              <w:gridCol w:w="481"/>
              <w:gridCol w:w="551"/>
              <w:gridCol w:w="551"/>
              <w:gridCol w:w="551"/>
              <w:gridCol w:w="559"/>
              <w:gridCol w:w="559"/>
              <w:gridCol w:w="559"/>
            </w:tblGrid>
            <w:tr w:rsidR="006975A0" w:rsidRPr="002A10A1" w14:paraId="6B811708" w14:textId="77777777" w:rsidTr="006975A0">
              <w:tc>
                <w:tcPr>
                  <w:tcW w:w="0" w:type="auto"/>
                  <w:hideMark/>
                </w:tcPr>
                <w:p w14:paraId="3E845796"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CO No.</w:t>
                  </w:r>
                </w:p>
              </w:tc>
              <w:tc>
                <w:tcPr>
                  <w:tcW w:w="0" w:type="auto"/>
                  <w:hideMark/>
                </w:tcPr>
                <w:p w14:paraId="7620F074"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PO1</w:t>
                  </w:r>
                </w:p>
              </w:tc>
              <w:tc>
                <w:tcPr>
                  <w:tcW w:w="0" w:type="auto"/>
                  <w:hideMark/>
                </w:tcPr>
                <w:p w14:paraId="68B57F9C"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PO2</w:t>
                  </w:r>
                </w:p>
              </w:tc>
              <w:tc>
                <w:tcPr>
                  <w:tcW w:w="0" w:type="auto"/>
                  <w:hideMark/>
                </w:tcPr>
                <w:p w14:paraId="15ED6C0D"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PO3</w:t>
                  </w:r>
                </w:p>
              </w:tc>
              <w:tc>
                <w:tcPr>
                  <w:tcW w:w="0" w:type="auto"/>
                </w:tcPr>
                <w:p w14:paraId="06881117" w14:textId="77777777" w:rsidR="006975A0" w:rsidRPr="002A10A1" w:rsidRDefault="006975A0" w:rsidP="007F7CC0">
                  <w:pPr>
                    <w:jc w:val="center"/>
                    <w:rPr>
                      <w:rFonts w:ascii="Times New Roman" w:eastAsia="Times New Roman" w:hAnsi="Times New Roman" w:cs="Times New Roman"/>
                      <w:b/>
                      <w:bCs/>
                      <w:sz w:val="14"/>
                      <w:szCs w:val="14"/>
                      <w:lang w:val="en-US"/>
                    </w:rPr>
                  </w:pPr>
                </w:p>
              </w:tc>
              <w:tc>
                <w:tcPr>
                  <w:tcW w:w="0" w:type="auto"/>
                  <w:hideMark/>
                </w:tcPr>
                <w:p w14:paraId="5056E32C" w14:textId="0084ED16"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PO4</w:t>
                  </w:r>
                </w:p>
              </w:tc>
              <w:tc>
                <w:tcPr>
                  <w:tcW w:w="0" w:type="auto"/>
                  <w:hideMark/>
                </w:tcPr>
                <w:p w14:paraId="3055EE85"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PO5</w:t>
                  </w:r>
                </w:p>
              </w:tc>
              <w:tc>
                <w:tcPr>
                  <w:tcW w:w="0" w:type="auto"/>
                  <w:hideMark/>
                </w:tcPr>
                <w:p w14:paraId="6BAC2E7E"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PO6</w:t>
                  </w:r>
                </w:p>
              </w:tc>
              <w:tc>
                <w:tcPr>
                  <w:tcW w:w="0" w:type="auto"/>
                  <w:hideMark/>
                </w:tcPr>
                <w:p w14:paraId="4780913B"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PO7</w:t>
                  </w:r>
                </w:p>
              </w:tc>
              <w:tc>
                <w:tcPr>
                  <w:tcW w:w="0" w:type="auto"/>
                  <w:hideMark/>
                </w:tcPr>
                <w:p w14:paraId="2A506F35"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PO8</w:t>
                  </w:r>
                </w:p>
              </w:tc>
              <w:tc>
                <w:tcPr>
                  <w:tcW w:w="0" w:type="auto"/>
                  <w:hideMark/>
                </w:tcPr>
                <w:p w14:paraId="6AC717DF"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PO9</w:t>
                  </w:r>
                </w:p>
              </w:tc>
              <w:tc>
                <w:tcPr>
                  <w:tcW w:w="0" w:type="auto"/>
                  <w:hideMark/>
                </w:tcPr>
                <w:p w14:paraId="72EBBB1F"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PO10</w:t>
                  </w:r>
                </w:p>
              </w:tc>
              <w:tc>
                <w:tcPr>
                  <w:tcW w:w="0" w:type="auto"/>
                  <w:hideMark/>
                </w:tcPr>
                <w:p w14:paraId="587690DE"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PO11</w:t>
                  </w:r>
                </w:p>
              </w:tc>
              <w:tc>
                <w:tcPr>
                  <w:tcW w:w="0" w:type="auto"/>
                  <w:hideMark/>
                </w:tcPr>
                <w:p w14:paraId="57A0712F"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PO12</w:t>
                  </w:r>
                </w:p>
              </w:tc>
              <w:tc>
                <w:tcPr>
                  <w:tcW w:w="0" w:type="auto"/>
                  <w:hideMark/>
                </w:tcPr>
                <w:p w14:paraId="4122FE6D"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PSO1</w:t>
                  </w:r>
                </w:p>
              </w:tc>
              <w:tc>
                <w:tcPr>
                  <w:tcW w:w="0" w:type="auto"/>
                  <w:hideMark/>
                </w:tcPr>
                <w:p w14:paraId="76877A14"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PSO2</w:t>
                  </w:r>
                </w:p>
              </w:tc>
              <w:tc>
                <w:tcPr>
                  <w:tcW w:w="0" w:type="auto"/>
                  <w:hideMark/>
                </w:tcPr>
                <w:p w14:paraId="46635357" w14:textId="77777777" w:rsidR="006975A0" w:rsidRPr="002A10A1" w:rsidRDefault="006975A0" w:rsidP="007F7CC0">
                  <w:pPr>
                    <w:jc w:val="center"/>
                    <w:rPr>
                      <w:rFonts w:ascii="Times New Roman" w:eastAsia="Times New Roman" w:hAnsi="Times New Roman" w:cs="Times New Roman"/>
                      <w:b/>
                      <w:bCs/>
                      <w:sz w:val="14"/>
                      <w:szCs w:val="14"/>
                      <w:lang w:val="en-US"/>
                    </w:rPr>
                  </w:pPr>
                  <w:r w:rsidRPr="002A10A1">
                    <w:rPr>
                      <w:rFonts w:ascii="Times New Roman" w:eastAsia="Times New Roman" w:hAnsi="Times New Roman" w:cs="Times New Roman"/>
                      <w:b/>
                      <w:bCs/>
                      <w:sz w:val="14"/>
                      <w:szCs w:val="14"/>
                      <w:lang w:val="en-US"/>
                    </w:rPr>
                    <w:t>PSO3</w:t>
                  </w:r>
                </w:p>
              </w:tc>
            </w:tr>
            <w:tr w:rsidR="006975A0" w:rsidRPr="002A10A1" w14:paraId="679475FB" w14:textId="77777777" w:rsidTr="006975A0">
              <w:tc>
                <w:tcPr>
                  <w:tcW w:w="0" w:type="auto"/>
                  <w:hideMark/>
                </w:tcPr>
                <w:p w14:paraId="525D735C"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CO1</w:t>
                  </w:r>
                </w:p>
              </w:tc>
              <w:tc>
                <w:tcPr>
                  <w:tcW w:w="0" w:type="auto"/>
                  <w:hideMark/>
                </w:tcPr>
                <w:p w14:paraId="661F6829"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3</w:t>
                  </w:r>
                </w:p>
              </w:tc>
              <w:tc>
                <w:tcPr>
                  <w:tcW w:w="0" w:type="auto"/>
                  <w:hideMark/>
                </w:tcPr>
                <w:p w14:paraId="5DEBE1A2"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2</w:t>
                  </w:r>
                </w:p>
              </w:tc>
              <w:tc>
                <w:tcPr>
                  <w:tcW w:w="0" w:type="auto"/>
                  <w:hideMark/>
                </w:tcPr>
                <w:p w14:paraId="3D3BDD8B" w14:textId="23CBA5B9"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tcPr>
                <w:p w14:paraId="1C30A85D" w14:textId="77777777" w:rsidR="006975A0" w:rsidRDefault="006975A0" w:rsidP="007F7CC0">
                  <w:pPr>
                    <w:rPr>
                      <w:rFonts w:ascii="Times New Roman" w:eastAsia="Times New Roman" w:hAnsi="Times New Roman" w:cs="Times New Roman"/>
                      <w:sz w:val="14"/>
                      <w:szCs w:val="14"/>
                      <w:lang w:val="en-US"/>
                    </w:rPr>
                  </w:pPr>
                </w:p>
              </w:tc>
              <w:tc>
                <w:tcPr>
                  <w:tcW w:w="0" w:type="auto"/>
                  <w:hideMark/>
                </w:tcPr>
                <w:p w14:paraId="3CAEE13B" w14:textId="2D046202"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1C037611" w14:textId="07A51379"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4BD537A7" w14:textId="62E8C99E"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4DC4D477" w14:textId="178BA93D"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1317A80F" w14:textId="63E83FC8"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0D96FE3A" w14:textId="5FE3C574"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74A3A214" w14:textId="401ADF43"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448DBD25" w14:textId="61F3EB4C"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0C9E133B" w14:textId="6596BA45"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2754694B" w14:textId="6274C5FA"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6C583830"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2</w:t>
                  </w:r>
                </w:p>
              </w:tc>
              <w:tc>
                <w:tcPr>
                  <w:tcW w:w="0" w:type="auto"/>
                  <w:hideMark/>
                </w:tcPr>
                <w:p w14:paraId="0F707064" w14:textId="34DBEAA7"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6975A0" w:rsidRPr="002A10A1" w14:paraId="579B72E6" w14:textId="77777777" w:rsidTr="006975A0">
              <w:tc>
                <w:tcPr>
                  <w:tcW w:w="0" w:type="auto"/>
                  <w:hideMark/>
                </w:tcPr>
                <w:p w14:paraId="457F0D3A"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CO2</w:t>
                  </w:r>
                </w:p>
              </w:tc>
              <w:tc>
                <w:tcPr>
                  <w:tcW w:w="0" w:type="auto"/>
                  <w:hideMark/>
                </w:tcPr>
                <w:p w14:paraId="362B4B41" w14:textId="3ED07F79"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35F2C6A5"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3</w:t>
                  </w:r>
                </w:p>
              </w:tc>
              <w:tc>
                <w:tcPr>
                  <w:tcW w:w="0" w:type="auto"/>
                  <w:hideMark/>
                </w:tcPr>
                <w:p w14:paraId="3DBB6D1A" w14:textId="6599B888"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tcPr>
                <w:p w14:paraId="4DB94071" w14:textId="77777777" w:rsidR="006975A0" w:rsidRPr="002A10A1" w:rsidRDefault="006975A0" w:rsidP="007F7CC0">
                  <w:pPr>
                    <w:rPr>
                      <w:rFonts w:ascii="Times New Roman" w:eastAsia="Times New Roman" w:hAnsi="Times New Roman" w:cs="Times New Roman"/>
                      <w:sz w:val="14"/>
                      <w:szCs w:val="14"/>
                      <w:lang w:val="en-US"/>
                    </w:rPr>
                  </w:pPr>
                </w:p>
              </w:tc>
              <w:tc>
                <w:tcPr>
                  <w:tcW w:w="0" w:type="auto"/>
                  <w:hideMark/>
                </w:tcPr>
                <w:p w14:paraId="5A554B05" w14:textId="11B7A81E"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3</w:t>
                  </w:r>
                </w:p>
              </w:tc>
              <w:tc>
                <w:tcPr>
                  <w:tcW w:w="0" w:type="auto"/>
                  <w:hideMark/>
                </w:tcPr>
                <w:p w14:paraId="152BF116" w14:textId="254E6C6F"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51CC8C8B" w14:textId="2A0B6AD3"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2F388923" w14:textId="1B050131"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26F1D8FC" w14:textId="5A7D47B8"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271E0A26" w14:textId="753DAF5C"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46781C09" w14:textId="77B95946"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08D86302" w14:textId="4A8BFEC3"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705B001E" w14:textId="51730219"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6E20682C" w14:textId="2616BD90"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6C4941C3"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3</w:t>
                  </w:r>
                </w:p>
              </w:tc>
              <w:tc>
                <w:tcPr>
                  <w:tcW w:w="0" w:type="auto"/>
                  <w:hideMark/>
                </w:tcPr>
                <w:p w14:paraId="516CD7B1" w14:textId="73C5D28B"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6975A0" w:rsidRPr="002A10A1" w14:paraId="233C2F2A" w14:textId="77777777" w:rsidTr="006975A0">
              <w:tc>
                <w:tcPr>
                  <w:tcW w:w="0" w:type="auto"/>
                  <w:hideMark/>
                </w:tcPr>
                <w:p w14:paraId="0193B3FB"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CO3</w:t>
                  </w:r>
                </w:p>
              </w:tc>
              <w:tc>
                <w:tcPr>
                  <w:tcW w:w="0" w:type="auto"/>
                  <w:hideMark/>
                </w:tcPr>
                <w:p w14:paraId="1A6C502B"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2</w:t>
                  </w:r>
                </w:p>
              </w:tc>
              <w:tc>
                <w:tcPr>
                  <w:tcW w:w="0" w:type="auto"/>
                  <w:hideMark/>
                </w:tcPr>
                <w:p w14:paraId="484C4D00" w14:textId="5549297F"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3232D400"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3</w:t>
                  </w:r>
                </w:p>
              </w:tc>
              <w:tc>
                <w:tcPr>
                  <w:tcW w:w="0" w:type="auto"/>
                </w:tcPr>
                <w:p w14:paraId="6E43C364" w14:textId="77777777" w:rsidR="006975A0" w:rsidRDefault="006975A0" w:rsidP="007F7CC0">
                  <w:pPr>
                    <w:rPr>
                      <w:rFonts w:ascii="Times New Roman" w:eastAsia="Times New Roman" w:hAnsi="Times New Roman" w:cs="Times New Roman"/>
                      <w:sz w:val="14"/>
                      <w:szCs w:val="14"/>
                      <w:lang w:val="en-US"/>
                    </w:rPr>
                  </w:pPr>
                </w:p>
              </w:tc>
              <w:tc>
                <w:tcPr>
                  <w:tcW w:w="0" w:type="auto"/>
                  <w:hideMark/>
                </w:tcPr>
                <w:p w14:paraId="62FBE1CF" w14:textId="56EA1C12"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7412ABEC" w14:textId="2F56858E"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0B5A61E4" w14:textId="130DF912"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256A23B3" w14:textId="471C12AB"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73E84285" w14:textId="13353BE2"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304CE6DF" w14:textId="3BFD088C"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1141CAE9" w14:textId="1CA2DBDA"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24121494" w14:textId="7AD14D36"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64AC33A0" w14:textId="4424492E"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3D45745D"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3</w:t>
                  </w:r>
                </w:p>
              </w:tc>
              <w:tc>
                <w:tcPr>
                  <w:tcW w:w="0" w:type="auto"/>
                  <w:hideMark/>
                </w:tcPr>
                <w:p w14:paraId="2C8DFB90"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2</w:t>
                  </w:r>
                </w:p>
              </w:tc>
              <w:tc>
                <w:tcPr>
                  <w:tcW w:w="0" w:type="auto"/>
                  <w:hideMark/>
                </w:tcPr>
                <w:p w14:paraId="5DF88CBE" w14:textId="072B2273"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6975A0" w:rsidRPr="002A10A1" w14:paraId="3A52A0FC" w14:textId="77777777" w:rsidTr="006975A0">
              <w:tc>
                <w:tcPr>
                  <w:tcW w:w="0" w:type="auto"/>
                  <w:hideMark/>
                </w:tcPr>
                <w:p w14:paraId="56EA2570"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CO4</w:t>
                  </w:r>
                </w:p>
              </w:tc>
              <w:tc>
                <w:tcPr>
                  <w:tcW w:w="0" w:type="auto"/>
                  <w:hideMark/>
                </w:tcPr>
                <w:p w14:paraId="6FAB28F4" w14:textId="64FFA7AD"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144F0EBB" w14:textId="72C9E325"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37F4D99A"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3</w:t>
                  </w:r>
                </w:p>
              </w:tc>
              <w:tc>
                <w:tcPr>
                  <w:tcW w:w="0" w:type="auto"/>
                </w:tcPr>
                <w:p w14:paraId="2FEDBC0A" w14:textId="77777777" w:rsidR="006975A0" w:rsidRDefault="006975A0" w:rsidP="007F7CC0">
                  <w:pPr>
                    <w:rPr>
                      <w:rFonts w:ascii="Times New Roman" w:eastAsia="Times New Roman" w:hAnsi="Times New Roman" w:cs="Times New Roman"/>
                      <w:sz w:val="14"/>
                      <w:szCs w:val="14"/>
                      <w:lang w:val="en-US"/>
                    </w:rPr>
                  </w:pPr>
                </w:p>
              </w:tc>
              <w:tc>
                <w:tcPr>
                  <w:tcW w:w="0" w:type="auto"/>
                  <w:hideMark/>
                </w:tcPr>
                <w:p w14:paraId="474CAF3A" w14:textId="38ABBFE6"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63EB2C72"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3</w:t>
                  </w:r>
                </w:p>
              </w:tc>
              <w:tc>
                <w:tcPr>
                  <w:tcW w:w="0" w:type="auto"/>
                  <w:hideMark/>
                </w:tcPr>
                <w:p w14:paraId="5014EC3A" w14:textId="1A18E7E8"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4DB74C9A" w14:textId="60C02A1A"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0C02A07E" w14:textId="7C46FF00"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5BD3AE81" w14:textId="7CCC12E0"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62DA758F" w14:textId="2ED8F2C4"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71DCE1F6" w14:textId="245C0FA7"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41D5939A" w14:textId="3F184A38"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398C50E4"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3</w:t>
                  </w:r>
                </w:p>
              </w:tc>
              <w:tc>
                <w:tcPr>
                  <w:tcW w:w="0" w:type="auto"/>
                  <w:hideMark/>
                </w:tcPr>
                <w:p w14:paraId="5707FB6A"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3</w:t>
                  </w:r>
                </w:p>
              </w:tc>
              <w:tc>
                <w:tcPr>
                  <w:tcW w:w="0" w:type="auto"/>
                  <w:hideMark/>
                </w:tcPr>
                <w:p w14:paraId="68450160" w14:textId="1CD5444F"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6975A0" w:rsidRPr="002A10A1" w14:paraId="2C13F903" w14:textId="77777777" w:rsidTr="006975A0">
              <w:tc>
                <w:tcPr>
                  <w:tcW w:w="0" w:type="auto"/>
                  <w:hideMark/>
                </w:tcPr>
                <w:p w14:paraId="0EF6A69C"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CO5</w:t>
                  </w:r>
                </w:p>
              </w:tc>
              <w:tc>
                <w:tcPr>
                  <w:tcW w:w="0" w:type="auto"/>
                  <w:hideMark/>
                </w:tcPr>
                <w:p w14:paraId="276277F4" w14:textId="6B277D52"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07A097D9" w14:textId="461C05DE"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36EE08E5" w14:textId="56250766"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tcPr>
                <w:p w14:paraId="760EF205" w14:textId="77777777" w:rsidR="006975A0" w:rsidRPr="002A10A1" w:rsidRDefault="006975A0" w:rsidP="007F7CC0">
                  <w:pPr>
                    <w:rPr>
                      <w:rFonts w:ascii="Times New Roman" w:eastAsia="Times New Roman" w:hAnsi="Times New Roman" w:cs="Times New Roman"/>
                      <w:sz w:val="14"/>
                      <w:szCs w:val="14"/>
                      <w:lang w:val="en-US"/>
                    </w:rPr>
                  </w:pPr>
                </w:p>
              </w:tc>
              <w:tc>
                <w:tcPr>
                  <w:tcW w:w="0" w:type="auto"/>
                  <w:hideMark/>
                </w:tcPr>
                <w:p w14:paraId="64D80158" w14:textId="4E538B2C"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2</w:t>
                  </w:r>
                </w:p>
              </w:tc>
              <w:tc>
                <w:tcPr>
                  <w:tcW w:w="0" w:type="auto"/>
                  <w:hideMark/>
                </w:tcPr>
                <w:p w14:paraId="4DB88A19"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3</w:t>
                  </w:r>
                </w:p>
              </w:tc>
              <w:tc>
                <w:tcPr>
                  <w:tcW w:w="0" w:type="auto"/>
                  <w:hideMark/>
                </w:tcPr>
                <w:p w14:paraId="3B96C7F6" w14:textId="488563E1"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2281EAE8" w14:textId="1BA69573"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6D1D8525" w14:textId="4AB1A227"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2089C57E" w14:textId="1547C137"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606A3FB9" w14:textId="53E6285C"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671B8AF3" w14:textId="752B9766"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26AE77F3"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3</w:t>
                  </w:r>
                </w:p>
              </w:tc>
              <w:tc>
                <w:tcPr>
                  <w:tcW w:w="0" w:type="auto"/>
                  <w:hideMark/>
                </w:tcPr>
                <w:p w14:paraId="0E3C7FCB"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2</w:t>
                  </w:r>
                </w:p>
              </w:tc>
              <w:tc>
                <w:tcPr>
                  <w:tcW w:w="0" w:type="auto"/>
                  <w:hideMark/>
                </w:tcPr>
                <w:p w14:paraId="41FF5268"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3</w:t>
                  </w:r>
                </w:p>
              </w:tc>
              <w:tc>
                <w:tcPr>
                  <w:tcW w:w="0" w:type="auto"/>
                  <w:hideMark/>
                </w:tcPr>
                <w:p w14:paraId="7B093A71" w14:textId="3CAA5CD2"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6975A0" w:rsidRPr="002A10A1" w14:paraId="739166D1" w14:textId="77777777" w:rsidTr="006975A0">
              <w:tc>
                <w:tcPr>
                  <w:tcW w:w="0" w:type="auto"/>
                  <w:hideMark/>
                </w:tcPr>
                <w:p w14:paraId="1544BA97"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CO6</w:t>
                  </w:r>
                </w:p>
              </w:tc>
              <w:tc>
                <w:tcPr>
                  <w:tcW w:w="0" w:type="auto"/>
                  <w:hideMark/>
                </w:tcPr>
                <w:p w14:paraId="08B6E5CF" w14:textId="47BAFA77"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6B9AFD74" w14:textId="3C19E034"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33FA4161" w14:textId="4F46472A"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tcPr>
                <w:p w14:paraId="402F07F1" w14:textId="77777777" w:rsidR="006975A0" w:rsidRDefault="006975A0" w:rsidP="007F7CC0">
                  <w:pPr>
                    <w:rPr>
                      <w:rFonts w:ascii="Times New Roman" w:eastAsia="Times New Roman" w:hAnsi="Times New Roman" w:cs="Times New Roman"/>
                      <w:sz w:val="14"/>
                      <w:szCs w:val="14"/>
                      <w:lang w:val="en-US"/>
                    </w:rPr>
                  </w:pPr>
                </w:p>
              </w:tc>
              <w:tc>
                <w:tcPr>
                  <w:tcW w:w="0" w:type="auto"/>
                  <w:hideMark/>
                </w:tcPr>
                <w:p w14:paraId="22AAF1FE" w14:textId="36679E42"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13126941" w14:textId="40559C35"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445C9D22"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2</w:t>
                  </w:r>
                </w:p>
              </w:tc>
              <w:tc>
                <w:tcPr>
                  <w:tcW w:w="0" w:type="auto"/>
                  <w:hideMark/>
                </w:tcPr>
                <w:p w14:paraId="3004F5DF"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2</w:t>
                  </w:r>
                </w:p>
              </w:tc>
              <w:tc>
                <w:tcPr>
                  <w:tcW w:w="0" w:type="auto"/>
                  <w:hideMark/>
                </w:tcPr>
                <w:p w14:paraId="495941A8"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2</w:t>
                  </w:r>
                </w:p>
              </w:tc>
              <w:tc>
                <w:tcPr>
                  <w:tcW w:w="0" w:type="auto"/>
                  <w:hideMark/>
                </w:tcPr>
                <w:p w14:paraId="0038951D" w14:textId="0F218DC0"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15BD2D2A" w14:textId="3FA7457C"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157A5D82" w14:textId="476E7FDA"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1261FD62" w14:textId="21E41E63"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54424444" w14:textId="1A78C47D"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0D41C26C" w14:textId="6EB7C11F" w:rsidR="006975A0" w:rsidRPr="002A10A1" w:rsidRDefault="006975A0" w:rsidP="007F7CC0">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2ECC6D7F" w14:textId="77777777" w:rsidR="006975A0" w:rsidRPr="002A10A1" w:rsidRDefault="006975A0" w:rsidP="007F7CC0">
                  <w:pPr>
                    <w:rPr>
                      <w:rFonts w:ascii="Times New Roman" w:eastAsia="Times New Roman" w:hAnsi="Times New Roman" w:cs="Times New Roman"/>
                      <w:sz w:val="14"/>
                      <w:szCs w:val="14"/>
                      <w:lang w:val="en-US"/>
                    </w:rPr>
                  </w:pPr>
                  <w:r w:rsidRPr="002A10A1">
                    <w:rPr>
                      <w:rFonts w:ascii="Times New Roman" w:eastAsia="Times New Roman" w:hAnsi="Times New Roman" w:cs="Times New Roman"/>
                      <w:sz w:val="14"/>
                      <w:szCs w:val="14"/>
                      <w:lang w:val="en-US"/>
                    </w:rPr>
                    <w:t>3</w:t>
                  </w:r>
                </w:p>
              </w:tc>
            </w:tr>
          </w:tbl>
          <w:p w14:paraId="441B81C7" w14:textId="53B77D2D" w:rsidR="007F7CC0" w:rsidRPr="007F7CC0" w:rsidRDefault="007F7CC0" w:rsidP="007F7CC0">
            <w:pPr>
              <w:spacing w:before="100" w:beforeAutospacing="1" w:after="100" w:afterAutospacing="1" w:line="240" w:lineRule="auto"/>
              <w:rPr>
                <w:rFonts w:ascii="Times New Roman" w:eastAsia="Times New Roman" w:hAnsi="Times New Roman" w:cs="Times New Roman"/>
                <w:sz w:val="24"/>
                <w:szCs w:val="24"/>
                <w:lang w:val="en-US"/>
              </w:rPr>
            </w:pPr>
          </w:p>
        </w:tc>
      </w:tr>
    </w:tbl>
    <w:p w14:paraId="0303B266" w14:textId="77777777" w:rsidR="005B373C" w:rsidRDefault="005B373C" w:rsidP="00474594">
      <w:pPr>
        <w:spacing w:after="0" w:line="240" w:lineRule="auto"/>
        <w:rPr>
          <w:rFonts w:ascii="Times New Roman" w:eastAsia="Times New Roman" w:hAnsi="Times New Roman" w:cs="Times New Roman"/>
          <w:b/>
          <w:sz w:val="28"/>
          <w:szCs w:val="28"/>
        </w:rPr>
      </w:pPr>
    </w:p>
    <w:p w14:paraId="249E0247" w14:textId="77777777" w:rsidR="006975A0" w:rsidRDefault="006975A0">
      <w:pPr>
        <w:spacing w:after="0" w:line="240" w:lineRule="auto"/>
        <w:jc w:val="center"/>
        <w:rPr>
          <w:rFonts w:ascii="Times New Roman" w:eastAsia="Times New Roman" w:hAnsi="Times New Roman" w:cs="Times New Roman"/>
          <w:b/>
          <w:sz w:val="28"/>
          <w:szCs w:val="28"/>
        </w:rPr>
      </w:pPr>
    </w:p>
    <w:p w14:paraId="523E509F" w14:textId="77777777" w:rsidR="006975A0" w:rsidRDefault="006975A0">
      <w:pPr>
        <w:spacing w:after="0" w:line="240" w:lineRule="auto"/>
        <w:jc w:val="center"/>
        <w:rPr>
          <w:rFonts w:ascii="Times New Roman" w:eastAsia="Times New Roman" w:hAnsi="Times New Roman" w:cs="Times New Roman"/>
          <w:b/>
          <w:sz w:val="28"/>
          <w:szCs w:val="28"/>
        </w:rPr>
      </w:pPr>
    </w:p>
    <w:p w14:paraId="2E0A6425" w14:textId="77777777" w:rsidR="006975A0" w:rsidRDefault="006975A0">
      <w:pPr>
        <w:spacing w:after="0" w:line="240" w:lineRule="auto"/>
        <w:jc w:val="center"/>
        <w:rPr>
          <w:rFonts w:ascii="Times New Roman" w:eastAsia="Times New Roman" w:hAnsi="Times New Roman" w:cs="Times New Roman"/>
          <w:b/>
          <w:sz w:val="28"/>
          <w:szCs w:val="28"/>
        </w:rPr>
      </w:pPr>
    </w:p>
    <w:p w14:paraId="15A7A009" w14:textId="77777777" w:rsidR="006975A0" w:rsidRDefault="006975A0">
      <w:pPr>
        <w:spacing w:after="0" w:line="240" w:lineRule="auto"/>
        <w:jc w:val="center"/>
        <w:rPr>
          <w:rFonts w:ascii="Times New Roman" w:eastAsia="Times New Roman" w:hAnsi="Times New Roman" w:cs="Times New Roman"/>
          <w:b/>
          <w:sz w:val="28"/>
          <w:szCs w:val="28"/>
        </w:rPr>
      </w:pPr>
    </w:p>
    <w:p w14:paraId="27EAC000" w14:textId="77777777" w:rsidR="006975A0" w:rsidRDefault="006975A0">
      <w:pPr>
        <w:spacing w:after="0" w:line="240" w:lineRule="auto"/>
        <w:jc w:val="center"/>
        <w:rPr>
          <w:rFonts w:ascii="Times New Roman" w:eastAsia="Times New Roman" w:hAnsi="Times New Roman" w:cs="Times New Roman"/>
          <w:b/>
          <w:sz w:val="28"/>
          <w:szCs w:val="28"/>
        </w:rPr>
      </w:pPr>
    </w:p>
    <w:p w14:paraId="392AF7D0" w14:textId="77777777" w:rsidR="006975A0" w:rsidRDefault="006975A0">
      <w:pPr>
        <w:spacing w:after="0" w:line="240" w:lineRule="auto"/>
        <w:jc w:val="center"/>
        <w:rPr>
          <w:rFonts w:ascii="Times New Roman" w:eastAsia="Times New Roman" w:hAnsi="Times New Roman" w:cs="Times New Roman"/>
          <w:b/>
          <w:sz w:val="28"/>
          <w:szCs w:val="28"/>
        </w:rPr>
      </w:pPr>
    </w:p>
    <w:p w14:paraId="6345EB40" w14:textId="77777777" w:rsidR="006975A0" w:rsidRDefault="006975A0">
      <w:pPr>
        <w:spacing w:after="0" w:line="240" w:lineRule="auto"/>
        <w:jc w:val="center"/>
        <w:rPr>
          <w:rFonts w:ascii="Times New Roman" w:eastAsia="Times New Roman" w:hAnsi="Times New Roman" w:cs="Times New Roman"/>
          <w:b/>
          <w:sz w:val="28"/>
          <w:szCs w:val="28"/>
        </w:rPr>
      </w:pPr>
    </w:p>
    <w:p w14:paraId="2C6D5383" w14:textId="77777777" w:rsidR="006975A0" w:rsidRDefault="006975A0">
      <w:pPr>
        <w:spacing w:after="0" w:line="240" w:lineRule="auto"/>
        <w:jc w:val="center"/>
        <w:rPr>
          <w:rFonts w:ascii="Times New Roman" w:eastAsia="Times New Roman" w:hAnsi="Times New Roman" w:cs="Times New Roman"/>
          <w:b/>
          <w:sz w:val="28"/>
          <w:szCs w:val="28"/>
        </w:rPr>
      </w:pPr>
    </w:p>
    <w:p w14:paraId="4ABF84DC" w14:textId="77777777" w:rsidR="006975A0" w:rsidRDefault="006975A0">
      <w:pPr>
        <w:spacing w:after="0" w:line="240" w:lineRule="auto"/>
        <w:jc w:val="center"/>
        <w:rPr>
          <w:rFonts w:ascii="Times New Roman" w:eastAsia="Times New Roman" w:hAnsi="Times New Roman" w:cs="Times New Roman"/>
          <w:b/>
          <w:sz w:val="28"/>
          <w:szCs w:val="28"/>
        </w:rPr>
      </w:pPr>
    </w:p>
    <w:p w14:paraId="5A2E89EC" w14:textId="77777777" w:rsidR="006975A0" w:rsidRDefault="006975A0">
      <w:pPr>
        <w:spacing w:after="0" w:line="240" w:lineRule="auto"/>
        <w:jc w:val="center"/>
        <w:rPr>
          <w:rFonts w:ascii="Times New Roman" w:eastAsia="Times New Roman" w:hAnsi="Times New Roman" w:cs="Times New Roman"/>
          <w:b/>
          <w:sz w:val="28"/>
          <w:szCs w:val="28"/>
        </w:rPr>
      </w:pPr>
    </w:p>
    <w:p w14:paraId="06AD0BFD" w14:textId="77777777" w:rsidR="006975A0" w:rsidRDefault="006975A0">
      <w:pPr>
        <w:spacing w:after="0" w:line="240" w:lineRule="auto"/>
        <w:jc w:val="center"/>
        <w:rPr>
          <w:rFonts w:ascii="Times New Roman" w:eastAsia="Times New Roman" w:hAnsi="Times New Roman" w:cs="Times New Roman"/>
          <w:b/>
          <w:sz w:val="28"/>
          <w:szCs w:val="28"/>
        </w:rPr>
      </w:pPr>
    </w:p>
    <w:p w14:paraId="34A3C9CF" w14:textId="77777777" w:rsidR="006975A0" w:rsidRDefault="006975A0">
      <w:pPr>
        <w:spacing w:after="0" w:line="240" w:lineRule="auto"/>
        <w:jc w:val="center"/>
        <w:rPr>
          <w:rFonts w:ascii="Times New Roman" w:eastAsia="Times New Roman" w:hAnsi="Times New Roman" w:cs="Times New Roman"/>
          <w:b/>
          <w:sz w:val="28"/>
          <w:szCs w:val="28"/>
        </w:rPr>
      </w:pPr>
    </w:p>
    <w:p w14:paraId="331370F2" w14:textId="77777777" w:rsidR="006975A0" w:rsidRDefault="006975A0">
      <w:pPr>
        <w:spacing w:after="0" w:line="240" w:lineRule="auto"/>
        <w:jc w:val="center"/>
        <w:rPr>
          <w:rFonts w:ascii="Times New Roman" w:eastAsia="Times New Roman" w:hAnsi="Times New Roman" w:cs="Times New Roman"/>
          <w:b/>
          <w:sz w:val="28"/>
          <w:szCs w:val="28"/>
        </w:rPr>
      </w:pPr>
    </w:p>
    <w:p w14:paraId="48484D8C" w14:textId="77777777" w:rsidR="006975A0" w:rsidRDefault="006975A0">
      <w:pPr>
        <w:spacing w:after="0" w:line="240" w:lineRule="auto"/>
        <w:jc w:val="center"/>
        <w:rPr>
          <w:rFonts w:ascii="Times New Roman" w:eastAsia="Times New Roman" w:hAnsi="Times New Roman" w:cs="Times New Roman"/>
          <w:b/>
          <w:sz w:val="28"/>
          <w:szCs w:val="28"/>
        </w:rPr>
      </w:pPr>
    </w:p>
    <w:p w14:paraId="0FEBE4B0" w14:textId="77777777" w:rsidR="006975A0" w:rsidRDefault="006975A0">
      <w:pPr>
        <w:spacing w:after="0" w:line="240" w:lineRule="auto"/>
        <w:jc w:val="center"/>
        <w:rPr>
          <w:rFonts w:ascii="Times New Roman" w:eastAsia="Times New Roman" w:hAnsi="Times New Roman" w:cs="Times New Roman"/>
          <w:b/>
          <w:sz w:val="28"/>
          <w:szCs w:val="28"/>
        </w:rPr>
      </w:pPr>
    </w:p>
    <w:p w14:paraId="07742D27" w14:textId="77777777" w:rsidR="006975A0" w:rsidRDefault="006975A0">
      <w:pPr>
        <w:spacing w:after="0" w:line="240" w:lineRule="auto"/>
        <w:jc w:val="center"/>
        <w:rPr>
          <w:rFonts w:ascii="Times New Roman" w:eastAsia="Times New Roman" w:hAnsi="Times New Roman" w:cs="Times New Roman"/>
          <w:b/>
          <w:sz w:val="28"/>
          <w:szCs w:val="28"/>
        </w:rPr>
      </w:pPr>
    </w:p>
    <w:p w14:paraId="6198BAC5" w14:textId="77777777" w:rsidR="006975A0" w:rsidRDefault="006975A0">
      <w:pPr>
        <w:spacing w:after="0" w:line="240" w:lineRule="auto"/>
        <w:jc w:val="center"/>
        <w:rPr>
          <w:rFonts w:ascii="Times New Roman" w:eastAsia="Times New Roman" w:hAnsi="Times New Roman" w:cs="Times New Roman"/>
          <w:b/>
          <w:sz w:val="28"/>
          <w:szCs w:val="28"/>
        </w:rPr>
      </w:pPr>
    </w:p>
    <w:p w14:paraId="6EFBD03D" w14:textId="77777777" w:rsidR="006975A0" w:rsidRDefault="006975A0">
      <w:pPr>
        <w:spacing w:after="0" w:line="240" w:lineRule="auto"/>
        <w:jc w:val="center"/>
        <w:rPr>
          <w:rFonts w:ascii="Times New Roman" w:eastAsia="Times New Roman" w:hAnsi="Times New Roman" w:cs="Times New Roman"/>
          <w:b/>
          <w:sz w:val="28"/>
          <w:szCs w:val="28"/>
        </w:rPr>
      </w:pPr>
    </w:p>
    <w:p w14:paraId="3FDFA183" w14:textId="3B420663" w:rsidR="005B373C"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VI-4.</w:t>
      </w:r>
      <w:r w:rsidR="006975A0">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xml:space="preserve"> Biomass Energy Conversion</w:t>
      </w:r>
    </w:p>
    <w:p w14:paraId="0143E9C0" w14:textId="77777777" w:rsidR="005B373C" w:rsidRDefault="005B373C">
      <w:pPr>
        <w:spacing w:after="0" w:line="240" w:lineRule="auto"/>
        <w:jc w:val="center"/>
        <w:rPr>
          <w:rFonts w:ascii="Times New Roman" w:eastAsia="Times New Roman" w:hAnsi="Times New Roman" w:cs="Times New Roman"/>
          <w:sz w:val="24"/>
          <w:szCs w:val="24"/>
        </w:rPr>
      </w:pPr>
    </w:p>
    <w:tbl>
      <w:tblPr>
        <w:tblStyle w:val="afffffff9"/>
        <w:tblW w:w="9010" w:type="dxa"/>
        <w:jc w:val="center"/>
        <w:tblLayout w:type="fixed"/>
        <w:tblLook w:val="0400" w:firstRow="0" w:lastRow="0" w:firstColumn="0" w:lastColumn="0" w:noHBand="0" w:noVBand="1"/>
      </w:tblPr>
      <w:tblGrid>
        <w:gridCol w:w="1167"/>
        <w:gridCol w:w="2252"/>
        <w:gridCol w:w="551"/>
        <w:gridCol w:w="551"/>
        <w:gridCol w:w="509"/>
        <w:gridCol w:w="472"/>
        <w:gridCol w:w="892"/>
        <w:gridCol w:w="551"/>
        <w:gridCol w:w="364"/>
        <w:gridCol w:w="484"/>
        <w:gridCol w:w="563"/>
        <w:gridCol w:w="654"/>
      </w:tblGrid>
      <w:tr w:rsidR="005B373C" w14:paraId="2F0BFD99" w14:textId="77777777">
        <w:trPr>
          <w:trHeight w:val="855"/>
          <w:jc w:val="center"/>
        </w:trPr>
        <w:tc>
          <w:tcPr>
            <w:tcW w:w="1167" w:type="dxa"/>
            <w:vMerge w:val="restart"/>
            <w:tcBorders>
              <w:top w:val="single" w:sz="6" w:space="0" w:color="000000"/>
              <w:left w:val="single" w:sz="6" w:space="0" w:color="000000"/>
              <w:bottom w:val="single" w:sz="6" w:space="0" w:color="000000"/>
              <w:right w:val="single" w:sz="6" w:space="0" w:color="000000"/>
            </w:tcBorders>
            <w:vAlign w:val="center"/>
          </w:tcPr>
          <w:p w14:paraId="256B15FC" w14:textId="77777777" w:rsidR="005B373C" w:rsidRDefault="005B373C">
            <w:pPr>
              <w:spacing w:after="0" w:line="240" w:lineRule="auto"/>
              <w:jc w:val="center"/>
              <w:rPr>
                <w:rFonts w:ascii="Times New Roman" w:eastAsia="Times New Roman" w:hAnsi="Times New Roman" w:cs="Times New Roman"/>
                <w:b/>
                <w:sz w:val="24"/>
                <w:szCs w:val="24"/>
              </w:rPr>
            </w:pPr>
          </w:p>
          <w:p w14:paraId="183736F9"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2252" w:type="dxa"/>
            <w:vMerge w:val="restart"/>
            <w:tcBorders>
              <w:top w:val="single" w:sz="6" w:space="0" w:color="000000"/>
              <w:left w:val="single" w:sz="6" w:space="0" w:color="000000"/>
              <w:bottom w:val="single" w:sz="6" w:space="0" w:color="000000"/>
              <w:right w:val="single" w:sz="6" w:space="0" w:color="000000"/>
            </w:tcBorders>
            <w:vAlign w:val="center"/>
          </w:tcPr>
          <w:p w14:paraId="1944A5F2" w14:textId="77777777" w:rsidR="005B373C" w:rsidRDefault="005B373C">
            <w:pPr>
              <w:spacing w:after="0" w:line="240" w:lineRule="auto"/>
              <w:jc w:val="center"/>
              <w:rPr>
                <w:rFonts w:ascii="Times New Roman" w:eastAsia="Times New Roman" w:hAnsi="Times New Roman" w:cs="Times New Roman"/>
                <w:b/>
                <w:sz w:val="24"/>
                <w:szCs w:val="24"/>
              </w:rPr>
            </w:pPr>
          </w:p>
          <w:p w14:paraId="799EE893"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975" w:type="dxa"/>
            <w:gridSpan w:val="5"/>
            <w:tcBorders>
              <w:top w:val="single" w:sz="6" w:space="0" w:color="000000"/>
              <w:left w:val="single" w:sz="6" w:space="0" w:color="000000"/>
              <w:bottom w:val="single" w:sz="6" w:space="0" w:color="000000"/>
              <w:right w:val="single" w:sz="6" w:space="0" w:color="000000"/>
            </w:tcBorders>
            <w:vAlign w:val="center"/>
          </w:tcPr>
          <w:p w14:paraId="604D45AD"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Teaching Scheme (Weightage in Hr.)</w:t>
            </w:r>
          </w:p>
        </w:tc>
        <w:tc>
          <w:tcPr>
            <w:tcW w:w="2616" w:type="dxa"/>
            <w:gridSpan w:val="5"/>
            <w:tcBorders>
              <w:top w:val="single" w:sz="6" w:space="0" w:color="000000"/>
              <w:left w:val="single" w:sz="6" w:space="0" w:color="000000"/>
              <w:bottom w:val="single" w:sz="6" w:space="0" w:color="000000"/>
              <w:right w:val="single" w:sz="6" w:space="0" w:color="000000"/>
            </w:tcBorders>
            <w:vAlign w:val="center"/>
          </w:tcPr>
          <w:p w14:paraId="0F76E03B"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 Scheme</w:t>
            </w:r>
          </w:p>
          <w:p w14:paraId="5E84FDDD"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5B373C" w14:paraId="757BE338" w14:textId="77777777">
        <w:trPr>
          <w:trHeight w:val="270"/>
          <w:jc w:val="center"/>
        </w:trPr>
        <w:tc>
          <w:tcPr>
            <w:tcW w:w="1167" w:type="dxa"/>
            <w:vMerge/>
            <w:tcBorders>
              <w:top w:val="single" w:sz="6" w:space="0" w:color="000000"/>
              <w:left w:val="single" w:sz="6" w:space="0" w:color="000000"/>
              <w:bottom w:val="single" w:sz="6" w:space="0" w:color="000000"/>
              <w:right w:val="single" w:sz="6" w:space="0" w:color="000000"/>
            </w:tcBorders>
            <w:vAlign w:val="center"/>
          </w:tcPr>
          <w:p w14:paraId="7A0CA926"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2252" w:type="dxa"/>
            <w:vMerge/>
            <w:tcBorders>
              <w:top w:val="single" w:sz="6" w:space="0" w:color="000000"/>
              <w:left w:val="single" w:sz="6" w:space="0" w:color="000000"/>
              <w:bottom w:val="single" w:sz="6" w:space="0" w:color="000000"/>
              <w:right w:val="single" w:sz="6" w:space="0" w:color="000000"/>
            </w:tcBorders>
            <w:vAlign w:val="center"/>
          </w:tcPr>
          <w:p w14:paraId="52C21D73"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551" w:type="dxa"/>
            <w:vMerge w:val="restart"/>
            <w:tcBorders>
              <w:top w:val="single" w:sz="6" w:space="0" w:color="000000"/>
              <w:left w:val="single" w:sz="6" w:space="0" w:color="000000"/>
              <w:bottom w:val="single" w:sz="6" w:space="0" w:color="000000"/>
              <w:right w:val="single" w:sz="6" w:space="0" w:color="000000"/>
            </w:tcBorders>
            <w:vAlign w:val="center"/>
          </w:tcPr>
          <w:p w14:paraId="7BF0AE59"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551" w:type="dxa"/>
            <w:vMerge w:val="restart"/>
            <w:tcBorders>
              <w:top w:val="single" w:sz="6" w:space="0" w:color="000000"/>
              <w:left w:val="single" w:sz="6" w:space="0" w:color="000000"/>
              <w:bottom w:val="single" w:sz="6" w:space="0" w:color="000000"/>
              <w:right w:val="single" w:sz="6" w:space="0" w:color="000000"/>
            </w:tcBorders>
            <w:vAlign w:val="center"/>
          </w:tcPr>
          <w:p w14:paraId="5B5D89E9"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509" w:type="dxa"/>
            <w:vMerge w:val="restart"/>
            <w:tcBorders>
              <w:top w:val="single" w:sz="6" w:space="0" w:color="000000"/>
              <w:left w:val="single" w:sz="6" w:space="0" w:color="000000"/>
              <w:bottom w:val="single" w:sz="6" w:space="0" w:color="000000"/>
              <w:right w:val="single" w:sz="6" w:space="0" w:color="000000"/>
            </w:tcBorders>
            <w:vAlign w:val="center"/>
          </w:tcPr>
          <w:p w14:paraId="2E8099F8"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c>
          <w:tcPr>
            <w:tcW w:w="472" w:type="dxa"/>
            <w:vMerge w:val="restart"/>
            <w:tcBorders>
              <w:top w:val="single" w:sz="6" w:space="0" w:color="000000"/>
              <w:left w:val="single" w:sz="6" w:space="0" w:color="000000"/>
              <w:bottom w:val="single" w:sz="6" w:space="0" w:color="000000"/>
              <w:right w:val="single" w:sz="6" w:space="0" w:color="000000"/>
            </w:tcBorders>
            <w:vAlign w:val="center"/>
          </w:tcPr>
          <w:p w14:paraId="169F8F45"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892" w:type="dxa"/>
            <w:vMerge w:val="restart"/>
            <w:tcBorders>
              <w:top w:val="single" w:sz="6" w:space="0" w:color="000000"/>
              <w:left w:val="single" w:sz="6" w:space="0" w:color="000000"/>
              <w:bottom w:val="single" w:sz="6" w:space="0" w:color="000000"/>
              <w:right w:val="single" w:sz="6" w:space="0" w:color="000000"/>
            </w:tcBorders>
            <w:vAlign w:val="center"/>
          </w:tcPr>
          <w:p w14:paraId="02480B2F"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w:t>
            </w:r>
          </w:p>
        </w:tc>
        <w:tc>
          <w:tcPr>
            <w:tcW w:w="1399" w:type="dxa"/>
            <w:gridSpan w:val="3"/>
            <w:tcBorders>
              <w:top w:val="single" w:sz="6" w:space="0" w:color="000000"/>
              <w:left w:val="single" w:sz="6" w:space="0" w:color="000000"/>
              <w:bottom w:val="single" w:sz="6" w:space="0" w:color="000000"/>
              <w:right w:val="single" w:sz="6" w:space="0" w:color="000000"/>
            </w:tcBorders>
            <w:vAlign w:val="center"/>
          </w:tcPr>
          <w:p w14:paraId="20E1B7A2"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Theory</w:t>
            </w:r>
          </w:p>
        </w:tc>
        <w:tc>
          <w:tcPr>
            <w:tcW w:w="1217" w:type="dxa"/>
            <w:gridSpan w:val="2"/>
            <w:tcBorders>
              <w:top w:val="single" w:sz="6" w:space="0" w:color="000000"/>
              <w:left w:val="single" w:sz="6" w:space="0" w:color="000000"/>
              <w:bottom w:val="single" w:sz="6" w:space="0" w:color="000000"/>
              <w:right w:val="single" w:sz="6" w:space="0" w:color="000000"/>
            </w:tcBorders>
            <w:vAlign w:val="center"/>
          </w:tcPr>
          <w:p w14:paraId="0E4E861E"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Laboratory</w:t>
            </w:r>
          </w:p>
        </w:tc>
      </w:tr>
      <w:tr w:rsidR="005B373C" w14:paraId="0F039713" w14:textId="77777777">
        <w:trPr>
          <w:trHeight w:val="285"/>
          <w:jc w:val="center"/>
        </w:trPr>
        <w:tc>
          <w:tcPr>
            <w:tcW w:w="1167" w:type="dxa"/>
            <w:vMerge/>
            <w:tcBorders>
              <w:top w:val="single" w:sz="6" w:space="0" w:color="000000"/>
              <w:left w:val="single" w:sz="6" w:space="0" w:color="000000"/>
              <w:bottom w:val="single" w:sz="6" w:space="0" w:color="000000"/>
              <w:right w:val="single" w:sz="6" w:space="0" w:color="000000"/>
            </w:tcBorders>
            <w:vAlign w:val="center"/>
          </w:tcPr>
          <w:p w14:paraId="2CC8CFA2"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2252" w:type="dxa"/>
            <w:vMerge/>
            <w:tcBorders>
              <w:top w:val="single" w:sz="6" w:space="0" w:color="000000"/>
              <w:left w:val="single" w:sz="6" w:space="0" w:color="000000"/>
              <w:bottom w:val="single" w:sz="6" w:space="0" w:color="000000"/>
              <w:right w:val="single" w:sz="6" w:space="0" w:color="000000"/>
            </w:tcBorders>
            <w:vAlign w:val="center"/>
          </w:tcPr>
          <w:p w14:paraId="2ED25018"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551" w:type="dxa"/>
            <w:vMerge/>
            <w:tcBorders>
              <w:top w:val="single" w:sz="6" w:space="0" w:color="000000"/>
              <w:left w:val="single" w:sz="6" w:space="0" w:color="000000"/>
              <w:bottom w:val="single" w:sz="6" w:space="0" w:color="000000"/>
              <w:right w:val="single" w:sz="6" w:space="0" w:color="000000"/>
            </w:tcBorders>
            <w:vAlign w:val="center"/>
          </w:tcPr>
          <w:p w14:paraId="5557852E"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551" w:type="dxa"/>
            <w:vMerge/>
            <w:tcBorders>
              <w:top w:val="single" w:sz="6" w:space="0" w:color="000000"/>
              <w:left w:val="single" w:sz="6" w:space="0" w:color="000000"/>
              <w:bottom w:val="single" w:sz="6" w:space="0" w:color="000000"/>
              <w:right w:val="single" w:sz="6" w:space="0" w:color="000000"/>
            </w:tcBorders>
            <w:vAlign w:val="center"/>
          </w:tcPr>
          <w:p w14:paraId="199D1519"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509" w:type="dxa"/>
            <w:vMerge/>
            <w:tcBorders>
              <w:top w:val="single" w:sz="6" w:space="0" w:color="000000"/>
              <w:left w:val="single" w:sz="6" w:space="0" w:color="000000"/>
              <w:bottom w:val="single" w:sz="6" w:space="0" w:color="000000"/>
              <w:right w:val="single" w:sz="6" w:space="0" w:color="000000"/>
            </w:tcBorders>
            <w:vAlign w:val="center"/>
          </w:tcPr>
          <w:p w14:paraId="3A3F1C53"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472" w:type="dxa"/>
            <w:vMerge/>
            <w:tcBorders>
              <w:top w:val="single" w:sz="6" w:space="0" w:color="000000"/>
              <w:left w:val="single" w:sz="6" w:space="0" w:color="000000"/>
              <w:bottom w:val="single" w:sz="6" w:space="0" w:color="000000"/>
              <w:right w:val="single" w:sz="6" w:space="0" w:color="000000"/>
            </w:tcBorders>
            <w:vAlign w:val="center"/>
          </w:tcPr>
          <w:p w14:paraId="222E777E"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892" w:type="dxa"/>
            <w:vMerge/>
            <w:tcBorders>
              <w:top w:val="single" w:sz="6" w:space="0" w:color="000000"/>
              <w:left w:val="single" w:sz="6" w:space="0" w:color="000000"/>
              <w:bottom w:val="single" w:sz="6" w:space="0" w:color="000000"/>
              <w:right w:val="single" w:sz="6" w:space="0" w:color="000000"/>
            </w:tcBorders>
            <w:vAlign w:val="center"/>
          </w:tcPr>
          <w:p w14:paraId="6BAAE05B"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551" w:type="dxa"/>
            <w:tcBorders>
              <w:top w:val="single" w:sz="6" w:space="0" w:color="000000"/>
              <w:left w:val="single" w:sz="6" w:space="0" w:color="000000"/>
              <w:bottom w:val="single" w:sz="6" w:space="0" w:color="000000"/>
              <w:right w:val="single" w:sz="6" w:space="0" w:color="000000"/>
            </w:tcBorders>
            <w:vAlign w:val="center"/>
          </w:tcPr>
          <w:p w14:paraId="156DFD1F"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MSE</w:t>
            </w:r>
          </w:p>
        </w:tc>
        <w:tc>
          <w:tcPr>
            <w:tcW w:w="364" w:type="dxa"/>
            <w:tcBorders>
              <w:top w:val="single" w:sz="6" w:space="0" w:color="000000"/>
              <w:left w:val="single" w:sz="6" w:space="0" w:color="000000"/>
              <w:bottom w:val="single" w:sz="6" w:space="0" w:color="000000"/>
              <w:right w:val="single" w:sz="6" w:space="0" w:color="000000"/>
            </w:tcBorders>
            <w:vAlign w:val="center"/>
          </w:tcPr>
          <w:p w14:paraId="37943DB1"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w:t>
            </w:r>
          </w:p>
        </w:tc>
        <w:tc>
          <w:tcPr>
            <w:tcW w:w="484" w:type="dxa"/>
            <w:tcBorders>
              <w:top w:val="single" w:sz="6" w:space="0" w:color="000000"/>
              <w:left w:val="single" w:sz="6" w:space="0" w:color="000000"/>
              <w:bottom w:val="single" w:sz="6" w:space="0" w:color="000000"/>
              <w:right w:val="single" w:sz="6" w:space="0" w:color="000000"/>
            </w:tcBorders>
            <w:vAlign w:val="center"/>
          </w:tcPr>
          <w:p w14:paraId="4D0F8851"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ESE</w:t>
            </w:r>
          </w:p>
        </w:tc>
        <w:tc>
          <w:tcPr>
            <w:tcW w:w="563" w:type="dxa"/>
            <w:tcBorders>
              <w:top w:val="single" w:sz="6" w:space="0" w:color="000000"/>
              <w:left w:val="single" w:sz="6" w:space="0" w:color="000000"/>
              <w:bottom w:val="single" w:sz="6" w:space="0" w:color="000000"/>
              <w:right w:val="single" w:sz="6" w:space="0" w:color="000000"/>
            </w:tcBorders>
            <w:vAlign w:val="center"/>
          </w:tcPr>
          <w:p w14:paraId="67ED5D2C"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ISE</w:t>
            </w:r>
          </w:p>
        </w:tc>
        <w:tc>
          <w:tcPr>
            <w:tcW w:w="654" w:type="dxa"/>
            <w:tcBorders>
              <w:top w:val="single" w:sz="6" w:space="0" w:color="000000"/>
              <w:left w:val="single" w:sz="6" w:space="0" w:color="000000"/>
              <w:bottom w:val="single" w:sz="6" w:space="0" w:color="000000"/>
              <w:right w:val="single" w:sz="6" w:space="0" w:color="000000"/>
            </w:tcBorders>
            <w:vAlign w:val="center"/>
          </w:tcPr>
          <w:p w14:paraId="181C4158" w14:textId="77777777" w:rsidR="005B373C"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ESE</w:t>
            </w:r>
          </w:p>
        </w:tc>
      </w:tr>
      <w:tr w:rsidR="005B373C" w14:paraId="53ABCD1B" w14:textId="77777777">
        <w:trPr>
          <w:trHeight w:val="870"/>
          <w:jc w:val="center"/>
        </w:trPr>
        <w:tc>
          <w:tcPr>
            <w:tcW w:w="1167" w:type="dxa"/>
            <w:tcBorders>
              <w:top w:val="single" w:sz="6" w:space="0" w:color="000000"/>
              <w:left w:val="single" w:sz="6" w:space="0" w:color="000000"/>
              <w:bottom w:val="single" w:sz="6" w:space="0" w:color="000000"/>
              <w:right w:val="single" w:sz="6" w:space="0" w:color="000000"/>
            </w:tcBorders>
            <w:vAlign w:val="center"/>
          </w:tcPr>
          <w:p w14:paraId="17C78008" w14:textId="77777777" w:rsidR="005B373C" w:rsidRDefault="005B373C">
            <w:pPr>
              <w:spacing w:after="0" w:line="240" w:lineRule="auto"/>
              <w:jc w:val="center"/>
              <w:rPr>
                <w:rFonts w:ascii="Times New Roman" w:eastAsia="Times New Roman" w:hAnsi="Times New Roman" w:cs="Times New Roman"/>
                <w:sz w:val="24"/>
                <w:szCs w:val="24"/>
              </w:rPr>
            </w:pPr>
          </w:p>
          <w:p w14:paraId="5B877B5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roofErr w:type="spellStart"/>
            <w:r>
              <w:rPr>
                <w:rFonts w:ascii="Times New Roman" w:eastAsia="Times New Roman" w:hAnsi="Times New Roman" w:cs="Times New Roman"/>
                <w:sz w:val="24"/>
                <w:szCs w:val="24"/>
              </w:rPr>
              <w:t>tbd</w:t>
            </w:r>
            <w:proofErr w:type="spellEnd"/>
            <w:r>
              <w:rPr>
                <w:rFonts w:ascii="Times New Roman" w:eastAsia="Times New Roman" w:hAnsi="Times New Roman" w:cs="Times New Roman"/>
                <w:sz w:val="24"/>
                <w:szCs w:val="24"/>
              </w:rPr>
              <w:t>&gt;</w:t>
            </w:r>
          </w:p>
        </w:tc>
        <w:tc>
          <w:tcPr>
            <w:tcW w:w="2252" w:type="dxa"/>
            <w:tcBorders>
              <w:top w:val="single" w:sz="6" w:space="0" w:color="000000"/>
              <w:left w:val="single" w:sz="6" w:space="0" w:color="000000"/>
              <w:bottom w:val="single" w:sz="6" w:space="0" w:color="000000"/>
              <w:right w:val="single" w:sz="6" w:space="0" w:color="000000"/>
            </w:tcBorders>
            <w:vAlign w:val="center"/>
          </w:tcPr>
          <w:p w14:paraId="77946B0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Biomass Energy Conversion</w:t>
            </w:r>
          </w:p>
        </w:tc>
        <w:tc>
          <w:tcPr>
            <w:tcW w:w="551" w:type="dxa"/>
            <w:tcBorders>
              <w:top w:val="single" w:sz="6" w:space="0" w:color="000000"/>
              <w:left w:val="single" w:sz="6" w:space="0" w:color="000000"/>
              <w:bottom w:val="single" w:sz="6" w:space="0" w:color="000000"/>
              <w:right w:val="single" w:sz="6" w:space="0" w:color="000000"/>
            </w:tcBorders>
            <w:vAlign w:val="center"/>
          </w:tcPr>
          <w:p w14:paraId="13DC1B3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1" w:type="dxa"/>
            <w:tcBorders>
              <w:top w:val="single" w:sz="6" w:space="0" w:color="000000"/>
              <w:left w:val="single" w:sz="6" w:space="0" w:color="000000"/>
              <w:bottom w:val="single" w:sz="6" w:space="0" w:color="000000"/>
              <w:right w:val="single" w:sz="6" w:space="0" w:color="000000"/>
            </w:tcBorders>
            <w:vAlign w:val="center"/>
          </w:tcPr>
          <w:p w14:paraId="7E0C845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09" w:type="dxa"/>
            <w:tcBorders>
              <w:top w:val="single" w:sz="6" w:space="0" w:color="000000"/>
              <w:left w:val="single" w:sz="6" w:space="0" w:color="000000"/>
              <w:bottom w:val="single" w:sz="6" w:space="0" w:color="000000"/>
              <w:right w:val="single" w:sz="6" w:space="0" w:color="000000"/>
            </w:tcBorders>
            <w:vAlign w:val="center"/>
          </w:tcPr>
          <w:p w14:paraId="413EC1E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72" w:type="dxa"/>
            <w:tcBorders>
              <w:top w:val="single" w:sz="6" w:space="0" w:color="000000"/>
              <w:left w:val="single" w:sz="6" w:space="0" w:color="000000"/>
              <w:bottom w:val="single" w:sz="6" w:space="0" w:color="000000"/>
              <w:right w:val="single" w:sz="6" w:space="0" w:color="000000"/>
            </w:tcBorders>
            <w:vAlign w:val="center"/>
          </w:tcPr>
          <w:p w14:paraId="1FA14D6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92" w:type="dxa"/>
            <w:tcBorders>
              <w:top w:val="single" w:sz="6" w:space="0" w:color="000000"/>
              <w:left w:val="single" w:sz="6" w:space="0" w:color="000000"/>
              <w:bottom w:val="single" w:sz="6" w:space="0" w:color="000000"/>
              <w:right w:val="single" w:sz="6" w:space="0" w:color="000000"/>
            </w:tcBorders>
            <w:vAlign w:val="center"/>
          </w:tcPr>
          <w:p w14:paraId="0A24234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51" w:type="dxa"/>
            <w:tcBorders>
              <w:top w:val="single" w:sz="6" w:space="0" w:color="000000"/>
              <w:left w:val="single" w:sz="6" w:space="0" w:color="000000"/>
              <w:bottom w:val="single" w:sz="6" w:space="0" w:color="000000"/>
              <w:right w:val="single" w:sz="6" w:space="0" w:color="000000"/>
            </w:tcBorders>
            <w:vAlign w:val="center"/>
          </w:tcPr>
          <w:p w14:paraId="2769CB4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64" w:type="dxa"/>
            <w:tcBorders>
              <w:top w:val="single" w:sz="6" w:space="0" w:color="000000"/>
              <w:left w:val="single" w:sz="6" w:space="0" w:color="000000"/>
              <w:bottom w:val="single" w:sz="6" w:space="0" w:color="000000"/>
              <w:right w:val="single" w:sz="6" w:space="0" w:color="000000"/>
            </w:tcBorders>
            <w:vAlign w:val="center"/>
          </w:tcPr>
          <w:p w14:paraId="20A8725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84" w:type="dxa"/>
            <w:tcBorders>
              <w:top w:val="single" w:sz="6" w:space="0" w:color="000000"/>
              <w:left w:val="single" w:sz="6" w:space="0" w:color="000000"/>
              <w:bottom w:val="single" w:sz="6" w:space="0" w:color="000000"/>
              <w:right w:val="single" w:sz="6" w:space="0" w:color="000000"/>
            </w:tcBorders>
            <w:vAlign w:val="center"/>
          </w:tcPr>
          <w:p w14:paraId="7937E7C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563" w:type="dxa"/>
            <w:tcBorders>
              <w:top w:val="single" w:sz="6" w:space="0" w:color="000000"/>
              <w:left w:val="single" w:sz="6" w:space="0" w:color="000000"/>
              <w:bottom w:val="single" w:sz="6" w:space="0" w:color="000000"/>
              <w:right w:val="single" w:sz="6" w:space="0" w:color="000000"/>
            </w:tcBorders>
            <w:vAlign w:val="center"/>
          </w:tcPr>
          <w:p w14:paraId="70C455AC" w14:textId="77777777" w:rsidR="005B373C" w:rsidRDefault="005B373C">
            <w:pPr>
              <w:spacing w:after="0" w:line="240" w:lineRule="auto"/>
              <w:jc w:val="center"/>
              <w:rPr>
                <w:rFonts w:ascii="Times New Roman" w:eastAsia="Times New Roman" w:hAnsi="Times New Roman" w:cs="Times New Roman"/>
                <w:sz w:val="24"/>
                <w:szCs w:val="24"/>
              </w:rPr>
            </w:pPr>
          </w:p>
          <w:p w14:paraId="37179C4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FD3F058" w14:textId="77777777" w:rsidR="005B373C" w:rsidRDefault="005B373C">
            <w:pPr>
              <w:spacing w:after="0" w:line="240" w:lineRule="auto"/>
              <w:jc w:val="center"/>
              <w:rPr>
                <w:rFonts w:ascii="Times New Roman" w:eastAsia="Times New Roman" w:hAnsi="Times New Roman" w:cs="Times New Roman"/>
                <w:sz w:val="24"/>
                <w:szCs w:val="24"/>
              </w:rPr>
            </w:pPr>
          </w:p>
        </w:tc>
        <w:tc>
          <w:tcPr>
            <w:tcW w:w="654" w:type="dxa"/>
            <w:tcBorders>
              <w:top w:val="single" w:sz="6" w:space="0" w:color="000000"/>
              <w:left w:val="single" w:sz="6" w:space="0" w:color="000000"/>
              <w:bottom w:val="single" w:sz="6" w:space="0" w:color="000000"/>
              <w:right w:val="single" w:sz="6" w:space="0" w:color="000000"/>
            </w:tcBorders>
            <w:vAlign w:val="center"/>
          </w:tcPr>
          <w:p w14:paraId="20B8268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0E8758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p>
    <w:p w14:paraId="70F09088" w14:textId="77777777" w:rsidR="005B373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At the end of the course student will be able to:</w:t>
      </w:r>
      <w:r>
        <w:rPr>
          <w:rFonts w:ascii="Times New Roman" w:eastAsia="Times New Roman" w:hAnsi="Times New Roman" w:cs="Times New Roman"/>
          <w:b/>
          <w:sz w:val="24"/>
          <w:szCs w:val="24"/>
        </w:rPr>
        <w:t>   </w:t>
      </w:r>
    </w:p>
    <w:p w14:paraId="70033558" w14:textId="77777777" w:rsidR="00861F7C" w:rsidRDefault="00861F7C">
      <w:pPr>
        <w:spacing w:after="0" w:line="240" w:lineRule="auto"/>
        <w:rPr>
          <w:rFonts w:ascii="Times New Roman" w:eastAsia="Times New Roman" w:hAnsi="Times New Roman" w:cs="Times New Roman"/>
          <w:sz w:val="24"/>
          <w:szCs w:val="24"/>
        </w:rPr>
      </w:pPr>
    </w:p>
    <w:tbl>
      <w:tblPr>
        <w:tblStyle w:val="afffffffa"/>
        <w:tblW w:w="9030" w:type="dxa"/>
        <w:tblInd w:w="5" w:type="dxa"/>
        <w:tblLook w:val="04A0" w:firstRow="1" w:lastRow="0" w:firstColumn="1" w:lastColumn="0" w:noHBand="0" w:noVBand="1"/>
      </w:tblPr>
      <w:tblGrid>
        <w:gridCol w:w="590"/>
        <w:gridCol w:w="8440"/>
      </w:tblGrid>
      <w:tr w:rsidR="00676006" w:rsidRPr="00676006" w14:paraId="563E1BF3" w14:textId="77777777" w:rsidTr="006975A0">
        <w:tc>
          <w:tcPr>
            <w:tcW w:w="0" w:type="auto"/>
            <w:hideMark/>
          </w:tcPr>
          <w:p w14:paraId="14FE0AF6" w14:textId="5D5DA03E" w:rsidR="00676006" w:rsidRPr="00676006" w:rsidRDefault="00676006" w:rsidP="00676006">
            <w:pPr>
              <w:spacing w:after="0" w:line="240" w:lineRule="auto"/>
              <w:rPr>
                <w:rFonts w:ascii="Times New Roman" w:eastAsia="Times New Roman" w:hAnsi="Times New Roman" w:cs="Times New Roman"/>
                <w:b/>
                <w:bCs/>
                <w:sz w:val="24"/>
                <w:szCs w:val="24"/>
                <w:lang w:val="en-US"/>
              </w:rPr>
            </w:pPr>
            <w:r w:rsidRPr="00676006">
              <w:rPr>
                <w:rFonts w:ascii="Times New Roman" w:eastAsia="Times New Roman" w:hAnsi="Times New Roman" w:cs="Times New Roman"/>
                <w:b/>
                <w:bCs/>
                <w:sz w:val="24"/>
                <w:szCs w:val="24"/>
                <w:lang w:val="en-US"/>
              </w:rPr>
              <w:t>CO1</w:t>
            </w:r>
            <w:r w:rsidR="006975A0">
              <w:rPr>
                <w:rFonts w:ascii="Times New Roman" w:eastAsia="Times New Roman" w:hAnsi="Times New Roman" w:cs="Times New Roman"/>
                <w:b/>
                <w:bCs/>
                <w:sz w:val="24"/>
                <w:szCs w:val="24"/>
                <w:lang w:val="en-US"/>
              </w:rPr>
              <w:t>:</w:t>
            </w:r>
          </w:p>
        </w:tc>
        <w:tc>
          <w:tcPr>
            <w:tcW w:w="0" w:type="auto"/>
            <w:hideMark/>
          </w:tcPr>
          <w:p w14:paraId="70F731CB" w14:textId="77777777" w:rsidR="00676006" w:rsidRPr="00676006" w:rsidRDefault="00676006" w:rsidP="00676006">
            <w:pPr>
              <w:spacing w:after="0" w:line="240" w:lineRule="auto"/>
              <w:rPr>
                <w:rFonts w:ascii="Times New Roman" w:eastAsia="Times New Roman" w:hAnsi="Times New Roman" w:cs="Times New Roman"/>
                <w:sz w:val="24"/>
                <w:szCs w:val="24"/>
                <w:lang w:val="en-US"/>
              </w:rPr>
            </w:pPr>
            <w:r w:rsidRPr="00676006">
              <w:rPr>
                <w:rFonts w:ascii="Times New Roman" w:eastAsia="Times New Roman" w:hAnsi="Times New Roman" w:cs="Times New Roman"/>
                <w:sz w:val="24"/>
                <w:szCs w:val="24"/>
                <w:lang w:val="en-US"/>
              </w:rPr>
              <w:t>Describe the types, sources, and characteristics of biomass and their relevance in energy conversion.</w:t>
            </w:r>
          </w:p>
        </w:tc>
      </w:tr>
      <w:tr w:rsidR="00676006" w:rsidRPr="00676006" w14:paraId="79CDF1DF" w14:textId="77777777" w:rsidTr="006975A0">
        <w:tc>
          <w:tcPr>
            <w:tcW w:w="0" w:type="auto"/>
            <w:hideMark/>
          </w:tcPr>
          <w:p w14:paraId="27C32600" w14:textId="6BD94B41" w:rsidR="00676006" w:rsidRPr="00676006" w:rsidRDefault="00676006" w:rsidP="00676006">
            <w:pPr>
              <w:spacing w:after="0" w:line="240" w:lineRule="auto"/>
              <w:rPr>
                <w:rFonts w:ascii="Times New Roman" w:eastAsia="Times New Roman" w:hAnsi="Times New Roman" w:cs="Times New Roman"/>
                <w:b/>
                <w:bCs/>
                <w:sz w:val="24"/>
                <w:szCs w:val="24"/>
                <w:lang w:val="en-US"/>
              </w:rPr>
            </w:pPr>
            <w:r w:rsidRPr="00676006">
              <w:rPr>
                <w:rFonts w:ascii="Times New Roman" w:eastAsia="Times New Roman" w:hAnsi="Times New Roman" w:cs="Times New Roman"/>
                <w:b/>
                <w:bCs/>
                <w:sz w:val="24"/>
                <w:szCs w:val="24"/>
                <w:lang w:val="en-US"/>
              </w:rPr>
              <w:t>CO2</w:t>
            </w:r>
            <w:r w:rsidR="006975A0">
              <w:rPr>
                <w:rFonts w:ascii="Times New Roman" w:eastAsia="Times New Roman" w:hAnsi="Times New Roman" w:cs="Times New Roman"/>
                <w:b/>
                <w:bCs/>
                <w:sz w:val="24"/>
                <w:szCs w:val="24"/>
                <w:lang w:val="en-US"/>
              </w:rPr>
              <w:t>:</w:t>
            </w:r>
          </w:p>
        </w:tc>
        <w:tc>
          <w:tcPr>
            <w:tcW w:w="0" w:type="auto"/>
            <w:hideMark/>
          </w:tcPr>
          <w:p w14:paraId="049596FC" w14:textId="77777777" w:rsidR="00676006" w:rsidRPr="00676006" w:rsidRDefault="00676006" w:rsidP="00676006">
            <w:pPr>
              <w:spacing w:after="0" w:line="240" w:lineRule="auto"/>
              <w:rPr>
                <w:rFonts w:ascii="Times New Roman" w:eastAsia="Times New Roman" w:hAnsi="Times New Roman" w:cs="Times New Roman"/>
                <w:sz w:val="24"/>
                <w:szCs w:val="24"/>
                <w:lang w:val="en-US"/>
              </w:rPr>
            </w:pPr>
            <w:r w:rsidRPr="00676006">
              <w:rPr>
                <w:rFonts w:ascii="Times New Roman" w:eastAsia="Times New Roman" w:hAnsi="Times New Roman" w:cs="Times New Roman"/>
                <w:sz w:val="24"/>
                <w:szCs w:val="24"/>
                <w:lang w:val="en-US"/>
              </w:rPr>
              <w:t>Explain the thermochemical, biochemical, and physicochemical pathways for biomass conversion into energy.</w:t>
            </w:r>
          </w:p>
        </w:tc>
      </w:tr>
      <w:tr w:rsidR="00676006" w:rsidRPr="00676006" w14:paraId="500C8C47" w14:textId="77777777" w:rsidTr="006975A0">
        <w:tc>
          <w:tcPr>
            <w:tcW w:w="0" w:type="auto"/>
            <w:hideMark/>
          </w:tcPr>
          <w:p w14:paraId="6CC4FE48" w14:textId="0A28E990" w:rsidR="00676006" w:rsidRPr="00676006" w:rsidRDefault="00676006" w:rsidP="00676006">
            <w:pPr>
              <w:spacing w:after="0" w:line="240" w:lineRule="auto"/>
              <w:rPr>
                <w:rFonts w:ascii="Times New Roman" w:eastAsia="Times New Roman" w:hAnsi="Times New Roman" w:cs="Times New Roman"/>
                <w:b/>
                <w:bCs/>
                <w:sz w:val="24"/>
                <w:szCs w:val="24"/>
                <w:lang w:val="en-US"/>
              </w:rPr>
            </w:pPr>
            <w:r w:rsidRPr="00676006">
              <w:rPr>
                <w:rFonts w:ascii="Times New Roman" w:eastAsia="Times New Roman" w:hAnsi="Times New Roman" w:cs="Times New Roman"/>
                <w:b/>
                <w:bCs/>
                <w:sz w:val="24"/>
                <w:szCs w:val="24"/>
                <w:lang w:val="en-US"/>
              </w:rPr>
              <w:t>CO3</w:t>
            </w:r>
            <w:r w:rsidR="006975A0">
              <w:rPr>
                <w:rFonts w:ascii="Times New Roman" w:eastAsia="Times New Roman" w:hAnsi="Times New Roman" w:cs="Times New Roman"/>
                <w:b/>
                <w:bCs/>
                <w:sz w:val="24"/>
                <w:szCs w:val="24"/>
                <w:lang w:val="en-US"/>
              </w:rPr>
              <w:t>:</w:t>
            </w:r>
          </w:p>
        </w:tc>
        <w:tc>
          <w:tcPr>
            <w:tcW w:w="0" w:type="auto"/>
            <w:hideMark/>
          </w:tcPr>
          <w:p w14:paraId="5C5BFD2D" w14:textId="77777777" w:rsidR="00676006" w:rsidRPr="00676006" w:rsidRDefault="00676006" w:rsidP="00676006">
            <w:pPr>
              <w:spacing w:after="0" w:line="240" w:lineRule="auto"/>
              <w:rPr>
                <w:rFonts w:ascii="Times New Roman" w:eastAsia="Times New Roman" w:hAnsi="Times New Roman" w:cs="Times New Roman"/>
                <w:sz w:val="24"/>
                <w:szCs w:val="24"/>
                <w:lang w:val="en-US"/>
              </w:rPr>
            </w:pPr>
            <w:r w:rsidRPr="00676006">
              <w:rPr>
                <w:rFonts w:ascii="Times New Roman" w:eastAsia="Times New Roman" w:hAnsi="Times New Roman" w:cs="Times New Roman"/>
                <w:sz w:val="24"/>
                <w:szCs w:val="24"/>
                <w:lang w:val="en-US"/>
              </w:rPr>
              <w:t>Analyze the performance and efficiency of biomass-based energy systems under varying operating conditions.</w:t>
            </w:r>
          </w:p>
        </w:tc>
      </w:tr>
      <w:tr w:rsidR="00676006" w:rsidRPr="00676006" w14:paraId="4E079F8C" w14:textId="77777777" w:rsidTr="006975A0">
        <w:tc>
          <w:tcPr>
            <w:tcW w:w="0" w:type="auto"/>
            <w:hideMark/>
          </w:tcPr>
          <w:p w14:paraId="0C6E4CF9" w14:textId="5E94F0FC" w:rsidR="00676006" w:rsidRPr="00676006" w:rsidRDefault="00676006" w:rsidP="00676006">
            <w:pPr>
              <w:spacing w:after="0" w:line="240" w:lineRule="auto"/>
              <w:rPr>
                <w:rFonts w:ascii="Times New Roman" w:eastAsia="Times New Roman" w:hAnsi="Times New Roman" w:cs="Times New Roman"/>
                <w:b/>
                <w:bCs/>
                <w:sz w:val="24"/>
                <w:szCs w:val="24"/>
                <w:lang w:val="en-US"/>
              </w:rPr>
            </w:pPr>
            <w:r w:rsidRPr="00676006">
              <w:rPr>
                <w:rFonts w:ascii="Times New Roman" w:eastAsia="Times New Roman" w:hAnsi="Times New Roman" w:cs="Times New Roman"/>
                <w:b/>
                <w:bCs/>
                <w:sz w:val="24"/>
                <w:szCs w:val="24"/>
                <w:lang w:val="en-US"/>
              </w:rPr>
              <w:t>CO4</w:t>
            </w:r>
            <w:r w:rsidR="006975A0">
              <w:rPr>
                <w:rFonts w:ascii="Times New Roman" w:eastAsia="Times New Roman" w:hAnsi="Times New Roman" w:cs="Times New Roman"/>
                <w:b/>
                <w:bCs/>
                <w:sz w:val="24"/>
                <w:szCs w:val="24"/>
                <w:lang w:val="en-US"/>
              </w:rPr>
              <w:t>:</w:t>
            </w:r>
          </w:p>
        </w:tc>
        <w:tc>
          <w:tcPr>
            <w:tcW w:w="0" w:type="auto"/>
            <w:hideMark/>
          </w:tcPr>
          <w:p w14:paraId="7E8BA360" w14:textId="77777777" w:rsidR="00676006" w:rsidRPr="00676006" w:rsidRDefault="00676006" w:rsidP="00676006">
            <w:pPr>
              <w:spacing w:after="0" w:line="240" w:lineRule="auto"/>
              <w:rPr>
                <w:rFonts w:ascii="Times New Roman" w:eastAsia="Times New Roman" w:hAnsi="Times New Roman" w:cs="Times New Roman"/>
                <w:sz w:val="24"/>
                <w:szCs w:val="24"/>
                <w:lang w:val="en-US"/>
              </w:rPr>
            </w:pPr>
            <w:r w:rsidRPr="00676006">
              <w:rPr>
                <w:rFonts w:ascii="Times New Roman" w:eastAsia="Times New Roman" w:hAnsi="Times New Roman" w:cs="Times New Roman"/>
                <w:sz w:val="24"/>
                <w:szCs w:val="24"/>
                <w:lang w:val="en-US"/>
              </w:rPr>
              <w:t>Design basic biomass conversion systems considering feedstock properties, process parameters, and energy output.</w:t>
            </w:r>
          </w:p>
        </w:tc>
      </w:tr>
      <w:tr w:rsidR="00676006" w:rsidRPr="00676006" w14:paraId="2BF1BCCB" w14:textId="77777777" w:rsidTr="006975A0">
        <w:tc>
          <w:tcPr>
            <w:tcW w:w="0" w:type="auto"/>
            <w:hideMark/>
          </w:tcPr>
          <w:p w14:paraId="15809980" w14:textId="12EDCBD1" w:rsidR="00676006" w:rsidRPr="00676006" w:rsidRDefault="00676006" w:rsidP="00676006">
            <w:pPr>
              <w:spacing w:after="0" w:line="240" w:lineRule="auto"/>
              <w:rPr>
                <w:rFonts w:ascii="Times New Roman" w:eastAsia="Times New Roman" w:hAnsi="Times New Roman" w:cs="Times New Roman"/>
                <w:b/>
                <w:bCs/>
                <w:sz w:val="24"/>
                <w:szCs w:val="24"/>
                <w:lang w:val="en-US"/>
              </w:rPr>
            </w:pPr>
            <w:r w:rsidRPr="00676006">
              <w:rPr>
                <w:rFonts w:ascii="Times New Roman" w:eastAsia="Times New Roman" w:hAnsi="Times New Roman" w:cs="Times New Roman"/>
                <w:b/>
                <w:bCs/>
                <w:sz w:val="24"/>
                <w:szCs w:val="24"/>
                <w:lang w:val="en-US"/>
              </w:rPr>
              <w:t>CO5</w:t>
            </w:r>
            <w:r w:rsidR="006975A0">
              <w:rPr>
                <w:rFonts w:ascii="Times New Roman" w:eastAsia="Times New Roman" w:hAnsi="Times New Roman" w:cs="Times New Roman"/>
                <w:b/>
                <w:bCs/>
                <w:sz w:val="24"/>
                <w:szCs w:val="24"/>
                <w:lang w:val="en-US"/>
              </w:rPr>
              <w:t>:</w:t>
            </w:r>
          </w:p>
        </w:tc>
        <w:tc>
          <w:tcPr>
            <w:tcW w:w="0" w:type="auto"/>
            <w:hideMark/>
          </w:tcPr>
          <w:p w14:paraId="018D7C99" w14:textId="77777777" w:rsidR="00676006" w:rsidRPr="00676006" w:rsidRDefault="00676006" w:rsidP="00676006">
            <w:pPr>
              <w:spacing w:after="0" w:line="240" w:lineRule="auto"/>
              <w:rPr>
                <w:rFonts w:ascii="Times New Roman" w:eastAsia="Times New Roman" w:hAnsi="Times New Roman" w:cs="Times New Roman"/>
                <w:sz w:val="24"/>
                <w:szCs w:val="24"/>
                <w:lang w:val="en-US"/>
              </w:rPr>
            </w:pPr>
            <w:r w:rsidRPr="00676006">
              <w:rPr>
                <w:rFonts w:ascii="Times New Roman" w:eastAsia="Times New Roman" w:hAnsi="Times New Roman" w:cs="Times New Roman"/>
                <w:sz w:val="24"/>
                <w:szCs w:val="24"/>
                <w:lang w:val="en-US"/>
              </w:rPr>
              <w:t>Evaluate the environmental, economic, and sustainability aspects of biomass energy technologies.</w:t>
            </w:r>
          </w:p>
        </w:tc>
      </w:tr>
      <w:tr w:rsidR="00676006" w:rsidRPr="00676006" w14:paraId="0EC95BBD" w14:textId="77777777" w:rsidTr="006975A0">
        <w:tc>
          <w:tcPr>
            <w:tcW w:w="0" w:type="auto"/>
            <w:hideMark/>
          </w:tcPr>
          <w:p w14:paraId="73E48EF6" w14:textId="47B0C35A" w:rsidR="00676006" w:rsidRPr="00676006" w:rsidRDefault="00676006" w:rsidP="00676006">
            <w:pPr>
              <w:spacing w:after="0" w:line="240" w:lineRule="auto"/>
              <w:rPr>
                <w:rFonts w:ascii="Times New Roman" w:eastAsia="Times New Roman" w:hAnsi="Times New Roman" w:cs="Times New Roman"/>
                <w:b/>
                <w:bCs/>
                <w:sz w:val="24"/>
                <w:szCs w:val="24"/>
                <w:lang w:val="en-US"/>
              </w:rPr>
            </w:pPr>
            <w:r w:rsidRPr="00676006">
              <w:rPr>
                <w:rFonts w:ascii="Times New Roman" w:eastAsia="Times New Roman" w:hAnsi="Times New Roman" w:cs="Times New Roman"/>
                <w:b/>
                <w:bCs/>
                <w:sz w:val="24"/>
                <w:szCs w:val="24"/>
                <w:lang w:val="en-US"/>
              </w:rPr>
              <w:t>CO6</w:t>
            </w:r>
            <w:r w:rsidR="006975A0">
              <w:rPr>
                <w:rFonts w:ascii="Times New Roman" w:eastAsia="Times New Roman" w:hAnsi="Times New Roman" w:cs="Times New Roman"/>
                <w:b/>
                <w:bCs/>
                <w:sz w:val="24"/>
                <w:szCs w:val="24"/>
                <w:lang w:val="en-US"/>
              </w:rPr>
              <w:t>:</w:t>
            </w:r>
          </w:p>
        </w:tc>
        <w:tc>
          <w:tcPr>
            <w:tcW w:w="0" w:type="auto"/>
            <w:hideMark/>
          </w:tcPr>
          <w:p w14:paraId="224D6932" w14:textId="77777777" w:rsidR="00676006" w:rsidRPr="00676006" w:rsidRDefault="00676006" w:rsidP="00676006">
            <w:pPr>
              <w:spacing w:after="0" w:line="240" w:lineRule="auto"/>
              <w:rPr>
                <w:rFonts w:ascii="Times New Roman" w:eastAsia="Times New Roman" w:hAnsi="Times New Roman" w:cs="Times New Roman"/>
                <w:sz w:val="24"/>
                <w:szCs w:val="24"/>
                <w:lang w:val="en-US"/>
              </w:rPr>
            </w:pPr>
            <w:r w:rsidRPr="00676006">
              <w:rPr>
                <w:rFonts w:ascii="Times New Roman" w:eastAsia="Times New Roman" w:hAnsi="Times New Roman" w:cs="Times New Roman"/>
                <w:sz w:val="24"/>
                <w:szCs w:val="24"/>
                <w:lang w:val="en-US"/>
              </w:rPr>
              <w:t>Demonstrate awareness of current trends, policies, and ethical considerations in biomass utilization for energy generation.</w:t>
            </w:r>
          </w:p>
        </w:tc>
      </w:tr>
    </w:tbl>
    <w:p w14:paraId="773FEB7A" w14:textId="77777777" w:rsidR="006975A0" w:rsidRDefault="006975A0">
      <w:pPr>
        <w:spacing w:after="0" w:line="240" w:lineRule="auto"/>
        <w:rPr>
          <w:rFonts w:ascii="Times New Roman" w:eastAsia="Times New Roman" w:hAnsi="Times New Roman" w:cs="Times New Roman"/>
          <w:b/>
          <w:sz w:val="24"/>
          <w:szCs w:val="24"/>
        </w:rPr>
      </w:pPr>
    </w:p>
    <w:p w14:paraId="34504D0D" w14:textId="4D70B0EA"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fffb"/>
        <w:tblW w:w="9010" w:type="dxa"/>
        <w:tblLayout w:type="fixed"/>
        <w:tblLook w:val="0400" w:firstRow="0" w:lastRow="0" w:firstColumn="0" w:lastColumn="0" w:noHBand="0" w:noVBand="1"/>
      </w:tblPr>
      <w:tblGrid>
        <w:gridCol w:w="843"/>
        <w:gridCol w:w="7371"/>
        <w:gridCol w:w="796"/>
      </w:tblGrid>
      <w:tr w:rsidR="005B373C" w14:paraId="141559EC" w14:textId="77777777">
        <w:trPr>
          <w:trHeight w:val="375"/>
        </w:trPr>
        <w:tc>
          <w:tcPr>
            <w:tcW w:w="843" w:type="dxa"/>
            <w:tcBorders>
              <w:top w:val="single" w:sz="6" w:space="0" w:color="000000"/>
              <w:left w:val="single" w:sz="6" w:space="0" w:color="000000"/>
              <w:bottom w:val="single" w:sz="6" w:space="0" w:color="000000"/>
              <w:right w:val="single" w:sz="6" w:space="0" w:color="000000"/>
            </w:tcBorders>
          </w:tcPr>
          <w:p w14:paraId="07A8C677" w14:textId="77777777" w:rsidR="005B373C" w:rsidRDefault="00000000">
            <w:pPr>
              <w:spacing w:after="0" w:line="240" w:lineRule="auto"/>
              <w:ind w:left="16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371" w:type="dxa"/>
            <w:tcBorders>
              <w:top w:val="single" w:sz="6" w:space="0" w:color="000000"/>
              <w:left w:val="single" w:sz="6" w:space="0" w:color="000000"/>
              <w:bottom w:val="single" w:sz="6" w:space="0" w:color="000000"/>
              <w:right w:val="single" w:sz="6" w:space="0" w:color="000000"/>
            </w:tcBorders>
          </w:tcPr>
          <w:p w14:paraId="70D2756E" w14:textId="77777777" w:rsidR="005B373C" w:rsidRDefault="00000000">
            <w:pPr>
              <w:spacing w:after="0"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796" w:type="dxa"/>
            <w:tcBorders>
              <w:top w:val="single" w:sz="6" w:space="0" w:color="000000"/>
              <w:left w:val="single" w:sz="6" w:space="0" w:color="000000"/>
              <w:bottom w:val="single" w:sz="6" w:space="0" w:color="000000"/>
              <w:right w:val="single" w:sz="6" w:space="0" w:color="000000"/>
            </w:tcBorders>
          </w:tcPr>
          <w:p w14:paraId="54EFF1A0" w14:textId="77777777" w:rsidR="005B373C" w:rsidRDefault="00000000">
            <w:pPr>
              <w:spacing w:after="0"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135BDBE6" w14:textId="77777777">
        <w:trPr>
          <w:trHeight w:val="1530"/>
        </w:trPr>
        <w:tc>
          <w:tcPr>
            <w:tcW w:w="843" w:type="dxa"/>
            <w:tcBorders>
              <w:top w:val="single" w:sz="6" w:space="0" w:color="000000"/>
              <w:left w:val="single" w:sz="6" w:space="0" w:color="000000"/>
              <w:bottom w:val="single" w:sz="6" w:space="0" w:color="000000"/>
              <w:right w:val="single" w:sz="6" w:space="0" w:color="000000"/>
            </w:tcBorders>
          </w:tcPr>
          <w:p w14:paraId="12278190" w14:textId="13AF0563" w:rsidR="005B373C" w:rsidRDefault="005B373C" w:rsidP="00C60DD7">
            <w:pPr>
              <w:spacing w:after="0" w:line="240" w:lineRule="auto"/>
              <w:ind w:left="140" w:right="140"/>
              <w:jc w:val="center"/>
              <w:rPr>
                <w:rFonts w:ascii="Times New Roman" w:eastAsia="Times New Roman" w:hAnsi="Times New Roman" w:cs="Times New Roman"/>
                <w:sz w:val="24"/>
                <w:szCs w:val="24"/>
              </w:rPr>
            </w:pPr>
          </w:p>
          <w:p w14:paraId="10A22817" w14:textId="77777777" w:rsidR="005B373C" w:rsidRDefault="00000000" w:rsidP="00C60DD7">
            <w:pPr>
              <w:spacing w:after="0" w:line="240" w:lineRule="auto"/>
              <w:ind w:left="16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371" w:type="dxa"/>
            <w:tcBorders>
              <w:top w:val="single" w:sz="6" w:space="0" w:color="000000"/>
              <w:left w:val="single" w:sz="6" w:space="0" w:color="000000"/>
              <w:bottom w:val="single" w:sz="6" w:space="0" w:color="000000"/>
              <w:right w:val="single" w:sz="6" w:space="0" w:color="000000"/>
            </w:tcBorders>
          </w:tcPr>
          <w:p w14:paraId="37E8A55D" w14:textId="77777777" w:rsidR="005B373C" w:rsidRDefault="00000000">
            <w:pPr>
              <w:spacing w:after="0" w:line="240" w:lineRule="auto"/>
              <w:ind w:right="44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Biomass Resources and Classification:</w:t>
            </w:r>
          </w:p>
          <w:p w14:paraId="731CC4A9" w14:textId="77777777" w:rsidR="005B373C" w:rsidRDefault="00000000">
            <w:pPr>
              <w:spacing w:after="0" w:line="240" w:lineRule="auto"/>
              <w:ind w:left="142" w:right="4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Overview of biomass: Agricultural residues, forestry waste, energy   crops, Properties: Calorific value, moisture content, ash </w:t>
            </w:r>
            <w:proofErr w:type="gramStart"/>
            <w:r>
              <w:rPr>
                <w:rFonts w:ascii="Times New Roman" w:eastAsia="Times New Roman" w:hAnsi="Times New Roman" w:cs="Times New Roman"/>
                <w:sz w:val="24"/>
                <w:szCs w:val="24"/>
              </w:rPr>
              <w:t xml:space="preserve">composition,   </w:t>
            </w:r>
            <w:proofErr w:type="gramEnd"/>
            <w:r>
              <w:rPr>
                <w:rFonts w:ascii="Times New Roman" w:eastAsia="Times New Roman" w:hAnsi="Times New Roman" w:cs="Times New Roman"/>
                <w:sz w:val="24"/>
                <w:szCs w:val="24"/>
              </w:rPr>
              <w:t>Biomass collection, transportation, preprocessing, densification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briquettes, pellets)</w:t>
            </w:r>
          </w:p>
        </w:tc>
        <w:tc>
          <w:tcPr>
            <w:tcW w:w="796" w:type="dxa"/>
            <w:tcBorders>
              <w:top w:val="single" w:sz="6" w:space="0" w:color="000000"/>
              <w:left w:val="single" w:sz="6" w:space="0" w:color="000000"/>
              <w:bottom w:val="single" w:sz="6" w:space="0" w:color="000000"/>
              <w:right w:val="single" w:sz="6" w:space="0" w:color="000000"/>
            </w:tcBorders>
            <w:vAlign w:val="center"/>
          </w:tcPr>
          <w:p w14:paraId="31B18C78" w14:textId="77777777" w:rsidR="005B373C" w:rsidRDefault="005B373C">
            <w:pPr>
              <w:spacing w:after="0" w:line="240" w:lineRule="auto"/>
              <w:ind w:left="140" w:right="140"/>
              <w:jc w:val="center"/>
              <w:rPr>
                <w:rFonts w:ascii="Times New Roman" w:eastAsia="Times New Roman" w:hAnsi="Times New Roman" w:cs="Times New Roman"/>
                <w:sz w:val="24"/>
                <w:szCs w:val="24"/>
              </w:rPr>
            </w:pPr>
          </w:p>
          <w:p w14:paraId="0366A1DA" w14:textId="77777777" w:rsidR="005B373C" w:rsidRDefault="00000000">
            <w:pPr>
              <w:spacing w:after="0"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0C724D4A" w14:textId="77777777">
        <w:trPr>
          <w:trHeight w:val="1380"/>
        </w:trPr>
        <w:tc>
          <w:tcPr>
            <w:tcW w:w="843" w:type="dxa"/>
            <w:tcBorders>
              <w:top w:val="single" w:sz="6" w:space="0" w:color="000000"/>
              <w:left w:val="single" w:sz="6" w:space="0" w:color="000000"/>
              <w:bottom w:val="single" w:sz="6" w:space="0" w:color="000000"/>
              <w:right w:val="single" w:sz="6" w:space="0" w:color="000000"/>
            </w:tcBorders>
          </w:tcPr>
          <w:p w14:paraId="460FC6C5" w14:textId="3C6E556C" w:rsidR="005B373C" w:rsidRDefault="005B373C" w:rsidP="00C60DD7">
            <w:pPr>
              <w:spacing w:after="0" w:line="240" w:lineRule="auto"/>
              <w:ind w:left="140" w:right="140"/>
              <w:jc w:val="center"/>
              <w:rPr>
                <w:rFonts w:ascii="Times New Roman" w:eastAsia="Times New Roman" w:hAnsi="Times New Roman" w:cs="Times New Roman"/>
                <w:sz w:val="24"/>
                <w:szCs w:val="24"/>
              </w:rPr>
            </w:pPr>
          </w:p>
          <w:p w14:paraId="66494097" w14:textId="77777777" w:rsidR="005B373C" w:rsidRDefault="00000000" w:rsidP="00C60DD7">
            <w:pPr>
              <w:spacing w:after="0" w:line="240" w:lineRule="auto"/>
              <w:ind w:left="16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371" w:type="dxa"/>
            <w:tcBorders>
              <w:top w:val="single" w:sz="6" w:space="0" w:color="000000"/>
              <w:left w:val="single" w:sz="6" w:space="0" w:color="000000"/>
              <w:bottom w:val="single" w:sz="6" w:space="0" w:color="000000"/>
              <w:right w:val="single" w:sz="6" w:space="0" w:color="000000"/>
            </w:tcBorders>
          </w:tcPr>
          <w:p w14:paraId="233FD692" w14:textId="77777777" w:rsidR="005B373C" w:rsidRDefault="00000000">
            <w:pPr>
              <w:spacing w:after="0" w:line="240" w:lineRule="auto"/>
              <w:ind w:left="142" w:right="44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Thermochemical Conversion Technologies:</w:t>
            </w:r>
          </w:p>
          <w:p w14:paraId="6317603A" w14:textId="77777777" w:rsidR="005B373C" w:rsidRDefault="00000000">
            <w:pPr>
              <w:spacing w:after="0" w:line="240" w:lineRule="auto"/>
              <w:ind w:left="142" w:right="4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Combustion systems and designs, Pyrolysis: Mechanisms, types (slow, fast, flash), Gasification: Fixed bed, fluidized bed, entrained flow Biochar, syngas and bio-oil analysis, Reactor design and efficiency calculations</w:t>
            </w:r>
          </w:p>
        </w:tc>
        <w:tc>
          <w:tcPr>
            <w:tcW w:w="796" w:type="dxa"/>
            <w:tcBorders>
              <w:top w:val="single" w:sz="6" w:space="0" w:color="000000"/>
              <w:left w:val="single" w:sz="6" w:space="0" w:color="000000"/>
              <w:bottom w:val="single" w:sz="6" w:space="0" w:color="000000"/>
              <w:right w:val="single" w:sz="6" w:space="0" w:color="000000"/>
            </w:tcBorders>
            <w:vAlign w:val="center"/>
          </w:tcPr>
          <w:p w14:paraId="12D36BF6" w14:textId="77777777" w:rsidR="005B373C" w:rsidRDefault="005B373C">
            <w:pPr>
              <w:spacing w:after="0" w:line="240" w:lineRule="auto"/>
              <w:ind w:left="140" w:right="140"/>
              <w:jc w:val="center"/>
              <w:rPr>
                <w:rFonts w:ascii="Times New Roman" w:eastAsia="Times New Roman" w:hAnsi="Times New Roman" w:cs="Times New Roman"/>
                <w:sz w:val="24"/>
                <w:szCs w:val="24"/>
              </w:rPr>
            </w:pPr>
          </w:p>
          <w:p w14:paraId="53E17C81" w14:textId="77777777" w:rsidR="005B373C" w:rsidRDefault="00000000">
            <w:pPr>
              <w:spacing w:after="0"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r w:rsidR="005B373C" w14:paraId="03A14E72" w14:textId="77777777">
        <w:trPr>
          <w:trHeight w:val="1320"/>
        </w:trPr>
        <w:tc>
          <w:tcPr>
            <w:tcW w:w="843" w:type="dxa"/>
            <w:tcBorders>
              <w:top w:val="single" w:sz="6" w:space="0" w:color="000000"/>
              <w:left w:val="single" w:sz="6" w:space="0" w:color="000000"/>
              <w:bottom w:val="single" w:sz="6" w:space="0" w:color="000000"/>
              <w:right w:val="single" w:sz="6" w:space="0" w:color="000000"/>
            </w:tcBorders>
          </w:tcPr>
          <w:p w14:paraId="180BBCFE" w14:textId="77777777" w:rsidR="005B373C" w:rsidRDefault="00000000" w:rsidP="00C60DD7">
            <w:pPr>
              <w:spacing w:after="0"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371" w:type="dxa"/>
            <w:tcBorders>
              <w:top w:val="single" w:sz="6" w:space="0" w:color="000000"/>
              <w:left w:val="single" w:sz="6" w:space="0" w:color="000000"/>
              <w:bottom w:val="single" w:sz="6" w:space="0" w:color="000000"/>
              <w:right w:val="single" w:sz="6" w:space="0" w:color="000000"/>
            </w:tcBorders>
          </w:tcPr>
          <w:p w14:paraId="155E1D17" w14:textId="77777777" w:rsidR="005B373C" w:rsidRDefault="00000000">
            <w:pPr>
              <w:spacing w:after="0" w:line="240" w:lineRule="auto"/>
              <w:ind w:left="142" w:right="44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Biochemical Conversion Technologies:</w:t>
            </w:r>
          </w:p>
          <w:p w14:paraId="568EB367" w14:textId="77777777" w:rsidR="005B373C" w:rsidRDefault="00000000">
            <w:pPr>
              <w:spacing w:after="0" w:line="240" w:lineRule="auto"/>
              <w:ind w:left="142" w:right="4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Biomass cookstoves, boilers, and dryers, Combined Heat and Power (CHP) from biomass, Co-firing with coal in thermal power plants, Distributed power generation for rural areas</w:t>
            </w:r>
          </w:p>
        </w:tc>
        <w:tc>
          <w:tcPr>
            <w:tcW w:w="796" w:type="dxa"/>
            <w:tcBorders>
              <w:top w:val="single" w:sz="6" w:space="0" w:color="000000"/>
              <w:left w:val="single" w:sz="6" w:space="0" w:color="000000"/>
              <w:bottom w:val="single" w:sz="6" w:space="0" w:color="000000"/>
              <w:right w:val="single" w:sz="6" w:space="0" w:color="000000"/>
            </w:tcBorders>
            <w:vAlign w:val="center"/>
          </w:tcPr>
          <w:p w14:paraId="3B854B2A" w14:textId="77777777" w:rsidR="005B373C" w:rsidRDefault="00000000">
            <w:pPr>
              <w:spacing w:after="0"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r w:rsidR="005B373C" w14:paraId="227FF1DE" w14:textId="77777777">
        <w:trPr>
          <w:trHeight w:val="1170"/>
        </w:trPr>
        <w:tc>
          <w:tcPr>
            <w:tcW w:w="843" w:type="dxa"/>
            <w:tcBorders>
              <w:top w:val="single" w:sz="6" w:space="0" w:color="000000"/>
              <w:left w:val="single" w:sz="6" w:space="0" w:color="000000"/>
              <w:bottom w:val="single" w:sz="6" w:space="0" w:color="000000"/>
              <w:right w:val="single" w:sz="6" w:space="0" w:color="000000"/>
            </w:tcBorders>
          </w:tcPr>
          <w:p w14:paraId="5E4B2A21" w14:textId="77777777" w:rsidR="005B373C" w:rsidRDefault="00000000" w:rsidP="00C60DD7">
            <w:pPr>
              <w:spacing w:after="0"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371" w:type="dxa"/>
            <w:tcBorders>
              <w:top w:val="single" w:sz="6" w:space="0" w:color="000000"/>
              <w:left w:val="single" w:sz="6" w:space="0" w:color="000000"/>
              <w:bottom w:val="single" w:sz="6" w:space="0" w:color="000000"/>
              <w:right w:val="single" w:sz="6" w:space="0" w:color="000000"/>
            </w:tcBorders>
          </w:tcPr>
          <w:p w14:paraId="049C0F1B" w14:textId="77777777" w:rsidR="005B373C" w:rsidRDefault="00000000">
            <w:pPr>
              <w:spacing w:after="0" w:line="240" w:lineRule="auto"/>
              <w:ind w:left="142" w:right="44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Biomass Energy Systems and Applications:</w:t>
            </w:r>
          </w:p>
          <w:p w14:paraId="71FC2D7C" w14:textId="77777777" w:rsidR="005B373C" w:rsidRDefault="00000000">
            <w:pPr>
              <w:spacing w:after="0" w:line="240" w:lineRule="auto"/>
              <w:ind w:left="142" w:right="4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Biomass cookstoves, boilers, and dryers, Combined Heat and Power (CHP) from biomass, Co-firing with coal in thermal power plants, Distributed power generation for rural areas</w:t>
            </w:r>
          </w:p>
          <w:p w14:paraId="7269F477" w14:textId="77777777" w:rsidR="005B373C" w:rsidRDefault="005B373C">
            <w:pPr>
              <w:spacing w:after="0" w:line="240" w:lineRule="auto"/>
              <w:rPr>
                <w:rFonts w:ascii="Times New Roman" w:eastAsia="Times New Roman" w:hAnsi="Times New Roman" w:cs="Times New Roman"/>
                <w:sz w:val="24"/>
                <w:szCs w:val="24"/>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65D47456" w14:textId="77777777" w:rsidR="005B373C" w:rsidRDefault="00000000">
            <w:pPr>
              <w:spacing w:after="0"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4F4235E5" w14:textId="77777777">
        <w:trPr>
          <w:trHeight w:val="1230"/>
        </w:trPr>
        <w:tc>
          <w:tcPr>
            <w:tcW w:w="843" w:type="dxa"/>
            <w:tcBorders>
              <w:top w:val="single" w:sz="6" w:space="0" w:color="000000"/>
              <w:left w:val="single" w:sz="6" w:space="0" w:color="000000"/>
              <w:bottom w:val="single" w:sz="6" w:space="0" w:color="000000"/>
              <w:right w:val="single" w:sz="6" w:space="0" w:color="000000"/>
            </w:tcBorders>
          </w:tcPr>
          <w:p w14:paraId="216E9755" w14:textId="77777777" w:rsidR="005B373C" w:rsidRDefault="00000000" w:rsidP="00C60DD7">
            <w:pPr>
              <w:spacing w:after="0"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w:t>
            </w:r>
          </w:p>
        </w:tc>
        <w:tc>
          <w:tcPr>
            <w:tcW w:w="7371" w:type="dxa"/>
            <w:tcBorders>
              <w:top w:val="single" w:sz="6" w:space="0" w:color="000000"/>
              <w:left w:val="single" w:sz="6" w:space="0" w:color="000000"/>
              <w:bottom w:val="single" w:sz="6" w:space="0" w:color="000000"/>
              <w:right w:val="single" w:sz="6" w:space="0" w:color="000000"/>
            </w:tcBorders>
          </w:tcPr>
          <w:p w14:paraId="2AB06EDF" w14:textId="77777777" w:rsidR="005B373C" w:rsidRDefault="00000000">
            <w:pPr>
              <w:spacing w:after="0" w:line="240" w:lineRule="auto"/>
              <w:ind w:left="142" w:right="44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Environmental and Policy Aspects:</w:t>
            </w:r>
          </w:p>
          <w:p w14:paraId="4D9A366E" w14:textId="77777777" w:rsidR="005B373C" w:rsidRDefault="00000000">
            <w:pPr>
              <w:spacing w:after="0" w:line="240" w:lineRule="auto"/>
              <w:ind w:left="142" w:right="4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Emissions and pollution control, Carbon neutrality and LCA of biomass systems, Government policies (MNRE schemes, renewable obligations)</w:t>
            </w:r>
          </w:p>
          <w:p w14:paraId="3026F680" w14:textId="77777777" w:rsidR="005B373C" w:rsidRDefault="00000000">
            <w:pPr>
              <w:spacing w:after="0" w:line="240" w:lineRule="auto"/>
              <w:ind w:left="142" w:right="4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Case studies: Bagasse-based plants, rice husk gasifiers, biogas grids</w:t>
            </w:r>
          </w:p>
        </w:tc>
        <w:tc>
          <w:tcPr>
            <w:tcW w:w="796" w:type="dxa"/>
            <w:tcBorders>
              <w:top w:val="single" w:sz="6" w:space="0" w:color="000000"/>
              <w:left w:val="single" w:sz="6" w:space="0" w:color="000000"/>
              <w:bottom w:val="single" w:sz="6" w:space="0" w:color="000000"/>
              <w:right w:val="single" w:sz="6" w:space="0" w:color="000000"/>
            </w:tcBorders>
            <w:vAlign w:val="center"/>
          </w:tcPr>
          <w:p w14:paraId="61CB4C7D" w14:textId="77777777" w:rsidR="005B373C" w:rsidRDefault="00000000">
            <w:pPr>
              <w:spacing w:after="0"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1C12C188" w14:textId="77777777">
        <w:trPr>
          <w:trHeight w:val="1380"/>
        </w:trPr>
        <w:tc>
          <w:tcPr>
            <w:tcW w:w="843" w:type="dxa"/>
            <w:tcBorders>
              <w:top w:val="single" w:sz="6" w:space="0" w:color="000000"/>
              <w:left w:val="single" w:sz="6" w:space="0" w:color="000000"/>
              <w:bottom w:val="single" w:sz="6" w:space="0" w:color="000000"/>
              <w:right w:val="single" w:sz="6" w:space="0" w:color="000000"/>
            </w:tcBorders>
          </w:tcPr>
          <w:p w14:paraId="3A1A6DE8" w14:textId="77777777" w:rsidR="005B373C" w:rsidRDefault="00000000" w:rsidP="00C60DD7">
            <w:pPr>
              <w:spacing w:after="0"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7371" w:type="dxa"/>
            <w:tcBorders>
              <w:top w:val="single" w:sz="6" w:space="0" w:color="000000"/>
              <w:left w:val="single" w:sz="6" w:space="0" w:color="000000"/>
              <w:bottom w:val="single" w:sz="6" w:space="0" w:color="000000"/>
              <w:right w:val="single" w:sz="6" w:space="0" w:color="000000"/>
            </w:tcBorders>
          </w:tcPr>
          <w:p w14:paraId="22F71D59" w14:textId="77777777" w:rsidR="005B373C" w:rsidRDefault="00000000">
            <w:pPr>
              <w:spacing w:after="0" w:line="240" w:lineRule="auto"/>
              <w:ind w:left="142" w:right="44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Integration and Deployment of Deep Learning Models:</w:t>
            </w:r>
          </w:p>
          <w:p w14:paraId="7D2D9E6B" w14:textId="77777777" w:rsidR="005B373C" w:rsidRDefault="00000000">
            <w:pPr>
              <w:spacing w:after="0" w:line="240" w:lineRule="auto"/>
              <w:ind w:left="142" w:right="4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 Deployment Strategies: Edge Computing, Cloud Services, Tools: TensorFlow Lite, ONNX, Docker, Case Studies: Real-world Applications in Mechanical Engineering Ethical Considerations and Model Interpretability</w:t>
            </w:r>
            <w:r>
              <w:rPr>
                <w:rFonts w:ascii="Times New Roman" w:eastAsia="Times New Roman" w:hAnsi="Times New Roman" w:cs="Times New Roman"/>
                <w:b/>
                <w:sz w:val="24"/>
                <w:szCs w:val="24"/>
              </w:rPr>
              <w:t> </w:t>
            </w:r>
          </w:p>
        </w:tc>
        <w:tc>
          <w:tcPr>
            <w:tcW w:w="796" w:type="dxa"/>
            <w:tcBorders>
              <w:top w:val="single" w:sz="6" w:space="0" w:color="000000"/>
              <w:left w:val="single" w:sz="6" w:space="0" w:color="000000"/>
              <w:bottom w:val="single" w:sz="6" w:space="0" w:color="000000"/>
              <w:right w:val="single" w:sz="6" w:space="0" w:color="000000"/>
            </w:tcBorders>
            <w:vAlign w:val="center"/>
          </w:tcPr>
          <w:p w14:paraId="5A236CD3" w14:textId="77777777" w:rsidR="005B373C" w:rsidRDefault="00000000">
            <w:pPr>
              <w:spacing w:after="0"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bl>
    <w:p w14:paraId="169740F2" w14:textId="77777777" w:rsidR="005B373C" w:rsidRDefault="005B373C">
      <w:pPr>
        <w:spacing w:after="0" w:line="240" w:lineRule="auto"/>
        <w:rPr>
          <w:rFonts w:ascii="Times New Roman" w:eastAsia="Times New Roman" w:hAnsi="Times New Roman" w:cs="Times New Roman"/>
          <w:sz w:val="24"/>
          <w:szCs w:val="24"/>
        </w:rPr>
      </w:pPr>
    </w:p>
    <w:p w14:paraId="43A342C7" w14:textId="77777777" w:rsidR="005B373C" w:rsidRDefault="00000000">
      <w:pPr>
        <w:spacing w:after="0" w:line="240" w:lineRule="auto"/>
        <w:ind w:right="1070"/>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 </w:t>
      </w:r>
    </w:p>
    <w:tbl>
      <w:tblPr>
        <w:tblStyle w:val="afffffffc"/>
        <w:tblW w:w="9026" w:type="dxa"/>
        <w:tblLayout w:type="fixed"/>
        <w:tblLook w:val="0400" w:firstRow="0" w:lastRow="0" w:firstColumn="0" w:lastColumn="0" w:noHBand="0" w:noVBand="1"/>
      </w:tblPr>
      <w:tblGrid>
        <w:gridCol w:w="380"/>
        <w:gridCol w:w="8646"/>
      </w:tblGrid>
      <w:tr w:rsidR="005B373C" w14:paraId="785F0F5F" w14:textId="77777777">
        <w:tc>
          <w:tcPr>
            <w:tcW w:w="380" w:type="dxa"/>
            <w:tcMar>
              <w:top w:w="100" w:type="dxa"/>
              <w:left w:w="100" w:type="dxa"/>
              <w:bottom w:w="100" w:type="dxa"/>
              <w:right w:w="100" w:type="dxa"/>
            </w:tcMar>
          </w:tcPr>
          <w:p w14:paraId="6945B55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646" w:type="dxa"/>
            <w:tcMar>
              <w:top w:w="100" w:type="dxa"/>
              <w:left w:w="100" w:type="dxa"/>
              <w:bottom w:w="100" w:type="dxa"/>
              <w:right w:w="100" w:type="dxa"/>
            </w:tcMar>
          </w:tcPr>
          <w:p w14:paraId="324ABDC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Thomas B. Reed, Agua Das, "Handbook of Biomass Downdraft Gasifier Engine Systems</w:t>
            </w:r>
            <w:proofErr w:type="gramStart"/>
            <w:r>
              <w:rPr>
                <w:rFonts w:ascii="Times New Roman" w:eastAsia="Times New Roman" w:hAnsi="Times New Roman" w:cs="Times New Roman"/>
                <w:sz w:val="24"/>
                <w:szCs w:val="24"/>
              </w:rPr>
              <w:t>",  NREL</w:t>
            </w:r>
            <w:proofErr w:type="gramEnd"/>
          </w:p>
        </w:tc>
      </w:tr>
      <w:tr w:rsidR="005B373C" w14:paraId="6F0DA86F" w14:textId="77777777">
        <w:tc>
          <w:tcPr>
            <w:tcW w:w="380" w:type="dxa"/>
            <w:tcMar>
              <w:top w:w="100" w:type="dxa"/>
              <w:left w:w="100" w:type="dxa"/>
              <w:bottom w:w="100" w:type="dxa"/>
              <w:right w:w="100" w:type="dxa"/>
            </w:tcMar>
          </w:tcPr>
          <w:p w14:paraId="71DDA36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646" w:type="dxa"/>
            <w:tcMar>
              <w:top w:w="100" w:type="dxa"/>
              <w:left w:w="100" w:type="dxa"/>
              <w:bottom w:w="100" w:type="dxa"/>
              <w:right w:w="100" w:type="dxa"/>
            </w:tcMar>
          </w:tcPr>
          <w:p w14:paraId="5ED3666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Anju Dahiya, “Bioenergy: Biomass to Biofuels”, Academic Press.</w:t>
            </w:r>
          </w:p>
        </w:tc>
      </w:tr>
      <w:tr w:rsidR="005B373C" w14:paraId="22741028" w14:textId="77777777">
        <w:tc>
          <w:tcPr>
            <w:tcW w:w="380" w:type="dxa"/>
            <w:tcMar>
              <w:top w:w="100" w:type="dxa"/>
              <w:left w:w="100" w:type="dxa"/>
              <w:bottom w:w="100" w:type="dxa"/>
              <w:right w:w="100" w:type="dxa"/>
            </w:tcMar>
          </w:tcPr>
          <w:p w14:paraId="7A038AA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646" w:type="dxa"/>
            <w:tcMar>
              <w:top w:w="100" w:type="dxa"/>
              <w:left w:w="100" w:type="dxa"/>
              <w:bottom w:w="100" w:type="dxa"/>
              <w:right w:w="100" w:type="dxa"/>
            </w:tcMar>
          </w:tcPr>
          <w:p w14:paraId="74EC25D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Twidell, Tony </w:t>
            </w:r>
            <w:proofErr w:type="spellStart"/>
            <w:proofErr w:type="gramStart"/>
            <w:r>
              <w:rPr>
                <w:rFonts w:ascii="Times New Roman" w:eastAsia="Times New Roman" w:hAnsi="Times New Roman" w:cs="Times New Roman"/>
                <w:sz w:val="24"/>
                <w:szCs w:val="24"/>
              </w:rPr>
              <w:t>Weir</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Renewable</w:t>
            </w:r>
            <w:proofErr w:type="spellEnd"/>
            <w:r>
              <w:rPr>
                <w:rFonts w:ascii="Times New Roman" w:eastAsia="Times New Roman" w:hAnsi="Times New Roman" w:cs="Times New Roman"/>
                <w:sz w:val="24"/>
                <w:szCs w:val="24"/>
              </w:rPr>
              <w:t xml:space="preserve"> Energy Resources”, Taylor &amp; Francis</w:t>
            </w:r>
          </w:p>
        </w:tc>
      </w:tr>
    </w:tbl>
    <w:p w14:paraId="599C95C9"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72B364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Weblinks:</w:t>
      </w:r>
    </w:p>
    <w:p w14:paraId="7FCD4D9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hyperlink r:id="rId66">
        <w:r w:rsidR="005B373C">
          <w:rPr>
            <w:rFonts w:ascii="Times New Roman" w:eastAsia="Times New Roman" w:hAnsi="Times New Roman" w:cs="Times New Roman"/>
            <w:b/>
            <w:sz w:val="24"/>
            <w:szCs w:val="24"/>
            <w:u w:val="single"/>
          </w:rPr>
          <w:t>https://onlinecourses.nptel.ac.in/noc22_ch28/preview</w:t>
        </w:r>
      </w:hyperlink>
    </w:p>
    <w:p w14:paraId="02260B2C" w14:textId="77777777" w:rsidR="005B373C" w:rsidRDefault="005B373C">
      <w:pPr>
        <w:pBdr>
          <w:bottom w:val="single" w:sz="6" w:space="1" w:color="000000"/>
        </w:pBdr>
      </w:pPr>
    </w:p>
    <w:p w14:paraId="4948C190" w14:textId="4DB41FD7" w:rsidR="00C2025B" w:rsidRDefault="00C2025B" w:rsidP="00474594">
      <w:pPr>
        <w:spacing w:before="360" w:after="80" w:line="240" w:lineRule="auto"/>
        <w:ind w:left="9" w:right="57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 Mapping </w:t>
      </w:r>
    </w:p>
    <w:tbl>
      <w:tblPr>
        <w:tblStyle w:val="TableGrid"/>
        <w:tblW w:w="0" w:type="auto"/>
        <w:tblLook w:val="04A0" w:firstRow="1" w:lastRow="0" w:firstColumn="1" w:lastColumn="0" w:noHBand="0" w:noVBand="1"/>
      </w:tblPr>
      <w:tblGrid>
        <w:gridCol w:w="771"/>
        <w:gridCol w:w="1224"/>
        <w:gridCol w:w="6811"/>
      </w:tblGrid>
      <w:tr w:rsidR="00C2025B" w:rsidRPr="00C2025B" w14:paraId="3704A481" w14:textId="77777777" w:rsidTr="00474594">
        <w:tc>
          <w:tcPr>
            <w:tcW w:w="0" w:type="auto"/>
            <w:hideMark/>
          </w:tcPr>
          <w:p w14:paraId="1D64FDDE" w14:textId="77777777" w:rsidR="00C2025B" w:rsidRPr="00C2025B" w:rsidRDefault="00C2025B" w:rsidP="00C2025B">
            <w:pPr>
              <w:jc w:val="center"/>
              <w:rPr>
                <w:rFonts w:ascii="Times New Roman" w:eastAsia="Times New Roman" w:hAnsi="Times New Roman" w:cs="Times New Roman"/>
                <w:b/>
                <w:bCs/>
                <w:sz w:val="24"/>
                <w:szCs w:val="24"/>
                <w:lang w:val="en-US"/>
              </w:rPr>
            </w:pPr>
            <w:r w:rsidRPr="00C2025B">
              <w:rPr>
                <w:rFonts w:ascii="Times New Roman" w:eastAsia="Times New Roman" w:hAnsi="Times New Roman" w:cs="Times New Roman"/>
                <w:b/>
                <w:bCs/>
                <w:sz w:val="24"/>
                <w:szCs w:val="24"/>
                <w:lang w:val="en-US"/>
              </w:rPr>
              <w:t>CO No.</w:t>
            </w:r>
          </w:p>
        </w:tc>
        <w:tc>
          <w:tcPr>
            <w:tcW w:w="0" w:type="auto"/>
            <w:hideMark/>
          </w:tcPr>
          <w:p w14:paraId="466BE851" w14:textId="77777777" w:rsidR="00C2025B" w:rsidRPr="00C2025B" w:rsidRDefault="00C2025B" w:rsidP="00C2025B">
            <w:pPr>
              <w:jc w:val="center"/>
              <w:rPr>
                <w:rFonts w:ascii="Times New Roman" w:eastAsia="Times New Roman" w:hAnsi="Times New Roman" w:cs="Times New Roman"/>
                <w:b/>
                <w:bCs/>
                <w:sz w:val="24"/>
                <w:szCs w:val="24"/>
                <w:lang w:val="en-US"/>
              </w:rPr>
            </w:pPr>
            <w:r w:rsidRPr="00C2025B">
              <w:rPr>
                <w:rFonts w:ascii="Times New Roman" w:eastAsia="Times New Roman" w:hAnsi="Times New Roman" w:cs="Times New Roman"/>
                <w:b/>
                <w:bCs/>
                <w:sz w:val="24"/>
                <w:szCs w:val="24"/>
                <w:lang w:val="en-US"/>
              </w:rPr>
              <w:t>Mapped POs</w:t>
            </w:r>
          </w:p>
        </w:tc>
        <w:tc>
          <w:tcPr>
            <w:tcW w:w="0" w:type="auto"/>
            <w:hideMark/>
          </w:tcPr>
          <w:p w14:paraId="34BC4DE2" w14:textId="77777777" w:rsidR="00C2025B" w:rsidRPr="00C2025B" w:rsidRDefault="00C2025B" w:rsidP="00C2025B">
            <w:pPr>
              <w:jc w:val="center"/>
              <w:rPr>
                <w:rFonts w:ascii="Times New Roman" w:eastAsia="Times New Roman" w:hAnsi="Times New Roman" w:cs="Times New Roman"/>
                <w:b/>
                <w:bCs/>
                <w:sz w:val="24"/>
                <w:szCs w:val="24"/>
                <w:lang w:val="en-US"/>
              </w:rPr>
            </w:pPr>
            <w:r w:rsidRPr="00C2025B">
              <w:rPr>
                <w:rFonts w:ascii="Times New Roman" w:eastAsia="Times New Roman" w:hAnsi="Times New Roman" w:cs="Times New Roman"/>
                <w:b/>
                <w:bCs/>
                <w:sz w:val="24"/>
                <w:szCs w:val="24"/>
                <w:lang w:val="en-US"/>
              </w:rPr>
              <w:t>Description &amp; Justification</w:t>
            </w:r>
          </w:p>
        </w:tc>
      </w:tr>
      <w:tr w:rsidR="00C2025B" w:rsidRPr="00C2025B" w14:paraId="50AE1333" w14:textId="77777777" w:rsidTr="00474594">
        <w:tc>
          <w:tcPr>
            <w:tcW w:w="0" w:type="auto"/>
            <w:hideMark/>
          </w:tcPr>
          <w:p w14:paraId="4827B4B1"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CO1</w:t>
            </w:r>
          </w:p>
        </w:tc>
        <w:tc>
          <w:tcPr>
            <w:tcW w:w="0" w:type="auto"/>
            <w:hideMark/>
          </w:tcPr>
          <w:p w14:paraId="364BBD3F"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PO1, PO2</w:t>
            </w:r>
          </w:p>
        </w:tc>
        <w:tc>
          <w:tcPr>
            <w:tcW w:w="0" w:type="auto"/>
            <w:hideMark/>
          </w:tcPr>
          <w:p w14:paraId="12A7F6A7"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Strengthens engineering fundamentals and analytical skills by introducing students to biomass sources, classifications, and their energy potential.</w:t>
            </w:r>
          </w:p>
        </w:tc>
      </w:tr>
      <w:tr w:rsidR="00C2025B" w:rsidRPr="00C2025B" w14:paraId="63D5618D" w14:textId="77777777" w:rsidTr="00474594">
        <w:tc>
          <w:tcPr>
            <w:tcW w:w="0" w:type="auto"/>
            <w:hideMark/>
          </w:tcPr>
          <w:p w14:paraId="41235DA6"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CO2</w:t>
            </w:r>
          </w:p>
        </w:tc>
        <w:tc>
          <w:tcPr>
            <w:tcW w:w="0" w:type="auto"/>
            <w:hideMark/>
          </w:tcPr>
          <w:p w14:paraId="04CC8625"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PO1, PO3</w:t>
            </w:r>
          </w:p>
        </w:tc>
        <w:tc>
          <w:tcPr>
            <w:tcW w:w="0" w:type="auto"/>
            <w:hideMark/>
          </w:tcPr>
          <w:p w14:paraId="3542EEF1"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Reinforces core knowledge and design thinking by exploring thermochemical, biochemical, and physicochemical conversion pathways relevant to engineering applications.</w:t>
            </w:r>
          </w:p>
        </w:tc>
      </w:tr>
      <w:tr w:rsidR="00C2025B" w:rsidRPr="00C2025B" w14:paraId="27D0ED0A" w14:textId="77777777" w:rsidTr="00474594">
        <w:tc>
          <w:tcPr>
            <w:tcW w:w="0" w:type="auto"/>
            <w:hideMark/>
          </w:tcPr>
          <w:p w14:paraId="0C0C3B70"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CO3</w:t>
            </w:r>
          </w:p>
        </w:tc>
        <w:tc>
          <w:tcPr>
            <w:tcW w:w="0" w:type="auto"/>
            <w:hideMark/>
          </w:tcPr>
          <w:p w14:paraId="4C50E9AA"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PO2, PO4</w:t>
            </w:r>
          </w:p>
        </w:tc>
        <w:tc>
          <w:tcPr>
            <w:tcW w:w="0" w:type="auto"/>
            <w:hideMark/>
          </w:tcPr>
          <w:p w14:paraId="5720FE84"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Enhances problem analysis and investigative ability through performance evaluation of biomass systems under varying operating conditions using experimental and simulation data.</w:t>
            </w:r>
          </w:p>
        </w:tc>
      </w:tr>
      <w:tr w:rsidR="00C2025B" w:rsidRPr="00C2025B" w14:paraId="65FF1C42" w14:textId="77777777" w:rsidTr="00474594">
        <w:tc>
          <w:tcPr>
            <w:tcW w:w="0" w:type="auto"/>
            <w:hideMark/>
          </w:tcPr>
          <w:p w14:paraId="15225F5E"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CO4</w:t>
            </w:r>
          </w:p>
        </w:tc>
        <w:tc>
          <w:tcPr>
            <w:tcW w:w="0" w:type="auto"/>
            <w:hideMark/>
          </w:tcPr>
          <w:p w14:paraId="62B15E9B"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PO3, PO5</w:t>
            </w:r>
          </w:p>
        </w:tc>
        <w:tc>
          <w:tcPr>
            <w:tcW w:w="0" w:type="auto"/>
            <w:hideMark/>
          </w:tcPr>
          <w:p w14:paraId="498748C2"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Develops design and tool usage capabilities by guiding students to create biomass conversion system layouts using modeling tools and process optimization techniques.</w:t>
            </w:r>
          </w:p>
        </w:tc>
      </w:tr>
      <w:tr w:rsidR="00C2025B" w:rsidRPr="00C2025B" w14:paraId="0FF9A8F2" w14:textId="77777777" w:rsidTr="00474594">
        <w:tc>
          <w:tcPr>
            <w:tcW w:w="0" w:type="auto"/>
            <w:hideMark/>
          </w:tcPr>
          <w:p w14:paraId="06EBEB65"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CO5</w:t>
            </w:r>
          </w:p>
        </w:tc>
        <w:tc>
          <w:tcPr>
            <w:tcW w:w="0" w:type="auto"/>
            <w:hideMark/>
          </w:tcPr>
          <w:p w14:paraId="23B225E2"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PO6, PO7</w:t>
            </w:r>
          </w:p>
        </w:tc>
        <w:tc>
          <w:tcPr>
            <w:tcW w:w="0" w:type="auto"/>
            <w:hideMark/>
          </w:tcPr>
          <w:p w14:paraId="04641EAE"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Promotes societal and environmental awareness by evaluating sustainability, emissions, and life-cycle impacts of biomass energy technologies.</w:t>
            </w:r>
          </w:p>
        </w:tc>
      </w:tr>
      <w:tr w:rsidR="00C2025B" w:rsidRPr="00C2025B" w14:paraId="423DE9E2" w14:textId="77777777" w:rsidTr="00474594">
        <w:tc>
          <w:tcPr>
            <w:tcW w:w="0" w:type="auto"/>
            <w:hideMark/>
          </w:tcPr>
          <w:p w14:paraId="77D2F413"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CO6</w:t>
            </w:r>
          </w:p>
        </w:tc>
        <w:tc>
          <w:tcPr>
            <w:tcW w:w="0" w:type="auto"/>
            <w:hideMark/>
          </w:tcPr>
          <w:p w14:paraId="72EA6487"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PO8, PO12</w:t>
            </w:r>
          </w:p>
        </w:tc>
        <w:tc>
          <w:tcPr>
            <w:tcW w:w="0" w:type="auto"/>
            <w:hideMark/>
          </w:tcPr>
          <w:p w14:paraId="251F70FA" w14:textId="77777777" w:rsidR="00C2025B" w:rsidRPr="00C2025B" w:rsidRDefault="00C2025B" w:rsidP="00C2025B">
            <w:pPr>
              <w:rPr>
                <w:rFonts w:ascii="Times New Roman" w:eastAsia="Times New Roman" w:hAnsi="Times New Roman" w:cs="Times New Roman"/>
                <w:sz w:val="24"/>
                <w:szCs w:val="24"/>
                <w:lang w:val="en-US"/>
              </w:rPr>
            </w:pPr>
            <w:r w:rsidRPr="00C2025B">
              <w:rPr>
                <w:rFonts w:ascii="Times New Roman" w:eastAsia="Times New Roman" w:hAnsi="Times New Roman" w:cs="Times New Roman"/>
                <w:sz w:val="24"/>
                <w:szCs w:val="24"/>
                <w:lang w:val="en-US"/>
              </w:rPr>
              <w:t>Encourages ethical reasoning and lifelong learning by exposing students to current policies, global trends, and responsible innovation in biomass utilization.</w:t>
            </w:r>
          </w:p>
        </w:tc>
      </w:tr>
    </w:tbl>
    <w:p w14:paraId="262D9A37" w14:textId="05387F3E" w:rsidR="005B373C" w:rsidRDefault="00C2025B" w:rsidP="00C2025B">
      <w:pPr>
        <w:spacing w:before="360" w:after="80" w:line="240" w:lineRule="auto"/>
        <w:ind w:left="9" w:right="57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CO-PO-PSO Mapping </w:t>
      </w:r>
    </w:p>
    <w:p w14:paraId="2915EE69" w14:textId="7325C019" w:rsidR="00C2025B" w:rsidRDefault="00C2025B" w:rsidP="00C2025B">
      <w:pPr>
        <w:spacing w:before="360" w:after="80" w:line="240" w:lineRule="auto"/>
        <w:ind w:left="9" w:right="572"/>
        <w:rPr>
          <w:rFonts w:ascii="Times New Roman" w:eastAsia="Times New Roman" w:hAnsi="Times New Roman" w:cs="Times New Roman"/>
          <w:b/>
          <w:sz w:val="28"/>
          <w:szCs w:val="28"/>
        </w:rPr>
      </w:pPr>
      <w:r>
        <w:rPr>
          <w:rFonts w:ascii="Times New Roman" w:eastAsia="Times New Roman" w:hAnsi="Times New Roman" w:cs="Times New Roman"/>
          <w:b/>
          <w:sz w:val="28"/>
          <w:szCs w:val="28"/>
        </w:rPr>
        <w:t>Mapping Levels</w:t>
      </w:r>
    </w:p>
    <w:p w14:paraId="63B396C9" w14:textId="15A91AE1" w:rsidR="00C2025B" w:rsidRDefault="00C2025B" w:rsidP="00C2025B">
      <w:pPr>
        <w:pStyle w:val="NormalWeb"/>
      </w:pPr>
      <w:r>
        <w:rPr>
          <w:rStyle w:val="Strong"/>
        </w:rPr>
        <w:t>3</w:t>
      </w:r>
      <w:r>
        <w:t xml:space="preserve"> – Strongly related</w:t>
      </w:r>
      <w:r w:rsidR="00EA3C79">
        <w:t xml:space="preserve">, </w:t>
      </w:r>
      <w:r>
        <w:rPr>
          <w:rStyle w:val="Strong"/>
        </w:rPr>
        <w:t>2</w:t>
      </w:r>
      <w:r>
        <w:t xml:space="preserve"> – Moderately related</w:t>
      </w:r>
      <w:r w:rsidR="00EA3C79">
        <w:t xml:space="preserve">, </w:t>
      </w:r>
      <w:r>
        <w:rPr>
          <w:rStyle w:val="Strong"/>
        </w:rPr>
        <w:t>1</w:t>
      </w:r>
      <w:r>
        <w:t xml:space="preserve"> – Slightly related</w:t>
      </w:r>
      <w:r w:rsidR="00EA3C79">
        <w:t xml:space="preserve">, </w:t>
      </w:r>
      <w:r>
        <w:rPr>
          <w:rStyle w:val="Strong"/>
        </w:rPr>
        <w:t>0</w:t>
      </w:r>
      <w:r>
        <w:t xml:space="preserve"> – Not related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81"/>
      </w:tblGrid>
      <w:tr w:rsidR="00C2025B" w:rsidRPr="00C2025B" w14:paraId="209B1C48" w14:textId="77777777">
        <w:trPr>
          <w:tblCellSpacing w:w="15" w:type="dxa"/>
        </w:trPr>
        <w:tc>
          <w:tcPr>
            <w:tcW w:w="0" w:type="auto"/>
            <w:vAlign w:val="center"/>
            <w:hideMark/>
          </w:tcPr>
          <w:tbl>
            <w:tblPr>
              <w:tblStyle w:val="TableGrid"/>
              <w:tblW w:w="7718" w:type="dxa"/>
              <w:tblLook w:val="04A0" w:firstRow="1" w:lastRow="0" w:firstColumn="1" w:lastColumn="0" w:noHBand="0" w:noVBand="1"/>
            </w:tblPr>
            <w:tblGrid>
              <w:gridCol w:w="722"/>
              <w:gridCol w:w="481"/>
              <w:gridCol w:w="481"/>
              <w:gridCol w:w="481"/>
              <w:gridCol w:w="481"/>
              <w:gridCol w:w="481"/>
              <w:gridCol w:w="481"/>
              <w:gridCol w:w="481"/>
              <w:gridCol w:w="481"/>
              <w:gridCol w:w="481"/>
              <w:gridCol w:w="551"/>
              <w:gridCol w:w="551"/>
              <w:gridCol w:w="551"/>
              <w:gridCol w:w="559"/>
              <w:gridCol w:w="559"/>
              <w:gridCol w:w="559"/>
            </w:tblGrid>
            <w:tr w:rsidR="00474594" w:rsidRPr="00474594" w14:paraId="5F0BDB55" w14:textId="77777777" w:rsidTr="00474594">
              <w:trPr>
                <w:trHeight w:val="757"/>
              </w:trPr>
              <w:tc>
                <w:tcPr>
                  <w:tcW w:w="0" w:type="auto"/>
                  <w:hideMark/>
                </w:tcPr>
                <w:p w14:paraId="6AAD2C20" w14:textId="77777777"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lastRenderedPageBreak/>
                    <w:t>CO \ PO/PSO</w:t>
                  </w:r>
                </w:p>
              </w:tc>
              <w:tc>
                <w:tcPr>
                  <w:tcW w:w="0" w:type="auto"/>
                  <w:hideMark/>
                </w:tcPr>
                <w:p w14:paraId="1082C5BC" w14:textId="77777777"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PO1</w:t>
                  </w:r>
                </w:p>
              </w:tc>
              <w:tc>
                <w:tcPr>
                  <w:tcW w:w="0" w:type="auto"/>
                  <w:hideMark/>
                </w:tcPr>
                <w:p w14:paraId="03E86550" w14:textId="77777777"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PO2</w:t>
                  </w:r>
                </w:p>
              </w:tc>
              <w:tc>
                <w:tcPr>
                  <w:tcW w:w="0" w:type="auto"/>
                  <w:hideMark/>
                </w:tcPr>
                <w:p w14:paraId="05836164" w14:textId="77777777"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PO3</w:t>
                  </w:r>
                </w:p>
              </w:tc>
              <w:tc>
                <w:tcPr>
                  <w:tcW w:w="0" w:type="auto"/>
                  <w:hideMark/>
                </w:tcPr>
                <w:p w14:paraId="1C3BFD11" w14:textId="77777777"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PO4</w:t>
                  </w:r>
                </w:p>
              </w:tc>
              <w:tc>
                <w:tcPr>
                  <w:tcW w:w="0" w:type="auto"/>
                  <w:hideMark/>
                </w:tcPr>
                <w:p w14:paraId="44683072" w14:textId="77777777"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PO5</w:t>
                  </w:r>
                </w:p>
              </w:tc>
              <w:tc>
                <w:tcPr>
                  <w:tcW w:w="0" w:type="auto"/>
                  <w:hideMark/>
                </w:tcPr>
                <w:p w14:paraId="6C1752E3" w14:textId="77777777"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PO6</w:t>
                  </w:r>
                </w:p>
              </w:tc>
              <w:tc>
                <w:tcPr>
                  <w:tcW w:w="0" w:type="auto"/>
                  <w:hideMark/>
                </w:tcPr>
                <w:p w14:paraId="55D3C79F" w14:textId="77777777"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PO7</w:t>
                  </w:r>
                </w:p>
              </w:tc>
              <w:tc>
                <w:tcPr>
                  <w:tcW w:w="0" w:type="auto"/>
                  <w:hideMark/>
                </w:tcPr>
                <w:p w14:paraId="389E1406" w14:textId="77777777"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PO8</w:t>
                  </w:r>
                </w:p>
              </w:tc>
              <w:tc>
                <w:tcPr>
                  <w:tcW w:w="0" w:type="auto"/>
                </w:tcPr>
                <w:p w14:paraId="69D217D6" w14:textId="52144CD6"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PO9</w:t>
                  </w:r>
                </w:p>
              </w:tc>
              <w:tc>
                <w:tcPr>
                  <w:tcW w:w="0" w:type="auto"/>
                </w:tcPr>
                <w:p w14:paraId="002470A9" w14:textId="6D1FA2B0"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PO10</w:t>
                  </w:r>
                </w:p>
              </w:tc>
              <w:tc>
                <w:tcPr>
                  <w:tcW w:w="0" w:type="auto"/>
                </w:tcPr>
                <w:p w14:paraId="36D52D9E" w14:textId="61440DB4"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PO11</w:t>
                  </w:r>
                </w:p>
              </w:tc>
              <w:tc>
                <w:tcPr>
                  <w:tcW w:w="0" w:type="auto"/>
                  <w:hideMark/>
                </w:tcPr>
                <w:p w14:paraId="23730E49" w14:textId="23E8D8E2"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PO12</w:t>
                  </w:r>
                </w:p>
              </w:tc>
              <w:tc>
                <w:tcPr>
                  <w:tcW w:w="0" w:type="auto"/>
                  <w:hideMark/>
                </w:tcPr>
                <w:p w14:paraId="0FF7D3C6" w14:textId="77777777"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PSO1</w:t>
                  </w:r>
                </w:p>
              </w:tc>
              <w:tc>
                <w:tcPr>
                  <w:tcW w:w="0" w:type="auto"/>
                  <w:hideMark/>
                </w:tcPr>
                <w:p w14:paraId="318410D2" w14:textId="77777777"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PSO2</w:t>
                  </w:r>
                </w:p>
              </w:tc>
              <w:tc>
                <w:tcPr>
                  <w:tcW w:w="0" w:type="auto"/>
                  <w:hideMark/>
                </w:tcPr>
                <w:p w14:paraId="3286237A" w14:textId="77777777" w:rsidR="001962C6" w:rsidRPr="00474594" w:rsidRDefault="001962C6" w:rsidP="00C2025B">
                  <w:pPr>
                    <w:jc w:val="center"/>
                    <w:rPr>
                      <w:rFonts w:ascii="Times New Roman" w:eastAsia="Times New Roman" w:hAnsi="Times New Roman" w:cs="Times New Roman"/>
                      <w:b/>
                      <w:bCs/>
                      <w:sz w:val="14"/>
                      <w:szCs w:val="14"/>
                      <w:lang w:val="en-US"/>
                    </w:rPr>
                  </w:pPr>
                  <w:r w:rsidRPr="00474594">
                    <w:rPr>
                      <w:rFonts w:ascii="Times New Roman" w:eastAsia="Times New Roman" w:hAnsi="Times New Roman" w:cs="Times New Roman"/>
                      <w:b/>
                      <w:bCs/>
                      <w:sz w:val="14"/>
                      <w:szCs w:val="14"/>
                      <w:lang w:val="en-US"/>
                    </w:rPr>
                    <w:t>PSO3</w:t>
                  </w:r>
                </w:p>
              </w:tc>
            </w:tr>
            <w:tr w:rsidR="00474594" w:rsidRPr="00474594" w14:paraId="66620EB4" w14:textId="77777777" w:rsidTr="00474594">
              <w:trPr>
                <w:trHeight w:val="246"/>
              </w:trPr>
              <w:tc>
                <w:tcPr>
                  <w:tcW w:w="0" w:type="auto"/>
                  <w:hideMark/>
                </w:tcPr>
                <w:p w14:paraId="64EA27D0"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b/>
                      <w:bCs/>
                      <w:sz w:val="14"/>
                      <w:szCs w:val="14"/>
                      <w:lang w:val="en-US"/>
                    </w:rPr>
                    <w:t>CO1</w:t>
                  </w:r>
                </w:p>
              </w:tc>
              <w:tc>
                <w:tcPr>
                  <w:tcW w:w="0" w:type="auto"/>
                  <w:hideMark/>
                </w:tcPr>
                <w:p w14:paraId="060651E6"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3</w:t>
                  </w:r>
                </w:p>
              </w:tc>
              <w:tc>
                <w:tcPr>
                  <w:tcW w:w="0" w:type="auto"/>
                  <w:hideMark/>
                </w:tcPr>
                <w:p w14:paraId="3B809748"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2</w:t>
                  </w:r>
                </w:p>
              </w:tc>
              <w:tc>
                <w:tcPr>
                  <w:tcW w:w="0" w:type="auto"/>
                  <w:hideMark/>
                </w:tcPr>
                <w:p w14:paraId="4F387DDF"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4541B040"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041351BC"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74333B89"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6C7FF758"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0440DF7C"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03396648" w14:textId="0ACE9E3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3108D0DC" w14:textId="1E848AD6"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66E44B7C" w14:textId="5DCF0770"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47CA5CE8" w14:textId="2B43E63C"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395B0759"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3</w:t>
                  </w:r>
                </w:p>
              </w:tc>
              <w:tc>
                <w:tcPr>
                  <w:tcW w:w="0" w:type="auto"/>
                  <w:hideMark/>
                </w:tcPr>
                <w:p w14:paraId="7435BDB7"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4CBC1442"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r>
            <w:tr w:rsidR="00474594" w:rsidRPr="00474594" w14:paraId="74FC0566" w14:textId="77777777" w:rsidTr="00474594">
              <w:trPr>
                <w:trHeight w:val="246"/>
              </w:trPr>
              <w:tc>
                <w:tcPr>
                  <w:tcW w:w="0" w:type="auto"/>
                  <w:hideMark/>
                </w:tcPr>
                <w:p w14:paraId="5ADAEA5A"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b/>
                      <w:bCs/>
                      <w:sz w:val="14"/>
                      <w:szCs w:val="14"/>
                      <w:lang w:val="en-US"/>
                    </w:rPr>
                    <w:t>CO2</w:t>
                  </w:r>
                </w:p>
              </w:tc>
              <w:tc>
                <w:tcPr>
                  <w:tcW w:w="0" w:type="auto"/>
                  <w:hideMark/>
                </w:tcPr>
                <w:p w14:paraId="1B5D6C2B"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3</w:t>
                  </w:r>
                </w:p>
              </w:tc>
              <w:tc>
                <w:tcPr>
                  <w:tcW w:w="0" w:type="auto"/>
                  <w:hideMark/>
                </w:tcPr>
                <w:p w14:paraId="6A0B6F8E"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53C394CB"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2</w:t>
                  </w:r>
                </w:p>
              </w:tc>
              <w:tc>
                <w:tcPr>
                  <w:tcW w:w="0" w:type="auto"/>
                  <w:hideMark/>
                </w:tcPr>
                <w:p w14:paraId="11301367"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7C652038"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4E920153"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5249A617"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6E75B17F"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729D4BE2" w14:textId="33986611"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74B50495" w14:textId="17E3F040"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6BD05503" w14:textId="6A5D296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3427399E" w14:textId="5F30BD05"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5FDA2C34"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2</w:t>
                  </w:r>
                </w:p>
              </w:tc>
              <w:tc>
                <w:tcPr>
                  <w:tcW w:w="0" w:type="auto"/>
                  <w:hideMark/>
                </w:tcPr>
                <w:p w14:paraId="4FDE9D82"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2</w:t>
                  </w:r>
                </w:p>
              </w:tc>
              <w:tc>
                <w:tcPr>
                  <w:tcW w:w="0" w:type="auto"/>
                  <w:hideMark/>
                </w:tcPr>
                <w:p w14:paraId="2A4D5D2B"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r>
            <w:tr w:rsidR="00474594" w:rsidRPr="00474594" w14:paraId="3788DC30" w14:textId="77777777" w:rsidTr="00474594">
              <w:trPr>
                <w:trHeight w:val="246"/>
              </w:trPr>
              <w:tc>
                <w:tcPr>
                  <w:tcW w:w="0" w:type="auto"/>
                  <w:hideMark/>
                </w:tcPr>
                <w:p w14:paraId="0367FE8A"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b/>
                      <w:bCs/>
                      <w:sz w:val="14"/>
                      <w:szCs w:val="14"/>
                      <w:lang w:val="en-US"/>
                    </w:rPr>
                    <w:t>CO3</w:t>
                  </w:r>
                </w:p>
              </w:tc>
              <w:tc>
                <w:tcPr>
                  <w:tcW w:w="0" w:type="auto"/>
                  <w:hideMark/>
                </w:tcPr>
                <w:p w14:paraId="479C9793"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5D6FB905"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3</w:t>
                  </w:r>
                </w:p>
              </w:tc>
              <w:tc>
                <w:tcPr>
                  <w:tcW w:w="0" w:type="auto"/>
                  <w:hideMark/>
                </w:tcPr>
                <w:p w14:paraId="2219CDC2"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52F75641"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2</w:t>
                  </w:r>
                </w:p>
              </w:tc>
              <w:tc>
                <w:tcPr>
                  <w:tcW w:w="0" w:type="auto"/>
                  <w:hideMark/>
                </w:tcPr>
                <w:p w14:paraId="75B4E017"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3705C273"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7301856C"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1C6883A9"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027C3077" w14:textId="78907BF4"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78138FB2" w14:textId="12AD27FE"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4A4A4211" w14:textId="130A4CD5"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708FB4F2" w14:textId="325A3905"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541D9DDA"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0F3D8A71"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3</w:t>
                  </w:r>
                </w:p>
              </w:tc>
              <w:tc>
                <w:tcPr>
                  <w:tcW w:w="0" w:type="auto"/>
                  <w:hideMark/>
                </w:tcPr>
                <w:p w14:paraId="46F4C726"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r>
            <w:tr w:rsidR="00474594" w:rsidRPr="00474594" w14:paraId="7AA4B2C8" w14:textId="77777777" w:rsidTr="00474594">
              <w:trPr>
                <w:trHeight w:val="246"/>
              </w:trPr>
              <w:tc>
                <w:tcPr>
                  <w:tcW w:w="0" w:type="auto"/>
                  <w:hideMark/>
                </w:tcPr>
                <w:p w14:paraId="1874000C"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b/>
                      <w:bCs/>
                      <w:sz w:val="14"/>
                      <w:szCs w:val="14"/>
                      <w:lang w:val="en-US"/>
                    </w:rPr>
                    <w:t>CO4</w:t>
                  </w:r>
                </w:p>
              </w:tc>
              <w:tc>
                <w:tcPr>
                  <w:tcW w:w="0" w:type="auto"/>
                  <w:hideMark/>
                </w:tcPr>
                <w:p w14:paraId="35328156"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6D9883D3"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0F062FB7"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3</w:t>
                  </w:r>
                </w:p>
              </w:tc>
              <w:tc>
                <w:tcPr>
                  <w:tcW w:w="0" w:type="auto"/>
                  <w:hideMark/>
                </w:tcPr>
                <w:p w14:paraId="7B612EE8"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5A5179A8"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2</w:t>
                  </w:r>
                </w:p>
              </w:tc>
              <w:tc>
                <w:tcPr>
                  <w:tcW w:w="0" w:type="auto"/>
                  <w:hideMark/>
                </w:tcPr>
                <w:p w14:paraId="02B51A25"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78B8B76F"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61620DCB"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6EF9B997" w14:textId="59F0416A"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41002828" w14:textId="196A00CB"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1F60D927" w14:textId="0D3236E3"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09B807E1" w14:textId="1DD56A6F"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74130220"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18457918"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3</w:t>
                  </w:r>
                </w:p>
              </w:tc>
              <w:tc>
                <w:tcPr>
                  <w:tcW w:w="0" w:type="auto"/>
                  <w:hideMark/>
                </w:tcPr>
                <w:p w14:paraId="3C433DC0"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r>
            <w:tr w:rsidR="00474594" w:rsidRPr="00474594" w14:paraId="549BF017" w14:textId="77777777" w:rsidTr="00474594">
              <w:trPr>
                <w:trHeight w:val="246"/>
              </w:trPr>
              <w:tc>
                <w:tcPr>
                  <w:tcW w:w="0" w:type="auto"/>
                  <w:hideMark/>
                </w:tcPr>
                <w:p w14:paraId="1B6BA02A"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b/>
                      <w:bCs/>
                      <w:sz w:val="14"/>
                      <w:szCs w:val="14"/>
                      <w:lang w:val="en-US"/>
                    </w:rPr>
                    <w:t>CO5</w:t>
                  </w:r>
                </w:p>
              </w:tc>
              <w:tc>
                <w:tcPr>
                  <w:tcW w:w="0" w:type="auto"/>
                  <w:hideMark/>
                </w:tcPr>
                <w:p w14:paraId="0AEC2854"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20D3D36B"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79626C7C"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4FE8CF3A"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3162B96A"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336FED14"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2</w:t>
                  </w:r>
                </w:p>
              </w:tc>
              <w:tc>
                <w:tcPr>
                  <w:tcW w:w="0" w:type="auto"/>
                  <w:hideMark/>
                </w:tcPr>
                <w:p w14:paraId="67E6DC60"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3</w:t>
                  </w:r>
                </w:p>
              </w:tc>
              <w:tc>
                <w:tcPr>
                  <w:tcW w:w="0" w:type="auto"/>
                  <w:hideMark/>
                </w:tcPr>
                <w:p w14:paraId="1EA12CFD"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47A4CE29" w14:textId="710A706C"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3C6B8585" w14:textId="695FC088"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3C16C7DD" w14:textId="5A705C15"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28479EC8" w14:textId="617762D1"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5EA33353"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35F4DABC"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0D782123"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3</w:t>
                  </w:r>
                </w:p>
              </w:tc>
            </w:tr>
            <w:tr w:rsidR="00474594" w:rsidRPr="00474594" w14:paraId="43BB2595" w14:textId="77777777" w:rsidTr="00474594">
              <w:trPr>
                <w:trHeight w:val="246"/>
              </w:trPr>
              <w:tc>
                <w:tcPr>
                  <w:tcW w:w="0" w:type="auto"/>
                  <w:hideMark/>
                </w:tcPr>
                <w:p w14:paraId="7D567AEB"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b/>
                      <w:bCs/>
                      <w:sz w:val="14"/>
                      <w:szCs w:val="14"/>
                      <w:lang w:val="en-US"/>
                    </w:rPr>
                    <w:t>CO6</w:t>
                  </w:r>
                </w:p>
              </w:tc>
              <w:tc>
                <w:tcPr>
                  <w:tcW w:w="0" w:type="auto"/>
                  <w:hideMark/>
                </w:tcPr>
                <w:p w14:paraId="79B67E08"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690DF210"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570C4513"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0CC2CE03"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2865EFFB"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69B42E12"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40586A17"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1AEAD05F"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2</w:t>
                  </w:r>
                </w:p>
              </w:tc>
              <w:tc>
                <w:tcPr>
                  <w:tcW w:w="0" w:type="auto"/>
                </w:tcPr>
                <w:p w14:paraId="630AED46" w14:textId="3887D52C"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5F14530A" w14:textId="4E09CF3A"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tcPr>
                <w:p w14:paraId="44A71CB4" w14:textId="2389859F"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3D488216" w14:textId="50FE3E41"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3</w:t>
                  </w:r>
                </w:p>
              </w:tc>
              <w:tc>
                <w:tcPr>
                  <w:tcW w:w="0" w:type="auto"/>
                  <w:hideMark/>
                </w:tcPr>
                <w:p w14:paraId="21B35AF7"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78B56874"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0</w:t>
                  </w:r>
                </w:p>
              </w:tc>
              <w:tc>
                <w:tcPr>
                  <w:tcW w:w="0" w:type="auto"/>
                  <w:hideMark/>
                </w:tcPr>
                <w:p w14:paraId="62752938" w14:textId="77777777" w:rsidR="001962C6" w:rsidRPr="00474594" w:rsidRDefault="001962C6" w:rsidP="00C2025B">
                  <w:pPr>
                    <w:rPr>
                      <w:rFonts w:ascii="Times New Roman" w:eastAsia="Times New Roman" w:hAnsi="Times New Roman" w:cs="Times New Roman"/>
                      <w:sz w:val="14"/>
                      <w:szCs w:val="14"/>
                      <w:lang w:val="en-US"/>
                    </w:rPr>
                  </w:pPr>
                  <w:r w:rsidRPr="00474594">
                    <w:rPr>
                      <w:rFonts w:ascii="Times New Roman" w:eastAsia="Times New Roman" w:hAnsi="Times New Roman" w:cs="Times New Roman"/>
                      <w:sz w:val="14"/>
                      <w:szCs w:val="14"/>
                      <w:lang w:val="en-US"/>
                    </w:rPr>
                    <w:t>3</w:t>
                  </w:r>
                </w:p>
              </w:tc>
            </w:tr>
          </w:tbl>
          <w:p w14:paraId="7D9D8F9B" w14:textId="77777777" w:rsidR="00C2025B" w:rsidRPr="00C2025B" w:rsidRDefault="00C2025B" w:rsidP="00C2025B">
            <w:pPr>
              <w:spacing w:after="0" w:line="240" w:lineRule="auto"/>
              <w:rPr>
                <w:rFonts w:ascii="Times New Roman" w:eastAsia="Times New Roman" w:hAnsi="Times New Roman" w:cs="Times New Roman"/>
                <w:sz w:val="24"/>
                <w:szCs w:val="24"/>
                <w:lang w:val="en-US"/>
              </w:rPr>
            </w:pPr>
          </w:p>
        </w:tc>
      </w:tr>
    </w:tbl>
    <w:p w14:paraId="74F07992" w14:textId="77777777" w:rsidR="00C2025B" w:rsidRDefault="00C2025B" w:rsidP="00C2025B">
      <w:pPr>
        <w:spacing w:before="360" w:after="80" w:line="240" w:lineRule="auto"/>
        <w:ind w:left="9" w:right="572"/>
        <w:rPr>
          <w:rFonts w:ascii="Times New Roman" w:eastAsia="Times New Roman" w:hAnsi="Times New Roman" w:cs="Times New Roman"/>
          <w:b/>
          <w:sz w:val="28"/>
          <w:szCs w:val="28"/>
        </w:rPr>
      </w:pPr>
    </w:p>
    <w:p w14:paraId="6A555D3D" w14:textId="77777777" w:rsidR="00BA2E43" w:rsidRDefault="00BA2E43" w:rsidP="00321FCE">
      <w:pPr>
        <w:spacing w:before="360" w:after="80" w:line="240" w:lineRule="auto"/>
        <w:ind w:right="572"/>
        <w:rPr>
          <w:rFonts w:ascii="Times New Roman" w:eastAsia="Times New Roman" w:hAnsi="Times New Roman" w:cs="Times New Roman"/>
          <w:b/>
          <w:sz w:val="28"/>
          <w:szCs w:val="28"/>
        </w:rPr>
      </w:pPr>
    </w:p>
    <w:p w14:paraId="1E108110"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3651287F"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172307E1"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1DEFB41F"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4AAF5889"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2B96389A"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333492C3"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2B2345C3"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1A4DC371"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6AD8D77B"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7EFE93DA"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18C2761E"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08B5AE82"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08494DBD"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1FEDCE4A"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517624D9"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43DD2BBD" w14:textId="77777777" w:rsidR="00EA3C79" w:rsidRDefault="00EA3C79" w:rsidP="00321FCE">
      <w:pPr>
        <w:spacing w:before="360" w:after="80" w:line="240" w:lineRule="auto"/>
        <w:ind w:right="572"/>
        <w:rPr>
          <w:rFonts w:ascii="Times New Roman" w:eastAsia="Times New Roman" w:hAnsi="Times New Roman" w:cs="Times New Roman"/>
          <w:b/>
          <w:sz w:val="28"/>
          <w:szCs w:val="28"/>
        </w:rPr>
      </w:pPr>
    </w:p>
    <w:p w14:paraId="7B80F724" w14:textId="77777777" w:rsidR="005B373C" w:rsidRDefault="00000000">
      <w:pPr>
        <w:spacing w:before="360" w:after="80" w:line="240" w:lineRule="auto"/>
        <w:ind w:left="9" w:right="572"/>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VI-4.</w:t>
      </w:r>
      <w:proofErr w:type="gramStart"/>
      <w:r>
        <w:rPr>
          <w:rFonts w:ascii="Times New Roman" w:eastAsia="Times New Roman" w:hAnsi="Times New Roman" w:cs="Times New Roman"/>
          <w:b/>
          <w:sz w:val="28"/>
          <w:szCs w:val="28"/>
        </w:rPr>
        <w:t>5 :</w:t>
      </w:r>
      <w:proofErr w:type="gramEnd"/>
      <w:r>
        <w:rPr>
          <w:rFonts w:ascii="Times New Roman" w:eastAsia="Times New Roman" w:hAnsi="Times New Roman" w:cs="Times New Roman"/>
          <w:b/>
          <w:sz w:val="28"/>
          <w:szCs w:val="28"/>
        </w:rPr>
        <w:t xml:space="preserve"> Design for Fatigue and Fracture</w:t>
      </w:r>
    </w:p>
    <w:p w14:paraId="1D961E7C" w14:textId="77777777" w:rsidR="005B373C" w:rsidRDefault="005B373C">
      <w:pPr>
        <w:spacing w:after="0" w:line="240" w:lineRule="auto"/>
        <w:rPr>
          <w:rFonts w:ascii="Times New Roman" w:eastAsia="Times New Roman" w:hAnsi="Times New Roman" w:cs="Times New Roman"/>
          <w:sz w:val="24"/>
          <w:szCs w:val="24"/>
        </w:rPr>
      </w:pPr>
    </w:p>
    <w:tbl>
      <w:tblPr>
        <w:tblStyle w:val="afffffffd"/>
        <w:tblW w:w="9016" w:type="dxa"/>
        <w:jc w:val="center"/>
        <w:tblLayout w:type="fixed"/>
        <w:tblLook w:val="0400" w:firstRow="0" w:lastRow="0" w:firstColumn="0" w:lastColumn="0" w:noHBand="0" w:noVBand="1"/>
      </w:tblPr>
      <w:tblGrid>
        <w:gridCol w:w="1163"/>
        <w:gridCol w:w="2352"/>
        <w:gridCol w:w="547"/>
        <w:gridCol w:w="547"/>
        <w:gridCol w:w="506"/>
        <w:gridCol w:w="468"/>
        <w:gridCol w:w="649"/>
        <w:gridCol w:w="567"/>
        <w:gridCol w:w="426"/>
        <w:gridCol w:w="574"/>
        <w:gridCol w:w="560"/>
        <w:gridCol w:w="657"/>
      </w:tblGrid>
      <w:tr w:rsidR="005B373C" w14:paraId="2A24DBC3" w14:textId="77777777">
        <w:trPr>
          <w:trHeight w:val="654"/>
          <w:jc w:val="center"/>
        </w:trPr>
        <w:tc>
          <w:tcPr>
            <w:tcW w:w="1163" w:type="dxa"/>
            <w:vMerge w:val="restart"/>
            <w:tcBorders>
              <w:top w:val="single" w:sz="4" w:space="0" w:color="000000"/>
              <w:left w:val="single" w:sz="4" w:space="0" w:color="000000"/>
              <w:bottom w:val="single" w:sz="4" w:space="0" w:color="000000"/>
              <w:right w:val="single" w:sz="4" w:space="0" w:color="000000"/>
            </w:tcBorders>
            <w:vAlign w:val="center"/>
          </w:tcPr>
          <w:p w14:paraId="231C3F02" w14:textId="77777777" w:rsidR="005B373C" w:rsidRDefault="005B373C">
            <w:pPr>
              <w:spacing w:after="0" w:line="240" w:lineRule="auto"/>
              <w:jc w:val="center"/>
              <w:rPr>
                <w:rFonts w:ascii="Times New Roman" w:eastAsia="Times New Roman" w:hAnsi="Times New Roman" w:cs="Times New Roman"/>
                <w:sz w:val="24"/>
                <w:szCs w:val="24"/>
              </w:rPr>
            </w:pPr>
          </w:p>
          <w:p w14:paraId="0DA9FFE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2352" w:type="dxa"/>
            <w:vMerge w:val="restart"/>
            <w:tcBorders>
              <w:top w:val="single" w:sz="4" w:space="0" w:color="000000"/>
              <w:left w:val="single" w:sz="4" w:space="0" w:color="000000"/>
              <w:bottom w:val="single" w:sz="4" w:space="0" w:color="000000"/>
              <w:right w:val="single" w:sz="4" w:space="0" w:color="000000"/>
            </w:tcBorders>
            <w:vAlign w:val="center"/>
          </w:tcPr>
          <w:p w14:paraId="4DCB0208" w14:textId="77777777" w:rsidR="005B373C" w:rsidRDefault="005B373C">
            <w:pPr>
              <w:spacing w:after="0" w:line="240" w:lineRule="auto"/>
              <w:jc w:val="center"/>
              <w:rPr>
                <w:rFonts w:ascii="Times New Roman" w:eastAsia="Times New Roman" w:hAnsi="Times New Roman" w:cs="Times New Roman"/>
                <w:sz w:val="24"/>
                <w:szCs w:val="24"/>
              </w:rPr>
            </w:pPr>
          </w:p>
          <w:p w14:paraId="0019C0D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717" w:type="dxa"/>
            <w:gridSpan w:val="5"/>
            <w:tcBorders>
              <w:top w:val="single" w:sz="4" w:space="0" w:color="000000"/>
              <w:left w:val="single" w:sz="4" w:space="0" w:color="000000"/>
              <w:bottom w:val="single" w:sz="4" w:space="0" w:color="000000"/>
              <w:right w:val="single" w:sz="4" w:space="0" w:color="000000"/>
            </w:tcBorders>
            <w:vAlign w:val="center"/>
          </w:tcPr>
          <w:p w14:paraId="7707494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 (Weightage in Hr.)</w:t>
            </w:r>
          </w:p>
        </w:tc>
        <w:tc>
          <w:tcPr>
            <w:tcW w:w="2784" w:type="dxa"/>
            <w:gridSpan w:val="5"/>
            <w:tcBorders>
              <w:top w:val="single" w:sz="4" w:space="0" w:color="000000"/>
              <w:left w:val="single" w:sz="4" w:space="0" w:color="000000"/>
              <w:bottom w:val="single" w:sz="4" w:space="0" w:color="000000"/>
              <w:right w:val="single" w:sz="4" w:space="0" w:color="000000"/>
            </w:tcBorders>
            <w:vAlign w:val="center"/>
          </w:tcPr>
          <w:p w14:paraId="6D92EE7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38D3A31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656EB3DA" w14:textId="77777777">
        <w:trPr>
          <w:trHeight w:val="266"/>
          <w:jc w:val="center"/>
        </w:trPr>
        <w:tc>
          <w:tcPr>
            <w:tcW w:w="1163" w:type="dxa"/>
            <w:vMerge/>
            <w:tcBorders>
              <w:top w:val="single" w:sz="4" w:space="0" w:color="000000"/>
              <w:left w:val="single" w:sz="4" w:space="0" w:color="000000"/>
              <w:bottom w:val="single" w:sz="4" w:space="0" w:color="000000"/>
              <w:right w:val="single" w:sz="4" w:space="0" w:color="000000"/>
            </w:tcBorders>
            <w:vAlign w:val="center"/>
          </w:tcPr>
          <w:p w14:paraId="630F8DF9"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352" w:type="dxa"/>
            <w:vMerge/>
            <w:tcBorders>
              <w:top w:val="single" w:sz="4" w:space="0" w:color="000000"/>
              <w:left w:val="single" w:sz="4" w:space="0" w:color="000000"/>
              <w:bottom w:val="single" w:sz="4" w:space="0" w:color="000000"/>
              <w:right w:val="single" w:sz="4" w:space="0" w:color="000000"/>
            </w:tcBorders>
            <w:vAlign w:val="center"/>
          </w:tcPr>
          <w:p w14:paraId="66C663E5"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47" w:type="dxa"/>
            <w:vMerge w:val="restart"/>
            <w:tcBorders>
              <w:top w:val="single" w:sz="4" w:space="0" w:color="000000"/>
              <w:left w:val="single" w:sz="4" w:space="0" w:color="000000"/>
              <w:bottom w:val="single" w:sz="4" w:space="0" w:color="000000"/>
              <w:right w:val="single" w:sz="4" w:space="0" w:color="000000"/>
            </w:tcBorders>
            <w:vAlign w:val="center"/>
          </w:tcPr>
          <w:p w14:paraId="63F32B3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547" w:type="dxa"/>
            <w:vMerge w:val="restart"/>
            <w:tcBorders>
              <w:top w:val="single" w:sz="4" w:space="0" w:color="000000"/>
              <w:left w:val="single" w:sz="4" w:space="0" w:color="000000"/>
              <w:bottom w:val="single" w:sz="4" w:space="0" w:color="000000"/>
              <w:right w:val="single" w:sz="4" w:space="0" w:color="000000"/>
            </w:tcBorders>
            <w:vAlign w:val="center"/>
          </w:tcPr>
          <w:p w14:paraId="02CEEEA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506" w:type="dxa"/>
            <w:vMerge w:val="restart"/>
            <w:tcBorders>
              <w:top w:val="single" w:sz="4" w:space="0" w:color="000000"/>
              <w:left w:val="single" w:sz="4" w:space="0" w:color="000000"/>
              <w:bottom w:val="single" w:sz="4" w:space="0" w:color="000000"/>
              <w:right w:val="single" w:sz="4" w:space="0" w:color="000000"/>
            </w:tcBorders>
            <w:vAlign w:val="center"/>
          </w:tcPr>
          <w:p w14:paraId="57A70DB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468" w:type="dxa"/>
            <w:vMerge w:val="restart"/>
            <w:tcBorders>
              <w:top w:val="single" w:sz="4" w:space="0" w:color="000000"/>
              <w:left w:val="single" w:sz="4" w:space="0" w:color="000000"/>
              <w:bottom w:val="single" w:sz="4" w:space="0" w:color="000000"/>
              <w:right w:val="single" w:sz="4" w:space="0" w:color="000000"/>
            </w:tcBorders>
            <w:vAlign w:val="center"/>
          </w:tcPr>
          <w:p w14:paraId="3EC5AEB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649" w:type="dxa"/>
            <w:vMerge w:val="restart"/>
            <w:tcBorders>
              <w:top w:val="single" w:sz="4" w:space="0" w:color="000000"/>
              <w:left w:val="single" w:sz="4" w:space="0" w:color="000000"/>
              <w:bottom w:val="single" w:sz="4" w:space="0" w:color="000000"/>
              <w:right w:val="single" w:sz="4" w:space="0" w:color="000000"/>
            </w:tcBorders>
            <w:vAlign w:val="center"/>
          </w:tcPr>
          <w:p w14:paraId="40CBE09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567" w:type="dxa"/>
            <w:gridSpan w:val="3"/>
            <w:tcBorders>
              <w:top w:val="single" w:sz="4" w:space="0" w:color="000000"/>
              <w:left w:val="single" w:sz="4" w:space="0" w:color="000000"/>
              <w:bottom w:val="single" w:sz="4" w:space="0" w:color="000000"/>
              <w:right w:val="single" w:sz="4" w:space="0" w:color="000000"/>
            </w:tcBorders>
            <w:vAlign w:val="center"/>
          </w:tcPr>
          <w:p w14:paraId="6874F43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217" w:type="dxa"/>
            <w:gridSpan w:val="2"/>
            <w:tcBorders>
              <w:top w:val="single" w:sz="4" w:space="0" w:color="000000"/>
              <w:left w:val="single" w:sz="4" w:space="0" w:color="000000"/>
              <w:bottom w:val="single" w:sz="4" w:space="0" w:color="000000"/>
              <w:right w:val="single" w:sz="4" w:space="0" w:color="000000"/>
            </w:tcBorders>
            <w:vAlign w:val="center"/>
          </w:tcPr>
          <w:p w14:paraId="69C92A7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27BB9876" w14:textId="77777777">
        <w:trPr>
          <w:trHeight w:val="290"/>
          <w:jc w:val="center"/>
        </w:trPr>
        <w:tc>
          <w:tcPr>
            <w:tcW w:w="1163" w:type="dxa"/>
            <w:vMerge/>
            <w:tcBorders>
              <w:top w:val="single" w:sz="4" w:space="0" w:color="000000"/>
              <w:left w:val="single" w:sz="4" w:space="0" w:color="000000"/>
              <w:bottom w:val="single" w:sz="4" w:space="0" w:color="000000"/>
              <w:right w:val="single" w:sz="4" w:space="0" w:color="000000"/>
            </w:tcBorders>
            <w:vAlign w:val="center"/>
          </w:tcPr>
          <w:p w14:paraId="62F69ADE"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352" w:type="dxa"/>
            <w:vMerge/>
            <w:tcBorders>
              <w:top w:val="single" w:sz="4" w:space="0" w:color="000000"/>
              <w:left w:val="single" w:sz="4" w:space="0" w:color="000000"/>
              <w:bottom w:val="single" w:sz="4" w:space="0" w:color="000000"/>
              <w:right w:val="single" w:sz="4" w:space="0" w:color="000000"/>
            </w:tcBorders>
            <w:vAlign w:val="center"/>
          </w:tcPr>
          <w:p w14:paraId="29A02D56"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47" w:type="dxa"/>
            <w:vMerge/>
            <w:tcBorders>
              <w:top w:val="single" w:sz="4" w:space="0" w:color="000000"/>
              <w:left w:val="single" w:sz="4" w:space="0" w:color="000000"/>
              <w:bottom w:val="single" w:sz="4" w:space="0" w:color="000000"/>
              <w:right w:val="single" w:sz="4" w:space="0" w:color="000000"/>
            </w:tcBorders>
            <w:vAlign w:val="center"/>
          </w:tcPr>
          <w:p w14:paraId="00F80B4C"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47" w:type="dxa"/>
            <w:vMerge/>
            <w:tcBorders>
              <w:top w:val="single" w:sz="4" w:space="0" w:color="000000"/>
              <w:left w:val="single" w:sz="4" w:space="0" w:color="000000"/>
              <w:bottom w:val="single" w:sz="4" w:space="0" w:color="000000"/>
              <w:right w:val="single" w:sz="4" w:space="0" w:color="000000"/>
            </w:tcBorders>
            <w:vAlign w:val="center"/>
          </w:tcPr>
          <w:p w14:paraId="46D607EC"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06" w:type="dxa"/>
            <w:vMerge/>
            <w:tcBorders>
              <w:top w:val="single" w:sz="4" w:space="0" w:color="000000"/>
              <w:left w:val="single" w:sz="4" w:space="0" w:color="000000"/>
              <w:bottom w:val="single" w:sz="4" w:space="0" w:color="000000"/>
              <w:right w:val="single" w:sz="4" w:space="0" w:color="000000"/>
            </w:tcBorders>
            <w:vAlign w:val="center"/>
          </w:tcPr>
          <w:p w14:paraId="1BFAD41C"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14:paraId="00A80048"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481F6FEC"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915793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426" w:type="dxa"/>
            <w:tcBorders>
              <w:top w:val="single" w:sz="4" w:space="0" w:color="000000"/>
              <w:left w:val="single" w:sz="4" w:space="0" w:color="000000"/>
              <w:bottom w:val="single" w:sz="4" w:space="0" w:color="000000"/>
              <w:right w:val="single" w:sz="4" w:space="0" w:color="000000"/>
            </w:tcBorders>
            <w:vAlign w:val="center"/>
          </w:tcPr>
          <w:p w14:paraId="47D7248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574" w:type="dxa"/>
            <w:tcBorders>
              <w:top w:val="single" w:sz="4" w:space="0" w:color="000000"/>
              <w:left w:val="single" w:sz="4" w:space="0" w:color="000000"/>
              <w:bottom w:val="single" w:sz="4" w:space="0" w:color="000000"/>
              <w:right w:val="single" w:sz="4" w:space="0" w:color="000000"/>
            </w:tcBorders>
            <w:vAlign w:val="center"/>
          </w:tcPr>
          <w:p w14:paraId="23A1B6F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560" w:type="dxa"/>
            <w:tcBorders>
              <w:top w:val="single" w:sz="4" w:space="0" w:color="000000"/>
              <w:left w:val="single" w:sz="4" w:space="0" w:color="000000"/>
              <w:bottom w:val="single" w:sz="4" w:space="0" w:color="000000"/>
              <w:right w:val="single" w:sz="4" w:space="0" w:color="000000"/>
            </w:tcBorders>
            <w:vAlign w:val="center"/>
          </w:tcPr>
          <w:p w14:paraId="0DF4429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657" w:type="dxa"/>
            <w:tcBorders>
              <w:top w:val="single" w:sz="4" w:space="0" w:color="000000"/>
              <w:left w:val="single" w:sz="4" w:space="0" w:color="000000"/>
              <w:bottom w:val="single" w:sz="4" w:space="0" w:color="000000"/>
              <w:right w:val="single" w:sz="4" w:space="0" w:color="000000"/>
            </w:tcBorders>
            <w:vAlign w:val="center"/>
          </w:tcPr>
          <w:p w14:paraId="6EAAC10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29D0F17E" w14:textId="77777777">
        <w:trPr>
          <w:trHeight w:val="868"/>
          <w:jc w:val="center"/>
        </w:trPr>
        <w:tc>
          <w:tcPr>
            <w:tcW w:w="1163" w:type="dxa"/>
            <w:tcBorders>
              <w:top w:val="single" w:sz="4" w:space="0" w:color="000000"/>
              <w:left w:val="single" w:sz="4" w:space="0" w:color="000000"/>
              <w:bottom w:val="single" w:sz="4" w:space="0" w:color="000000"/>
              <w:right w:val="single" w:sz="4" w:space="0" w:color="000000"/>
            </w:tcBorders>
            <w:vAlign w:val="center"/>
          </w:tcPr>
          <w:p w14:paraId="62D4B0D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roofErr w:type="spellStart"/>
            <w:r>
              <w:rPr>
                <w:rFonts w:ascii="Times New Roman" w:eastAsia="Times New Roman" w:hAnsi="Times New Roman" w:cs="Times New Roman"/>
                <w:sz w:val="24"/>
                <w:szCs w:val="24"/>
              </w:rPr>
              <w:t>tbd</w:t>
            </w:r>
            <w:proofErr w:type="spellEnd"/>
            <w:r>
              <w:rPr>
                <w:rFonts w:ascii="Times New Roman" w:eastAsia="Times New Roman" w:hAnsi="Times New Roman" w:cs="Times New Roman"/>
                <w:sz w:val="24"/>
                <w:szCs w:val="24"/>
              </w:rPr>
              <w:t>&gt;</w:t>
            </w:r>
          </w:p>
        </w:tc>
        <w:tc>
          <w:tcPr>
            <w:tcW w:w="2352" w:type="dxa"/>
            <w:tcBorders>
              <w:top w:val="single" w:sz="4" w:space="0" w:color="000000"/>
              <w:left w:val="single" w:sz="4" w:space="0" w:color="000000"/>
              <w:bottom w:val="single" w:sz="4" w:space="0" w:color="000000"/>
              <w:right w:val="single" w:sz="4" w:space="0" w:color="000000"/>
            </w:tcBorders>
            <w:vAlign w:val="center"/>
          </w:tcPr>
          <w:p w14:paraId="14904CD9"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for Fatigue and Fracture</w:t>
            </w:r>
          </w:p>
        </w:tc>
        <w:tc>
          <w:tcPr>
            <w:tcW w:w="547" w:type="dxa"/>
            <w:tcBorders>
              <w:top w:val="single" w:sz="4" w:space="0" w:color="000000"/>
              <w:left w:val="single" w:sz="4" w:space="0" w:color="000000"/>
              <w:bottom w:val="single" w:sz="4" w:space="0" w:color="000000"/>
              <w:right w:val="single" w:sz="4" w:space="0" w:color="000000"/>
            </w:tcBorders>
            <w:vAlign w:val="center"/>
          </w:tcPr>
          <w:p w14:paraId="7EE0CB2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47" w:type="dxa"/>
            <w:tcBorders>
              <w:top w:val="single" w:sz="4" w:space="0" w:color="000000"/>
              <w:left w:val="single" w:sz="4" w:space="0" w:color="000000"/>
              <w:bottom w:val="single" w:sz="4" w:space="0" w:color="000000"/>
              <w:right w:val="single" w:sz="4" w:space="0" w:color="000000"/>
            </w:tcBorders>
            <w:vAlign w:val="center"/>
          </w:tcPr>
          <w:p w14:paraId="10DEFC2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06" w:type="dxa"/>
            <w:tcBorders>
              <w:top w:val="single" w:sz="4" w:space="0" w:color="000000"/>
              <w:left w:val="single" w:sz="4" w:space="0" w:color="000000"/>
              <w:bottom w:val="single" w:sz="4" w:space="0" w:color="000000"/>
              <w:right w:val="single" w:sz="4" w:space="0" w:color="000000"/>
            </w:tcBorders>
            <w:vAlign w:val="center"/>
          </w:tcPr>
          <w:p w14:paraId="557C1B3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68" w:type="dxa"/>
            <w:tcBorders>
              <w:top w:val="single" w:sz="4" w:space="0" w:color="000000"/>
              <w:left w:val="single" w:sz="4" w:space="0" w:color="000000"/>
              <w:bottom w:val="single" w:sz="4" w:space="0" w:color="000000"/>
              <w:right w:val="single" w:sz="4" w:space="0" w:color="000000"/>
            </w:tcBorders>
            <w:vAlign w:val="center"/>
          </w:tcPr>
          <w:p w14:paraId="152DE06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49" w:type="dxa"/>
            <w:tcBorders>
              <w:top w:val="single" w:sz="4" w:space="0" w:color="000000"/>
              <w:left w:val="single" w:sz="4" w:space="0" w:color="000000"/>
              <w:bottom w:val="single" w:sz="4" w:space="0" w:color="000000"/>
              <w:right w:val="single" w:sz="4" w:space="0" w:color="000000"/>
            </w:tcBorders>
            <w:vAlign w:val="center"/>
          </w:tcPr>
          <w:p w14:paraId="1C06C92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B60A38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26" w:type="dxa"/>
            <w:tcBorders>
              <w:top w:val="single" w:sz="4" w:space="0" w:color="000000"/>
              <w:left w:val="single" w:sz="4" w:space="0" w:color="000000"/>
              <w:bottom w:val="single" w:sz="4" w:space="0" w:color="000000"/>
              <w:right w:val="single" w:sz="4" w:space="0" w:color="000000"/>
            </w:tcBorders>
            <w:vAlign w:val="center"/>
          </w:tcPr>
          <w:p w14:paraId="556F611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74" w:type="dxa"/>
            <w:tcBorders>
              <w:top w:val="single" w:sz="4" w:space="0" w:color="000000"/>
              <w:left w:val="single" w:sz="4" w:space="0" w:color="000000"/>
              <w:bottom w:val="single" w:sz="4" w:space="0" w:color="000000"/>
              <w:right w:val="single" w:sz="4" w:space="0" w:color="000000"/>
            </w:tcBorders>
            <w:vAlign w:val="center"/>
          </w:tcPr>
          <w:p w14:paraId="2CED904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560" w:type="dxa"/>
            <w:tcBorders>
              <w:top w:val="single" w:sz="4" w:space="0" w:color="000000"/>
              <w:left w:val="single" w:sz="4" w:space="0" w:color="000000"/>
              <w:bottom w:val="single" w:sz="4" w:space="0" w:color="000000"/>
              <w:right w:val="single" w:sz="4" w:space="0" w:color="000000"/>
            </w:tcBorders>
            <w:vAlign w:val="center"/>
          </w:tcPr>
          <w:p w14:paraId="30C46EC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57" w:type="dxa"/>
            <w:tcBorders>
              <w:top w:val="single" w:sz="4" w:space="0" w:color="000000"/>
              <w:left w:val="single" w:sz="4" w:space="0" w:color="000000"/>
              <w:bottom w:val="single" w:sz="4" w:space="0" w:color="000000"/>
              <w:right w:val="single" w:sz="4" w:space="0" w:color="000000"/>
            </w:tcBorders>
            <w:vAlign w:val="center"/>
          </w:tcPr>
          <w:p w14:paraId="7ADA753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FCD2F23" w14:textId="77777777" w:rsidR="005B373C" w:rsidRDefault="005B373C">
      <w:pPr>
        <w:spacing w:line="240" w:lineRule="auto"/>
        <w:rPr>
          <w:rFonts w:ascii="Times New Roman" w:eastAsia="Times New Roman" w:hAnsi="Times New Roman" w:cs="Times New Roman"/>
          <w:b/>
          <w:sz w:val="24"/>
          <w:szCs w:val="24"/>
        </w:rPr>
      </w:pPr>
    </w:p>
    <w:p w14:paraId="0D962CA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w:t>
      </w:r>
    </w:p>
    <w:p w14:paraId="553CD651" w14:textId="77777777" w:rsidR="005B373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At the end of the course student will be able to:</w:t>
      </w:r>
      <w:r>
        <w:rPr>
          <w:rFonts w:ascii="Times New Roman" w:eastAsia="Times New Roman" w:hAnsi="Times New Roman" w:cs="Times New Roman"/>
          <w:b/>
          <w:sz w:val="24"/>
          <w:szCs w:val="24"/>
        </w:rPr>
        <w:t>   </w:t>
      </w:r>
    </w:p>
    <w:p w14:paraId="26BE38E9" w14:textId="77777777" w:rsidR="00175F01" w:rsidRDefault="00175F01">
      <w:pPr>
        <w:spacing w:after="0" w:line="240" w:lineRule="auto"/>
        <w:rPr>
          <w:rFonts w:ascii="Times New Roman" w:eastAsia="Times New Roman" w:hAnsi="Times New Roman" w:cs="Times New Roman"/>
          <w:sz w:val="24"/>
          <w:szCs w:val="24"/>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584"/>
      </w:tblGrid>
      <w:tr w:rsidR="00BA2E43" w:rsidRPr="00BA2E43" w14:paraId="7471835A" w14:textId="77777777" w:rsidTr="00EA3C79">
        <w:tc>
          <w:tcPr>
            <w:tcW w:w="0" w:type="auto"/>
            <w:hideMark/>
          </w:tcPr>
          <w:p w14:paraId="779446B3" w14:textId="7373F860" w:rsidR="00BA2E43" w:rsidRPr="002B61DD" w:rsidRDefault="00BA2E43" w:rsidP="00BA2E43">
            <w:pPr>
              <w:rPr>
                <w:rFonts w:ascii="Times New Roman" w:eastAsia="Times New Roman" w:hAnsi="Times New Roman" w:cs="Times New Roman"/>
                <w:b/>
                <w:bCs/>
                <w:sz w:val="24"/>
                <w:szCs w:val="24"/>
                <w:lang w:val="en-US"/>
              </w:rPr>
            </w:pPr>
            <w:r w:rsidRPr="002B61DD">
              <w:rPr>
                <w:rFonts w:ascii="Times New Roman" w:eastAsia="Times New Roman" w:hAnsi="Times New Roman" w:cs="Times New Roman"/>
                <w:b/>
                <w:bCs/>
                <w:sz w:val="24"/>
                <w:szCs w:val="24"/>
                <w:lang w:val="en-US"/>
              </w:rPr>
              <w:t>CO1</w:t>
            </w:r>
            <w:r w:rsidR="00EA3C79">
              <w:rPr>
                <w:rFonts w:ascii="Times New Roman" w:eastAsia="Times New Roman" w:hAnsi="Times New Roman" w:cs="Times New Roman"/>
                <w:b/>
                <w:bCs/>
                <w:sz w:val="24"/>
                <w:szCs w:val="24"/>
                <w:lang w:val="en-US"/>
              </w:rPr>
              <w:t>:</w:t>
            </w:r>
          </w:p>
        </w:tc>
        <w:tc>
          <w:tcPr>
            <w:tcW w:w="0" w:type="auto"/>
            <w:hideMark/>
          </w:tcPr>
          <w:p w14:paraId="0E693060" w14:textId="77777777" w:rsidR="00BA2E43" w:rsidRPr="00BA2E43" w:rsidRDefault="00BA2E43" w:rsidP="00BA2E43">
            <w:pPr>
              <w:rPr>
                <w:rFonts w:ascii="Times New Roman" w:eastAsia="Times New Roman" w:hAnsi="Times New Roman" w:cs="Times New Roman"/>
                <w:sz w:val="24"/>
                <w:szCs w:val="24"/>
                <w:lang w:val="en-US"/>
              </w:rPr>
            </w:pPr>
            <w:r w:rsidRPr="00BA2E43">
              <w:rPr>
                <w:rFonts w:ascii="Times New Roman" w:eastAsia="Times New Roman" w:hAnsi="Times New Roman" w:cs="Times New Roman"/>
                <w:sz w:val="24"/>
                <w:szCs w:val="24"/>
                <w:lang w:val="en-US"/>
              </w:rPr>
              <w:t>Explain the fundamental mechanisms of fatigue and fracture in engineering materials, including crack initiation, propagation, and failure modes.</w:t>
            </w:r>
          </w:p>
        </w:tc>
      </w:tr>
      <w:tr w:rsidR="00BA2E43" w:rsidRPr="00BA2E43" w14:paraId="3DA262FD" w14:textId="77777777" w:rsidTr="00EA3C79">
        <w:tc>
          <w:tcPr>
            <w:tcW w:w="0" w:type="auto"/>
            <w:hideMark/>
          </w:tcPr>
          <w:p w14:paraId="41C9018A" w14:textId="430C75D5" w:rsidR="00BA2E43" w:rsidRPr="002B61DD" w:rsidRDefault="00BA2E43" w:rsidP="00BA2E43">
            <w:pPr>
              <w:rPr>
                <w:rFonts w:ascii="Times New Roman" w:eastAsia="Times New Roman" w:hAnsi="Times New Roman" w:cs="Times New Roman"/>
                <w:b/>
                <w:bCs/>
                <w:sz w:val="24"/>
                <w:szCs w:val="24"/>
                <w:lang w:val="en-US"/>
              </w:rPr>
            </w:pPr>
            <w:r w:rsidRPr="002B61DD">
              <w:rPr>
                <w:rFonts w:ascii="Times New Roman" w:eastAsia="Times New Roman" w:hAnsi="Times New Roman" w:cs="Times New Roman"/>
                <w:b/>
                <w:bCs/>
                <w:sz w:val="24"/>
                <w:szCs w:val="24"/>
                <w:lang w:val="en-US"/>
              </w:rPr>
              <w:t>CO2</w:t>
            </w:r>
            <w:r w:rsidR="00EA3C79">
              <w:rPr>
                <w:rFonts w:ascii="Times New Roman" w:eastAsia="Times New Roman" w:hAnsi="Times New Roman" w:cs="Times New Roman"/>
                <w:b/>
                <w:bCs/>
                <w:sz w:val="24"/>
                <w:szCs w:val="24"/>
                <w:lang w:val="en-US"/>
              </w:rPr>
              <w:t>:</w:t>
            </w:r>
          </w:p>
        </w:tc>
        <w:tc>
          <w:tcPr>
            <w:tcW w:w="0" w:type="auto"/>
            <w:hideMark/>
          </w:tcPr>
          <w:p w14:paraId="574CF00F" w14:textId="77777777" w:rsidR="00BA2E43" w:rsidRPr="00BA2E43" w:rsidRDefault="00BA2E43" w:rsidP="00BA2E43">
            <w:pPr>
              <w:rPr>
                <w:rFonts w:ascii="Times New Roman" w:eastAsia="Times New Roman" w:hAnsi="Times New Roman" w:cs="Times New Roman"/>
                <w:sz w:val="24"/>
                <w:szCs w:val="24"/>
                <w:lang w:val="en-US"/>
              </w:rPr>
            </w:pPr>
            <w:r w:rsidRPr="00BA2E43">
              <w:rPr>
                <w:rFonts w:ascii="Times New Roman" w:eastAsia="Times New Roman" w:hAnsi="Times New Roman" w:cs="Times New Roman"/>
                <w:sz w:val="24"/>
                <w:szCs w:val="24"/>
                <w:lang w:val="en-US"/>
              </w:rPr>
              <w:t>Analyze stress-life, strain-life, and fracture mechanics approaches to predict fatigue life and crack growth under cyclic loading conditions.</w:t>
            </w:r>
          </w:p>
        </w:tc>
      </w:tr>
      <w:tr w:rsidR="00BA2E43" w:rsidRPr="00BA2E43" w14:paraId="1ED7EF99" w14:textId="77777777" w:rsidTr="00EA3C79">
        <w:tc>
          <w:tcPr>
            <w:tcW w:w="0" w:type="auto"/>
            <w:hideMark/>
          </w:tcPr>
          <w:p w14:paraId="19BC6133" w14:textId="50114911" w:rsidR="00BA2E43" w:rsidRPr="002B61DD" w:rsidRDefault="00BA2E43" w:rsidP="00BA2E43">
            <w:pPr>
              <w:rPr>
                <w:rFonts w:ascii="Times New Roman" w:eastAsia="Times New Roman" w:hAnsi="Times New Roman" w:cs="Times New Roman"/>
                <w:b/>
                <w:bCs/>
                <w:sz w:val="24"/>
                <w:szCs w:val="24"/>
                <w:lang w:val="en-US"/>
              </w:rPr>
            </w:pPr>
            <w:r w:rsidRPr="002B61DD">
              <w:rPr>
                <w:rFonts w:ascii="Times New Roman" w:eastAsia="Times New Roman" w:hAnsi="Times New Roman" w:cs="Times New Roman"/>
                <w:b/>
                <w:bCs/>
                <w:sz w:val="24"/>
                <w:szCs w:val="24"/>
                <w:lang w:val="en-US"/>
              </w:rPr>
              <w:t>CO3</w:t>
            </w:r>
            <w:r w:rsidR="00EA3C79">
              <w:rPr>
                <w:rFonts w:ascii="Times New Roman" w:eastAsia="Times New Roman" w:hAnsi="Times New Roman" w:cs="Times New Roman"/>
                <w:b/>
                <w:bCs/>
                <w:sz w:val="24"/>
                <w:szCs w:val="24"/>
                <w:lang w:val="en-US"/>
              </w:rPr>
              <w:t>:</w:t>
            </w:r>
          </w:p>
        </w:tc>
        <w:tc>
          <w:tcPr>
            <w:tcW w:w="0" w:type="auto"/>
            <w:hideMark/>
          </w:tcPr>
          <w:p w14:paraId="6AE99A78" w14:textId="77777777" w:rsidR="00BA2E43" w:rsidRPr="00BA2E43" w:rsidRDefault="00BA2E43" w:rsidP="00BA2E43">
            <w:pPr>
              <w:rPr>
                <w:rFonts w:ascii="Times New Roman" w:eastAsia="Times New Roman" w:hAnsi="Times New Roman" w:cs="Times New Roman"/>
                <w:sz w:val="24"/>
                <w:szCs w:val="24"/>
                <w:lang w:val="en-US"/>
              </w:rPr>
            </w:pPr>
            <w:r w:rsidRPr="00BA2E43">
              <w:rPr>
                <w:rFonts w:ascii="Times New Roman" w:eastAsia="Times New Roman" w:hAnsi="Times New Roman" w:cs="Times New Roman"/>
                <w:sz w:val="24"/>
                <w:szCs w:val="24"/>
                <w:lang w:val="en-US"/>
              </w:rPr>
              <w:t>Apply design principles to mitigate fatigue and fracture in mechanical components, considering material selection, geometry, and loading conditions.</w:t>
            </w:r>
          </w:p>
        </w:tc>
      </w:tr>
      <w:tr w:rsidR="00BA2E43" w:rsidRPr="00BA2E43" w14:paraId="6EBE2F57" w14:textId="77777777" w:rsidTr="00EA3C79">
        <w:tc>
          <w:tcPr>
            <w:tcW w:w="0" w:type="auto"/>
            <w:hideMark/>
          </w:tcPr>
          <w:p w14:paraId="5D0F79C0" w14:textId="422CDF1A" w:rsidR="00BA2E43" w:rsidRPr="002B61DD" w:rsidRDefault="00BA2E43" w:rsidP="00BA2E43">
            <w:pPr>
              <w:rPr>
                <w:rFonts w:ascii="Times New Roman" w:eastAsia="Times New Roman" w:hAnsi="Times New Roman" w:cs="Times New Roman"/>
                <w:b/>
                <w:bCs/>
                <w:sz w:val="24"/>
                <w:szCs w:val="24"/>
                <w:lang w:val="en-US"/>
              </w:rPr>
            </w:pPr>
            <w:r w:rsidRPr="002B61DD">
              <w:rPr>
                <w:rFonts w:ascii="Times New Roman" w:eastAsia="Times New Roman" w:hAnsi="Times New Roman" w:cs="Times New Roman"/>
                <w:b/>
                <w:bCs/>
                <w:sz w:val="24"/>
                <w:szCs w:val="24"/>
                <w:lang w:val="en-US"/>
              </w:rPr>
              <w:t>CO4</w:t>
            </w:r>
            <w:r w:rsidR="00EA3C79">
              <w:rPr>
                <w:rFonts w:ascii="Times New Roman" w:eastAsia="Times New Roman" w:hAnsi="Times New Roman" w:cs="Times New Roman"/>
                <w:b/>
                <w:bCs/>
                <w:sz w:val="24"/>
                <w:szCs w:val="24"/>
                <w:lang w:val="en-US"/>
              </w:rPr>
              <w:t>:</w:t>
            </w:r>
          </w:p>
        </w:tc>
        <w:tc>
          <w:tcPr>
            <w:tcW w:w="0" w:type="auto"/>
            <w:hideMark/>
          </w:tcPr>
          <w:p w14:paraId="35BEAB4B" w14:textId="77777777" w:rsidR="00BA2E43" w:rsidRPr="00BA2E43" w:rsidRDefault="00BA2E43" w:rsidP="00BA2E43">
            <w:pPr>
              <w:rPr>
                <w:rFonts w:ascii="Times New Roman" w:eastAsia="Times New Roman" w:hAnsi="Times New Roman" w:cs="Times New Roman"/>
                <w:sz w:val="24"/>
                <w:szCs w:val="24"/>
                <w:lang w:val="en-US"/>
              </w:rPr>
            </w:pPr>
            <w:r w:rsidRPr="00BA2E43">
              <w:rPr>
                <w:rFonts w:ascii="Times New Roman" w:eastAsia="Times New Roman" w:hAnsi="Times New Roman" w:cs="Times New Roman"/>
                <w:sz w:val="24"/>
                <w:szCs w:val="24"/>
                <w:lang w:val="en-US"/>
              </w:rPr>
              <w:t>Use analytical and numerical tools (e.g., S-N curves, Paris law, FEA) to evaluate fatigue performance and fracture toughness in real-world engineering applications.</w:t>
            </w:r>
          </w:p>
        </w:tc>
      </w:tr>
      <w:tr w:rsidR="00BA2E43" w:rsidRPr="00BA2E43" w14:paraId="0D7347C9" w14:textId="77777777" w:rsidTr="00EA3C79">
        <w:tc>
          <w:tcPr>
            <w:tcW w:w="0" w:type="auto"/>
            <w:hideMark/>
          </w:tcPr>
          <w:p w14:paraId="112B074E" w14:textId="4E77BEB0" w:rsidR="00BA2E43" w:rsidRPr="002B61DD" w:rsidRDefault="00BA2E43" w:rsidP="00BA2E43">
            <w:pPr>
              <w:rPr>
                <w:rFonts w:ascii="Times New Roman" w:eastAsia="Times New Roman" w:hAnsi="Times New Roman" w:cs="Times New Roman"/>
                <w:b/>
                <w:bCs/>
                <w:sz w:val="24"/>
                <w:szCs w:val="24"/>
                <w:lang w:val="en-US"/>
              </w:rPr>
            </w:pPr>
            <w:r w:rsidRPr="002B61DD">
              <w:rPr>
                <w:rFonts w:ascii="Times New Roman" w:eastAsia="Times New Roman" w:hAnsi="Times New Roman" w:cs="Times New Roman"/>
                <w:b/>
                <w:bCs/>
                <w:sz w:val="24"/>
                <w:szCs w:val="24"/>
                <w:lang w:val="en-US"/>
              </w:rPr>
              <w:t>CO5</w:t>
            </w:r>
            <w:r w:rsidR="00EA3C79">
              <w:rPr>
                <w:rFonts w:ascii="Times New Roman" w:eastAsia="Times New Roman" w:hAnsi="Times New Roman" w:cs="Times New Roman"/>
                <w:b/>
                <w:bCs/>
                <w:sz w:val="24"/>
                <w:szCs w:val="24"/>
                <w:lang w:val="en-US"/>
              </w:rPr>
              <w:t>:</w:t>
            </w:r>
          </w:p>
        </w:tc>
        <w:tc>
          <w:tcPr>
            <w:tcW w:w="0" w:type="auto"/>
            <w:hideMark/>
          </w:tcPr>
          <w:p w14:paraId="3AC407FD" w14:textId="77777777" w:rsidR="00BA2E43" w:rsidRPr="00BA2E43" w:rsidRDefault="00BA2E43" w:rsidP="00BA2E43">
            <w:pPr>
              <w:rPr>
                <w:rFonts w:ascii="Times New Roman" w:eastAsia="Times New Roman" w:hAnsi="Times New Roman" w:cs="Times New Roman"/>
                <w:sz w:val="24"/>
                <w:szCs w:val="24"/>
                <w:lang w:val="en-US"/>
              </w:rPr>
            </w:pPr>
            <w:r w:rsidRPr="00BA2E43">
              <w:rPr>
                <w:rFonts w:ascii="Times New Roman" w:eastAsia="Times New Roman" w:hAnsi="Times New Roman" w:cs="Times New Roman"/>
                <w:sz w:val="24"/>
                <w:szCs w:val="24"/>
                <w:lang w:val="en-US"/>
              </w:rPr>
              <w:t>Assess the impact of fatigue and fracture failures on safety, reliability, and ethics in engineering design, referencing case studies and industry standards.</w:t>
            </w:r>
          </w:p>
        </w:tc>
      </w:tr>
      <w:tr w:rsidR="00BA2E43" w:rsidRPr="00BA2E43" w14:paraId="647AA27E" w14:textId="77777777" w:rsidTr="00EA3C79">
        <w:tc>
          <w:tcPr>
            <w:tcW w:w="0" w:type="auto"/>
            <w:hideMark/>
          </w:tcPr>
          <w:p w14:paraId="1A959974" w14:textId="62DB4266" w:rsidR="00BA2E43" w:rsidRPr="002B61DD" w:rsidRDefault="00BA2E43" w:rsidP="00BA2E43">
            <w:pPr>
              <w:rPr>
                <w:rFonts w:ascii="Times New Roman" w:eastAsia="Times New Roman" w:hAnsi="Times New Roman" w:cs="Times New Roman"/>
                <w:b/>
                <w:bCs/>
                <w:sz w:val="24"/>
                <w:szCs w:val="24"/>
                <w:lang w:val="en-US"/>
              </w:rPr>
            </w:pPr>
            <w:r w:rsidRPr="002B61DD">
              <w:rPr>
                <w:rFonts w:ascii="Times New Roman" w:eastAsia="Times New Roman" w:hAnsi="Times New Roman" w:cs="Times New Roman"/>
                <w:b/>
                <w:bCs/>
                <w:sz w:val="24"/>
                <w:szCs w:val="24"/>
                <w:lang w:val="en-US"/>
              </w:rPr>
              <w:t>CO6</w:t>
            </w:r>
            <w:r w:rsidR="00EA3C79">
              <w:rPr>
                <w:rFonts w:ascii="Times New Roman" w:eastAsia="Times New Roman" w:hAnsi="Times New Roman" w:cs="Times New Roman"/>
                <w:b/>
                <w:bCs/>
                <w:sz w:val="24"/>
                <w:szCs w:val="24"/>
                <w:lang w:val="en-US"/>
              </w:rPr>
              <w:t>:</w:t>
            </w:r>
          </w:p>
        </w:tc>
        <w:tc>
          <w:tcPr>
            <w:tcW w:w="0" w:type="auto"/>
            <w:hideMark/>
          </w:tcPr>
          <w:p w14:paraId="782CA9CA" w14:textId="77777777" w:rsidR="00BA2E43" w:rsidRPr="00BA2E43" w:rsidRDefault="00BA2E43" w:rsidP="00BA2E43">
            <w:pPr>
              <w:rPr>
                <w:rFonts w:ascii="Times New Roman" w:eastAsia="Times New Roman" w:hAnsi="Times New Roman" w:cs="Times New Roman"/>
                <w:sz w:val="24"/>
                <w:szCs w:val="24"/>
                <w:lang w:val="en-US"/>
              </w:rPr>
            </w:pPr>
            <w:r w:rsidRPr="00BA2E43">
              <w:rPr>
                <w:rFonts w:ascii="Times New Roman" w:eastAsia="Times New Roman" w:hAnsi="Times New Roman" w:cs="Times New Roman"/>
                <w:sz w:val="24"/>
                <w:szCs w:val="24"/>
                <w:lang w:val="en-US"/>
              </w:rPr>
              <w:t>Demonstrate lifelong learning by exploring emerging materials, surface treatments, and design innovations that enhance fatigue resistance and fracture control.</w:t>
            </w:r>
          </w:p>
        </w:tc>
      </w:tr>
    </w:tbl>
    <w:p w14:paraId="005F8553" w14:textId="77777777" w:rsidR="005B373C" w:rsidRDefault="005B373C">
      <w:pPr>
        <w:spacing w:line="240" w:lineRule="auto"/>
        <w:rPr>
          <w:rFonts w:ascii="Times New Roman" w:eastAsia="Times New Roman" w:hAnsi="Times New Roman" w:cs="Times New Roman"/>
          <w:b/>
          <w:sz w:val="24"/>
          <w:szCs w:val="24"/>
        </w:rPr>
      </w:pPr>
    </w:p>
    <w:p w14:paraId="6B8A6B7C"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ffff"/>
        <w:tblW w:w="9015" w:type="dxa"/>
        <w:tblLayout w:type="fixed"/>
        <w:tblLook w:val="0400" w:firstRow="0" w:lastRow="0" w:firstColumn="0" w:lastColumn="0" w:noHBand="0" w:noVBand="1"/>
      </w:tblPr>
      <w:tblGrid>
        <w:gridCol w:w="630"/>
        <w:gridCol w:w="7785"/>
        <w:gridCol w:w="600"/>
      </w:tblGrid>
      <w:tr w:rsidR="005B373C" w14:paraId="2A131521" w14:textId="77777777">
        <w:trPr>
          <w:trHeight w:val="378"/>
        </w:trPr>
        <w:tc>
          <w:tcPr>
            <w:tcW w:w="630" w:type="dxa"/>
            <w:tcBorders>
              <w:top w:val="single" w:sz="4" w:space="0" w:color="000000"/>
              <w:left w:val="single" w:sz="4" w:space="0" w:color="000000"/>
              <w:bottom w:val="single" w:sz="4" w:space="0" w:color="000000"/>
              <w:right w:val="single" w:sz="4" w:space="0" w:color="000000"/>
            </w:tcBorders>
          </w:tcPr>
          <w:p w14:paraId="384A65F1" w14:textId="77777777" w:rsidR="005B373C" w:rsidRDefault="00000000">
            <w:pPr>
              <w:spacing w:before="55" w:after="0" w:line="240" w:lineRule="auto"/>
              <w:ind w:left="1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785" w:type="dxa"/>
            <w:tcBorders>
              <w:top w:val="single" w:sz="4" w:space="0" w:color="000000"/>
              <w:left w:val="single" w:sz="4" w:space="0" w:color="000000"/>
              <w:bottom w:val="single" w:sz="4" w:space="0" w:color="000000"/>
              <w:right w:val="single" w:sz="4" w:space="0" w:color="000000"/>
            </w:tcBorders>
          </w:tcPr>
          <w:p w14:paraId="19359403" w14:textId="77777777" w:rsidR="005B373C" w:rsidRDefault="00000000">
            <w:pPr>
              <w:spacing w:before="55"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00" w:type="dxa"/>
            <w:tcBorders>
              <w:top w:val="single" w:sz="4" w:space="0" w:color="000000"/>
              <w:left w:val="single" w:sz="4" w:space="0" w:color="000000"/>
              <w:bottom w:val="single" w:sz="4" w:space="0" w:color="000000"/>
              <w:right w:val="single" w:sz="4" w:space="0" w:color="000000"/>
            </w:tcBorders>
          </w:tcPr>
          <w:p w14:paraId="377BF92D" w14:textId="77777777" w:rsidR="005B373C" w:rsidRDefault="00000000">
            <w:pPr>
              <w:spacing w:before="55" w:after="0" w:line="240" w:lineRule="auto"/>
              <w:ind w:left="63"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0B0FAC45" w14:textId="77777777">
        <w:trPr>
          <w:trHeight w:val="1166"/>
        </w:trPr>
        <w:tc>
          <w:tcPr>
            <w:tcW w:w="630" w:type="dxa"/>
            <w:tcBorders>
              <w:top w:val="single" w:sz="4" w:space="0" w:color="000000"/>
              <w:left w:val="single" w:sz="4" w:space="0" w:color="000000"/>
              <w:bottom w:val="single" w:sz="4" w:space="0" w:color="000000"/>
              <w:right w:val="single" w:sz="4" w:space="0" w:color="000000"/>
            </w:tcBorders>
          </w:tcPr>
          <w:p w14:paraId="391E6E67" w14:textId="77777777" w:rsidR="005B373C" w:rsidRDefault="005B373C">
            <w:pPr>
              <w:spacing w:after="0" w:line="240" w:lineRule="auto"/>
              <w:rPr>
                <w:rFonts w:ascii="Times New Roman" w:eastAsia="Times New Roman" w:hAnsi="Times New Roman" w:cs="Times New Roman"/>
                <w:sz w:val="24"/>
                <w:szCs w:val="24"/>
              </w:rPr>
            </w:pPr>
          </w:p>
          <w:p w14:paraId="5F7E2FF8" w14:textId="77777777" w:rsidR="005B373C" w:rsidRDefault="00000000">
            <w:pPr>
              <w:spacing w:before="1" w:after="0" w:line="240" w:lineRule="auto"/>
              <w:ind w:left="63"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785" w:type="dxa"/>
            <w:tcBorders>
              <w:top w:val="single" w:sz="4" w:space="0" w:color="000000"/>
              <w:left w:val="single" w:sz="4" w:space="0" w:color="000000"/>
              <w:bottom w:val="single" w:sz="4" w:space="0" w:color="000000"/>
              <w:right w:val="single" w:sz="4" w:space="0" w:color="000000"/>
            </w:tcBorders>
          </w:tcPr>
          <w:p w14:paraId="07033309" w14:textId="77777777" w:rsidR="005B373C" w:rsidRDefault="00000000">
            <w:pPr>
              <w:spacing w:after="0" w:line="240" w:lineRule="auto"/>
              <w:ind w:right="17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Fundamentals of Fatigue</w:t>
            </w:r>
          </w:p>
          <w:p w14:paraId="20C99000" w14:textId="77777777" w:rsidR="005B373C" w:rsidRDefault="00000000">
            <w:pPr>
              <w:spacing w:line="240" w:lineRule="auto"/>
              <w:ind w:left="142" w:right="1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Stress-life (S-N) approach, High-cycle vs Low-cycle fatigue, Fatigue loading types: fully reversed, fluctuating, random, Stress concentration and notch sensitivity, Material fatigue behavior in AM (additive manufacturing) components.</w:t>
            </w:r>
          </w:p>
        </w:tc>
        <w:tc>
          <w:tcPr>
            <w:tcW w:w="600" w:type="dxa"/>
            <w:tcBorders>
              <w:top w:val="single" w:sz="4" w:space="0" w:color="000000"/>
              <w:left w:val="single" w:sz="4" w:space="0" w:color="000000"/>
              <w:bottom w:val="single" w:sz="4" w:space="0" w:color="000000"/>
              <w:right w:val="single" w:sz="4" w:space="0" w:color="000000"/>
            </w:tcBorders>
          </w:tcPr>
          <w:p w14:paraId="6FA61E86" w14:textId="77777777" w:rsidR="005B373C" w:rsidRDefault="005B373C">
            <w:pPr>
              <w:spacing w:after="0" w:line="240" w:lineRule="auto"/>
              <w:rPr>
                <w:rFonts w:ascii="Times New Roman" w:eastAsia="Times New Roman" w:hAnsi="Times New Roman" w:cs="Times New Roman"/>
                <w:sz w:val="24"/>
                <w:szCs w:val="24"/>
              </w:rPr>
            </w:pPr>
          </w:p>
          <w:p w14:paraId="52EDE24E" w14:textId="77777777" w:rsidR="005B373C" w:rsidRDefault="00000000">
            <w:pPr>
              <w:spacing w:before="1" w:after="0" w:line="240" w:lineRule="auto"/>
              <w:ind w:left="65"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r>
      <w:tr w:rsidR="005B373C" w14:paraId="32440951" w14:textId="77777777">
        <w:trPr>
          <w:trHeight w:val="401"/>
        </w:trPr>
        <w:tc>
          <w:tcPr>
            <w:tcW w:w="630" w:type="dxa"/>
            <w:tcBorders>
              <w:top w:val="single" w:sz="4" w:space="0" w:color="000000"/>
              <w:left w:val="single" w:sz="4" w:space="0" w:color="000000"/>
              <w:bottom w:val="single" w:sz="4" w:space="0" w:color="000000"/>
              <w:right w:val="single" w:sz="4" w:space="0" w:color="000000"/>
            </w:tcBorders>
          </w:tcPr>
          <w:p w14:paraId="7350960D" w14:textId="77777777" w:rsidR="005B373C" w:rsidRDefault="005B373C">
            <w:pPr>
              <w:spacing w:after="0" w:line="240" w:lineRule="auto"/>
              <w:rPr>
                <w:rFonts w:ascii="Times New Roman" w:eastAsia="Times New Roman" w:hAnsi="Times New Roman" w:cs="Times New Roman"/>
                <w:sz w:val="24"/>
                <w:szCs w:val="24"/>
              </w:rPr>
            </w:pPr>
          </w:p>
          <w:p w14:paraId="75995965" w14:textId="77777777" w:rsidR="005B373C" w:rsidRDefault="00000000">
            <w:pPr>
              <w:spacing w:before="1" w:after="0" w:line="240" w:lineRule="auto"/>
              <w:ind w:left="63"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785" w:type="dxa"/>
            <w:tcBorders>
              <w:top w:val="single" w:sz="4" w:space="0" w:color="000000"/>
              <w:left w:val="single" w:sz="4" w:space="0" w:color="000000"/>
              <w:bottom w:val="single" w:sz="4" w:space="0" w:color="000000"/>
              <w:right w:val="single" w:sz="4" w:space="0" w:color="000000"/>
            </w:tcBorders>
          </w:tcPr>
          <w:p w14:paraId="17076E75" w14:textId="77777777" w:rsidR="005B373C" w:rsidRDefault="00000000">
            <w:pPr>
              <w:spacing w:after="0" w:line="240" w:lineRule="auto"/>
              <w:ind w:left="142" w:right="17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Design for Fatigue Strength</w:t>
            </w:r>
          </w:p>
          <w:p w14:paraId="13252E3C" w14:textId="77777777" w:rsidR="005B373C" w:rsidRDefault="00000000">
            <w:pPr>
              <w:spacing w:after="0" w:line="240" w:lineRule="auto"/>
              <w:ind w:left="142" w:right="1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stress correction theories: Goodman, Soderberg, Gerber</w:t>
            </w:r>
          </w:p>
          <w:p w14:paraId="146B8253" w14:textId="77777777" w:rsidR="005B373C" w:rsidRDefault="00000000">
            <w:pPr>
              <w:spacing w:line="240" w:lineRule="auto"/>
              <w:ind w:left="142" w:right="1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of components under fluctuating loads, Cumulative damage and Miner’s Rule, Influence of surface finish, size, and reliability, AI-based fatigue life prediction, load spectrum analysis</w:t>
            </w:r>
          </w:p>
        </w:tc>
        <w:tc>
          <w:tcPr>
            <w:tcW w:w="600" w:type="dxa"/>
            <w:tcBorders>
              <w:top w:val="single" w:sz="4" w:space="0" w:color="000000"/>
              <w:left w:val="single" w:sz="4" w:space="0" w:color="000000"/>
              <w:bottom w:val="single" w:sz="4" w:space="0" w:color="000000"/>
              <w:right w:val="single" w:sz="4" w:space="0" w:color="000000"/>
            </w:tcBorders>
          </w:tcPr>
          <w:p w14:paraId="7B736B69" w14:textId="77777777" w:rsidR="005B373C" w:rsidRDefault="005B373C">
            <w:pPr>
              <w:spacing w:after="0" w:line="240" w:lineRule="auto"/>
              <w:rPr>
                <w:rFonts w:ascii="Times New Roman" w:eastAsia="Times New Roman" w:hAnsi="Times New Roman" w:cs="Times New Roman"/>
                <w:sz w:val="24"/>
                <w:szCs w:val="24"/>
              </w:rPr>
            </w:pPr>
          </w:p>
          <w:p w14:paraId="15ECA35E" w14:textId="77777777" w:rsidR="005B373C" w:rsidRDefault="00000000">
            <w:pPr>
              <w:spacing w:before="1" w:after="0" w:line="240" w:lineRule="auto"/>
              <w:ind w:left="65" w:right="6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r>
      <w:tr w:rsidR="005B373C" w14:paraId="2022C42B" w14:textId="77777777">
        <w:trPr>
          <w:trHeight w:val="1254"/>
        </w:trPr>
        <w:tc>
          <w:tcPr>
            <w:tcW w:w="630" w:type="dxa"/>
            <w:tcBorders>
              <w:top w:val="single" w:sz="4" w:space="0" w:color="000000"/>
              <w:left w:val="single" w:sz="4" w:space="0" w:color="000000"/>
              <w:bottom w:val="single" w:sz="4" w:space="0" w:color="000000"/>
              <w:right w:val="single" w:sz="4" w:space="0" w:color="000000"/>
            </w:tcBorders>
          </w:tcPr>
          <w:p w14:paraId="77263CCB"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3</w:t>
            </w:r>
          </w:p>
        </w:tc>
        <w:tc>
          <w:tcPr>
            <w:tcW w:w="7785" w:type="dxa"/>
            <w:tcBorders>
              <w:top w:val="single" w:sz="4" w:space="0" w:color="000000"/>
              <w:left w:val="single" w:sz="4" w:space="0" w:color="000000"/>
              <w:bottom w:val="single" w:sz="4" w:space="0" w:color="000000"/>
              <w:right w:val="single" w:sz="4" w:space="0" w:color="000000"/>
            </w:tcBorders>
          </w:tcPr>
          <w:p w14:paraId="10F725D2" w14:textId="77777777" w:rsidR="005B373C" w:rsidRDefault="00000000">
            <w:pPr>
              <w:spacing w:after="0" w:line="240" w:lineRule="auto"/>
              <w:ind w:left="142" w:right="17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Fracture Mechanics – Fundamentals:</w:t>
            </w:r>
          </w:p>
          <w:p w14:paraId="74729651" w14:textId="77777777" w:rsidR="005B373C" w:rsidRDefault="00000000">
            <w:pPr>
              <w:spacing w:after="0" w:line="240" w:lineRule="auto"/>
              <w:ind w:left="142" w:right="1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Modes of fracture: brittle, ductile, Griffith theory of brittle fracture, Fracture toughness, KIC and critical crack length, Introduction to Linear Elastic Fracture Mechanics (LEFM), Fracture in composites and biomaterials</w:t>
            </w:r>
          </w:p>
        </w:tc>
        <w:tc>
          <w:tcPr>
            <w:tcW w:w="600" w:type="dxa"/>
            <w:tcBorders>
              <w:top w:val="single" w:sz="4" w:space="0" w:color="000000"/>
              <w:left w:val="single" w:sz="4" w:space="0" w:color="000000"/>
              <w:bottom w:val="single" w:sz="4" w:space="0" w:color="000000"/>
              <w:right w:val="single" w:sz="4" w:space="0" w:color="000000"/>
            </w:tcBorders>
          </w:tcPr>
          <w:p w14:paraId="6AFDA7FF"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5</w:t>
            </w:r>
          </w:p>
        </w:tc>
      </w:tr>
      <w:tr w:rsidR="005B373C" w14:paraId="6F403FCF" w14:textId="77777777">
        <w:trPr>
          <w:trHeight w:val="1215"/>
        </w:trPr>
        <w:tc>
          <w:tcPr>
            <w:tcW w:w="630" w:type="dxa"/>
            <w:tcBorders>
              <w:top w:val="single" w:sz="4" w:space="0" w:color="000000"/>
              <w:left w:val="single" w:sz="4" w:space="0" w:color="000000"/>
              <w:bottom w:val="single" w:sz="4" w:space="0" w:color="000000"/>
              <w:right w:val="single" w:sz="4" w:space="0" w:color="000000"/>
            </w:tcBorders>
          </w:tcPr>
          <w:p w14:paraId="70CC7A10" w14:textId="77777777" w:rsidR="005B373C" w:rsidRDefault="005B373C">
            <w:pPr>
              <w:spacing w:after="0" w:line="240" w:lineRule="auto"/>
              <w:rPr>
                <w:rFonts w:ascii="Times New Roman" w:eastAsia="Times New Roman" w:hAnsi="Times New Roman" w:cs="Times New Roman"/>
                <w:sz w:val="24"/>
                <w:szCs w:val="24"/>
              </w:rPr>
            </w:pPr>
          </w:p>
          <w:p w14:paraId="6F73ACD9" w14:textId="77777777" w:rsidR="005B373C" w:rsidRDefault="00000000">
            <w:pPr>
              <w:spacing w:after="0" w:line="240" w:lineRule="auto"/>
              <w:ind w:left="63" w:right="5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785" w:type="dxa"/>
            <w:tcBorders>
              <w:top w:val="single" w:sz="4" w:space="0" w:color="000000"/>
              <w:left w:val="single" w:sz="4" w:space="0" w:color="000000"/>
              <w:bottom w:val="single" w:sz="4" w:space="0" w:color="000000"/>
              <w:right w:val="single" w:sz="4" w:space="0" w:color="000000"/>
            </w:tcBorders>
          </w:tcPr>
          <w:p w14:paraId="43BAF68B" w14:textId="77777777" w:rsidR="005B373C" w:rsidRDefault="00000000">
            <w:pPr>
              <w:spacing w:after="0" w:line="240" w:lineRule="auto"/>
              <w:ind w:left="142" w:right="17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Crack Propagation and Fatigue Crack Growth</w:t>
            </w:r>
          </w:p>
          <w:p w14:paraId="76911A1E" w14:textId="77777777" w:rsidR="005B373C" w:rsidRDefault="00000000">
            <w:pPr>
              <w:spacing w:after="0" w:line="240" w:lineRule="auto"/>
              <w:ind w:left="142" w:right="1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Fatigue crack initiation and growth stages, Paris’ law and crack growth rate</w:t>
            </w:r>
          </w:p>
          <w:p w14:paraId="37A3F91E" w14:textId="77777777" w:rsidR="005B373C" w:rsidRDefault="00000000">
            <w:pPr>
              <w:spacing w:after="0" w:line="240" w:lineRule="auto"/>
              <w:ind w:left="142" w:right="1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Threshold stress intensity factor, Life estimation from crack growth data</w:t>
            </w:r>
          </w:p>
          <w:p w14:paraId="2898D66E" w14:textId="77777777" w:rsidR="005B373C" w:rsidRDefault="00000000">
            <w:pPr>
              <w:spacing w:line="240" w:lineRule="auto"/>
              <w:ind w:left="142" w:right="1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Fracture analysis in layered materials and thin films</w:t>
            </w:r>
          </w:p>
        </w:tc>
        <w:tc>
          <w:tcPr>
            <w:tcW w:w="600" w:type="dxa"/>
            <w:tcBorders>
              <w:top w:val="single" w:sz="4" w:space="0" w:color="000000"/>
              <w:left w:val="single" w:sz="4" w:space="0" w:color="000000"/>
              <w:bottom w:val="single" w:sz="4" w:space="0" w:color="000000"/>
              <w:right w:val="single" w:sz="4" w:space="0" w:color="000000"/>
            </w:tcBorders>
          </w:tcPr>
          <w:p w14:paraId="0A670E55" w14:textId="77777777" w:rsidR="005B373C" w:rsidRDefault="005B373C">
            <w:pPr>
              <w:spacing w:after="0" w:line="240" w:lineRule="auto"/>
              <w:rPr>
                <w:rFonts w:ascii="Times New Roman" w:eastAsia="Times New Roman" w:hAnsi="Times New Roman" w:cs="Times New Roman"/>
                <w:sz w:val="24"/>
                <w:szCs w:val="24"/>
              </w:rPr>
            </w:pPr>
          </w:p>
          <w:p w14:paraId="2E9D9A96" w14:textId="77777777" w:rsidR="005B373C" w:rsidRDefault="00000000">
            <w:pPr>
              <w:spacing w:after="0" w:line="240" w:lineRule="auto"/>
              <w:ind w:left="65" w:right="61"/>
              <w:rPr>
                <w:rFonts w:ascii="Times New Roman" w:eastAsia="Times New Roman" w:hAnsi="Times New Roman" w:cs="Times New Roman"/>
                <w:sz w:val="24"/>
                <w:szCs w:val="24"/>
              </w:rPr>
            </w:pPr>
            <w:r>
              <w:rPr>
                <w:rFonts w:ascii="Times New Roman" w:eastAsia="Times New Roman" w:hAnsi="Times New Roman" w:cs="Times New Roman"/>
                <w:b/>
                <w:sz w:val="24"/>
                <w:szCs w:val="24"/>
              </w:rPr>
              <w:t>   5</w:t>
            </w:r>
          </w:p>
        </w:tc>
      </w:tr>
      <w:tr w:rsidR="005B373C" w14:paraId="5AD5110A" w14:textId="77777777">
        <w:trPr>
          <w:trHeight w:val="1432"/>
        </w:trPr>
        <w:tc>
          <w:tcPr>
            <w:tcW w:w="630" w:type="dxa"/>
            <w:tcBorders>
              <w:top w:val="single" w:sz="4" w:space="0" w:color="000000"/>
              <w:left w:val="single" w:sz="4" w:space="0" w:color="000000"/>
              <w:bottom w:val="single" w:sz="4" w:space="0" w:color="000000"/>
              <w:right w:val="single" w:sz="4" w:space="0" w:color="000000"/>
            </w:tcBorders>
          </w:tcPr>
          <w:p w14:paraId="0EDCE7C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7785" w:type="dxa"/>
            <w:tcBorders>
              <w:top w:val="single" w:sz="4" w:space="0" w:color="000000"/>
              <w:left w:val="single" w:sz="4" w:space="0" w:color="000000"/>
              <w:bottom w:val="single" w:sz="4" w:space="0" w:color="000000"/>
              <w:right w:val="single" w:sz="4" w:space="0" w:color="000000"/>
            </w:tcBorders>
          </w:tcPr>
          <w:p w14:paraId="4BB58A33" w14:textId="77777777" w:rsidR="005B373C" w:rsidRDefault="00000000">
            <w:pPr>
              <w:spacing w:after="0" w:line="240" w:lineRule="auto"/>
              <w:ind w:left="142" w:right="17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Experimental Techniques and Digital Tools</w:t>
            </w:r>
          </w:p>
          <w:p w14:paraId="0E83A17E" w14:textId="77777777" w:rsidR="005B373C" w:rsidRDefault="00000000">
            <w:pPr>
              <w:spacing w:after="0" w:line="240" w:lineRule="auto"/>
              <w:ind w:left="142" w:right="1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Fatigue testing machines and methods (rotating beam, axial loading), Fractography (SEM analysis), Digital Image Correlation (DIC), Finite Element Analysis for fatigue and fracture simulation, Machine learning for failure prediction, digital twins in testing</w:t>
            </w:r>
          </w:p>
        </w:tc>
        <w:tc>
          <w:tcPr>
            <w:tcW w:w="600" w:type="dxa"/>
            <w:tcBorders>
              <w:top w:val="single" w:sz="4" w:space="0" w:color="000000"/>
              <w:left w:val="single" w:sz="4" w:space="0" w:color="000000"/>
              <w:bottom w:val="single" w:sz="4" w:space="0" w:color="000000"/>
              <w:right w:val="single" w:sz="4" w:space="0" w:color="000000"/>
            </w:tcBorders>
          </w:tcPr>
          <w:p w14:paraId="6AD725E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5</w:t>
            </w:r>
          </w:p>
        </w:tc>
      </w:tr>
      <w:tr w:rsidR="005B373C" w14:paraId="4C2478F7" w14:textId="77777777">
        <w:trPr>
          <w:trHeight w:val="1432"/>
        </w:trPr>
        <w:tc>
          <w:tcPr>
            <w:tcW w:w="630" w:type="dxa"/>
            <w:tcBorders>
              <w:top w:val="single" w:sz="4" w:space="0" w:color="000000"/>
              <w:left w:val="single" w:sz="4" w:space="0" w:color="000000"/>
              <w:bottom w:val="single" w:sz="4" w:space="0" w:color="000000"/>
              <w:right w:val="single" w:sz="4" w:space="0" w:color="000000"/>
            </w:tcBorders>
          </w:tcPr>
          <w:p w14:paraId="3AFB807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7785" w:type="dxa"/>
            <w:tcBorders>
              <w:top w:val="single" w:sz="4" w:space="0" w:color="000000"/>
              <w:left w:val="single" w:sz="4" w:space="0" w:color="000000"/>
              <w:bottom w:val="single" w:sz="4" w:space="0" w:color="000000"/>
              <w:right w:val="single" w:sz="4" w:space="0" w:color="000000"/>
            </w:tcBorders>
          </w:tcPr>
          <w:p w14:paraId="5D7CABF9" w14:textId="77777777" w:rsidR="005B373C" w:rsidRDefault="00000000">
            <w:pPr>
              <w:spacing w:after="0" w:line="240" w:lineRule="auto"/>
              <w:ind w:left="142" w:right="17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Case Studies and Modern Applications</w:t>
            </w:r>
          </w:p>
          <w:p w14:paraId="12DE5FA1" w14:textId="77777777" w:rsidR="005B373C" w:rsidRDefault="00000000">
            <w:pPr>
              <w:spacing w:line="240" w:lineRule="auto"/>
              <w:ind w:left="142" w:right="1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Fatigue in gears, shafts, pressure vessels, aircraft structures, Fracture in welded joints and composite structures, Fatigue failure analysis (field failure case studies), Industry standards: ASTM, ISO, ASME, Design-for-durability in EVs, wind turbine blades, biomedical implants</w:t>
            </w:r>
          </w:p>
        </w:tc>
        <w:tc>
          <w:tcPr>
            <w:tcW w:w="600" w:type="dxa"/>
            <w:tcBorders>
              <w:top w:val="single" w:sz="4" w:space="0" w:color="000000"/>
              <w:left w:val="single" w:sz="4" w:space="0" w:color="000000"/>
              <w:bottom w:val="single" w:sz="4" w:space="0" w:color="000000"/>
              <w:right w:val="single" w:sz="4" w:space="0" w:color="000000"/>
            </w:tcBorders>
          </w:tcPr>
          <w:p w14:paraId="780753B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5</w:t>
            </w:r>
          </w:p>
        </w:tc>
      </w:tr>
    </w:tbl>
    <w:p w14:paraId="2E416696" w14:textId="77777777" w:rsidR="005B373C" w:rsidRDefault="005B373C">
      <w:pPr>
        <w:spacing w:after="0" w:line="240" w:lineRule="auto"/>
        <w:rPr>
          <w:rFonts w:ascii="Times New Roman" w:eastAsia="Times New Roman" w:hAnsi="Times New Roman" w:cs="Times New Roman"/>
          <w:sz w:val="24"/>
          <w:szCs w:val="24"/>
        </w:rPr>
      </w:pPr>
    </w:p>
    <w:p w14:paraId="1E094D94" w14:textId="77777777" w:rsidR="005B373C" w:rsidRDefault="00000000">
      <w:pPr>
        <w:spacing w:line="240" w:lineRule="auto"/>
        <w:ind w:left="227"/>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w:t>
      </w:r>
    </w:p>
    <w:tbl>
      <w:tblPr>
        <w:tblStyle w:val="affffffff0"/>
        <w:tblW w:w="9015" w:type="dxa"/>
        <w:tblLayout w:type="fixed"/>
        <w:tblLook w:val="0400" w:firstRow="0" w:lastRow="0" w:firstColumn="0" w:lastColumn="0" w:noHBand="0" w:noVBand="1"/>
      </w:tblPr>
      <w:tblGrid>
        <w:gridCol w:w="435"/>
        <w:gridCol w:w="8580"/>
      </w:tblGrid>
      <w:tr w:rsidR="005B373C" w14:paraId="37AAC718" w14:textId="77777777">
        <w:tc>
          <w:tcPr>
            <w:tcW w:w="435" w:type="dxa"/>
            <w:tcMar>
              <w:top w:w="100" w:type="dxa"/>
              <w:left w:w="100" w:type="dxa"/>
              <w:bottom w:w="100" w:type="dxa"/>
              <w:right w:w="100" w:type="dxa"/>
            </w:tcMar>
          </w:tcPr>
          <w:p w14:paraId="65F1EC5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580" w:type="dxa"/>
            <w:tcMar>
              <w:top w:w="100" w:type="dxa"/>
              <w:left w:w="100" w:type="dxa"/>
              <w:bottom w:w="100" w:type="dxa"/>
              <w:right w:w="100" w:type="dxa"/>
            </w:tcMar>
          </w:tcPr>
          <w:p w14:paraId="0D05EEE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Suresh, S., Fatigue of Materials, Cambridge University Press</w:t>
            </w:r>
          </w:p>
        </w:tc>
      </w:tr>
      <w:tr w:rsidR="005B373C" w14:paraId="5F57C7C3" w14:textId="77777777">
        <w:tc>
          <w:tcPr>
            <w:tcW w:w="435" w:type="dxa"/>
            <w:tcMar>
              <w:top w:w="100" w:type="dxa"/>
              <w:left w:w="100" w:type="dxa"/>
              <w:bottom w:w="100" w:type="dxa"/>
              <w:right w:w="100" w:type="dxa"/>
            </w:tcMar>
          </w:tcPr>
          <w:p w14:paraId="2DA4BFE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80" w:type="dxa"/>
            <w:tcMar>
              <w:top w:w="100" w:type="dxa"/>
              <w:left w:w="100" w:type="dxa"/>
              <w:bottom w:w="100" w:type="dxa"/>
              <w:right w:w="100" w:type="dxa"/>
            </w:tcMar>
          </w:tcPr>
          <w:p w14:paraId="2462049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Anderson, T.L., Fracture Mechanics: Fundamentals and Applications, CRC Press</w:t>
            </w:r>
          </w:p>
        </w:tc>
      </w:tr>
      <w:tr w:rsidR="005B373C" w14:paraId="04A8907F" w14:textId="77777777">
        <w:tc>
          <w:tcPr>
            <w:tcW w:w="435" w:type="dxa"/>
            <w:tcMar>
              <w:top w:w="100" w:type="dxa"/>
              <w:left w:w="100" w:type="dxa"/>
              <w:bottom w:w="100" w:type="dxa"/>
              <w:right w:w="100" w:type="dxa"/>
            </w:tcMar>
          </w:tcPr>
          <w:p w14:paraId="45975DA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580" w:type="dxa"/>
            <w:tcMar>
              <w:top w:w="100" w:type="dxa"/>
              <w:left w:w="100" w:type="dxa"/>
              <w:bottom w:w="100" w:type="dxa"/>
              <w:right w:w="100" w:type="dxa"/>
            </w:tcMar>
          </w:tcPr>
          <w:p w14:paraId="5AF1ADE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Juvinall &amp; </w:t>
            </w:r>
            <w:proofErr w:type="spellStart"/>
            <w:proofErr w:type="gramStart"/>
            <w:r>
              <w:rPr>
                <w:rFonts w:ascii="Times New Roman" w:eastAsia="Times New Roman" w:hAnsi="Times New Roman" w:cs="Times New Roman"/>
                <w:sz w:val="24"/>
                <w:szCs w:val="24"/>
              </w:rPr>
              <w:t>Marshek</w:t>
            </w:r>
            <w:proofErr w:type="spellEnd"/>
            <w:r>
              <w:rPr>
                <w:rFonts w:ascii="Times New Roman" w:eastAsia="Times New Roman" w:hAnsi="Times New Roman" w:cs="Times New Roman"/>
                <w:sz w:val="24"/>
                <w:szCs w:val="24"/>
              </w:rPr>
              <w:t>,  Fundamentals</w:t>
            </w:r>
            <w:proofErr w:type="gramEnd"/>
            <w:r>
              <w:rPr>
                <w:rFonts w:ascii="Times New Roman" w:eastAsia="Times New Roman" w:hAnsi="Times New Roman" w:cs="Times New Roman"/>
                <w:sz w:val="24"/>
                <w:szCs w:val="24"/>
              </w:rPr>
              <w:t xml:space="preserve"> of Machine Component Design, Wiley</w:t>
            </w:r>
          </w:p>
        </w:tc>
      </w:tr>
      <w:tr w:rsidR="005B373C" w14:paraId="4D8D7717" w14:textId="77777777">
        <w:tc>
          <w:tcPr>
            <w:tcW w:w="435" w:type="dxa"/>
            <w:tcMar>
              <w:top w:w="100" w:type="dxa"/>
              <w:left w:w="100" w:type="dxa"/>
              <w:bottom w:w="100" w:type="dxa"/>
              <w:right w:w="100" w:type="dxa"/>
            </w:tcMar>
          </w:tcPr>
          <w:p w14:paraId="51BBFFF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580" w:type="dxa"/>
            <w:tcMar>
              <w:top w:w="100" w:type="dxa"/>
              <w:left w:w="100" w:type="dxa"/>
              <w:bottom w:w="100" w:type="dxa"/>
              <w:right w:w="100" w:type="dxa"/>
            </w:tcMar>
          </w:tcPr>
          <w:p w14:paraId="3458CBC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Dieter, G.E.</w:t>
            </w:r>
            <w:proofErr w:type="gramStart"/>
            <w:r>
              <w:rPr>
                <w:rFonts w:ascii="Times New Roman" w:eastAsia="Times New Roman" w:hAnsi="Times New Roman" w:cs="Times New Roman"/>
                <w:sz w:val="24"/>
                <w:szCs w:val="24"/>
              </w:rPr>
              <w:t>,  Mechanical</w:t>
            </w:r>
            <w:proofErr w:type="gramEnd"/>
            <w:r>
              <w:rPr>
                <w:rFonts w:ascii="Times New Roman" w:eastAsia="Times New Roman" w:hAnsi="Times New Roman" w:cs="Times New Roman"/>
                <w:sz w:val="24"/>
                <w:szCs w:val="24"/>
              </w:rPr>
              <w:t xml:space="preserve"> Metallurgy, McGraw-Hill</w:t>
            </w:r>
          </w:p>
        </w:tc>
      </w:tr>
      <w:tr w:rsidR="005B373C" w14:paraId="0CC57EDC" w14:textId="77777777">
        <w:tc>
          <w:tcPr>
            <w:tcW w:w="435" w:type="dxa"/>
            <w:tcMar>
              <w:top w:w="100" w:type="dxa"/>
              <w:left w:w="100" w:type="dxa"/>
              <w:bottom w:w="100" w:type="dxa"/>
              <w:right w:w="100" w:type="dxa"/>
            </w:tcMar>
          </w:tcPr>
          <w:p w14:paraId="471E8E3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8580" w:type="dxa"/>
            <w:tcMar>
              <w:top w:w="100" w:type="dxa"/>
              <w:left w:w="100" w:type="dxa"/>
              <w:bottom w:w="100" w:type="dxa"/>
              <w:right w:w="100" w:type="dxa"/>
            </w:tcMar>
          </w:tcPr>
          <w:p w14:paraId="7A438EAD" w14:textId="77777777" w:rsidR="005B373C" w:rsidRDefault="0000000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Bannantine</w:t>
            </w:r>
            <w:proofErr w:type="spellEnd"/>
            <w:r>
              <w:rPr>
                <w:rFonts w:ascii="Times New Roman" w:eastAsia="Times New Roman" w:hAnsi="Times New Roman" w:cs="Times New Roman"/>
                <w:sz w:val="24"/>
                <w:szCs w:val="24"/>
              </w:rPr>
              <w:t xml:space="preserve">, Comer &amp; </w:t>
            </w:r>
            <w:proofErr w:type="spellStart"/>
            <w:proofErr w:type="gramStart"/>
            <w:r>
              <w:rPr>
                <w:rFonts w:ascii="Times New Roman" w:eastAsia="Times New Roman" w:hAnsi="Times New Roman" w:cs="Times New Roman"/>
                <w:sz w:val="24"/>
                <w:szCs w:val="24"/>
              </w:rPr>
              <w:t>Handrock</w:t>
            </w:r>
            <w:proofErr w:type="spellEnd"/>
            <w:r>
              <w:rPr>
                <w:rFonts w:ascii="Times New Roman" w:eastAsia="Times New Roman" w:hAnsi="Times New Roman" w:cs="Times New Roman"/>
                <w:sz w:val="24"/>
                <w:szCs w:val="24"/>
              </w:rPr>
              <w:t>,  Fundamentals</w:t>
            </w:r>
            <w:proofErr w:type="gramEnd"/>
            <w:r>
              <w:rPr>
                <w:rFonts w:ascii="Times New Roman" w:eastAsia="Times New Roman" w:hAnsi="Times New Roman" w:cs="Times New Roman"/>
                <w:sz w:val="24"/>
                <w:szCs w:val="24"/>
              </w:rPr>
              <w:t xml:space="preserve"> of Metal Fatigue Analysis, Prentice Hall</w:t>
            </w:r>
          </w:p>
        </w:tc>
      </w:tr>
      <w:tr w:rsidR="005B373C" w14:paraId="39B6D164" w14:textId="77777777">
        <w:tc>
          <w:tcPr>
            <w:tcW w:w="435" w:type="dxa"/>
            <w:tcMar>
              <w:top w:w="100" w:type="dxa"/>
              <w:left w:w="100" w:type="dxa"/>
              <w:bottom w:w="100" w:type="dxa"/>
              <w:right w:w="100" w:type="dxa"/>
            </w:tcMar>
          </w:tcPr>
          <w:p w14:paraId="0FA062B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8580" w:type="dxa"/>
            <w:tcMar>
              <w:top w:w="100" w:type="dxa"/>
              <w:left w:w="100" w:type="dxa"/>
              <w:bottom w:w="100" w:type="dxa"/>
              <w:right w:w="100" w:type="dxa"/>
            </w:tcMar>
          </w:tcPr>
          <w:p w14:paraId="16F7C114" w14:textId="77777777" w:rsidR="005B373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papers on fatigue in AM materials, fracture in composites, AI in durability – IEEE, Elsevier</w:t>
            </w:r>
          </w:p>
        </w:tc>
      </w:tr>
    </w:tbl>
    <w:p w14:paraId="358BBADA" w14:textId="77777777" w:rsidR="005B373C" w:rsidRDefault="005B373C">
      <w:pPr>
        <w:spacing w:after="0" w:line="240" w:lineRule="auto"/>
        <w:jc w:val="both"/>
        <w:rPr>
          <w:rFonts w:ascii="Times New Roman" w:eastAsia="Times New Roman" w:hAnsi="Times New Roman" w:cs="Times New Roman"/>
          <w:b/>
          <w:sz w:val="24"/>
          <w:szCs w:val="24"/>
        </w:rPr>
      </w:pPr>
    </w:p>
    <w:p w14:paraId="4C8C08A6"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Weblinks:</w:t>
      </w:r>
    </w:p>
    <w:p w14:paraId="33349EC6"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hyperlink r:id="rId67">
        <w:r w:rsidR="005B373C">
          <w:rPr>
            <w:rFonts w:ascii="Times New Roman" w:eastAsia="Times New Roman" w:hAnsi="Times New Roman" w:cs="Times New Roman"/>
            <w:b/>
            <w:sz w:val="24"/>
            <w:szCs w:val="24"/>
            <w:u w:val="single"/>
          </w:rPr>
          <w:t>https://onlinecourses.nptel.ac.in/noc22_mm42/preview</w:t>
        </w:r>
      </w:hyperlink>
    </w:p>
    <w:p w14:paraId="106B645C" w14:textId="4DFEEC5F" w:rsidR="003D5DF4" w:rsidRPr="00607F72" w:rsidRDefault="00000000" w:rsidP="00607F72">
      <w:r>
        <w:rPr>
          <w:rFonts w:ascii="Times New Roman" w:eastAsia="Times New Roman" w:hAnsi="Times New Roman" w:cs="Times New Roman"/>
          <w:sz w:val="24"/>
          <w:szCs w:val="24"/>
        </w:rPr>
        <w:br/>
      </w:r>
      <w:r>
        <w:t>================================================================================</w:t>
      </w:r>
    </w:p>
    <w:p w14:paraId="2AAF60FD" w14:textId="11BD1EAA" w:rsidR="003D5DF4" w:rsidRDefault="003D5DF4" w:rsidP="003D5DF4">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 PO Mapping </w:t>
      </w:r>
    </w:p>
    <w:p w14:paraId="40F63533" w14:textId="77777777" w:rsidR="005B373C" w:rsidRDefault="005B373C">
      <w:pPr>
        <w:spacing w:after="0" w:line="240" w:lineRule="auto"/>
        <w:ind w:right="425"/>
        <w:jc w:val="cente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790"/>
        <w:gridCol w:w="1254"/>
        <w:gridCol w:w="6762"/>
      </w:tblGrid>
      <w:tr w:rsidR="00607F72" w:rsidRPr="00607F72" w14:paraId="14CFE9D1" w14:textId="77777777" w:rsidTr="00F4652D">
        <w:tc>
          <w:tcPr>
            <w:tcW w:w="0" w:type="auto"/>
            <w:hideMark/>
          </w:tcPr>
          <w:p w14:paraId="62BA1950" w14:textId="77777777" w:rsidR="00607F72" w:rsidRPr="00607F72" w:rsidRDefault="00607F72" w:rsidP="00607F72">
            <w:pPr>
              <w:jc w:val="center"/>
              <w:rPr>
                <w:rFonts w:ascii="Times New Roman" w:eastAsia="Times New Roman" w:hAnsi="Times New Roman" w:cs="Times New Roman"/>
                <w:b/>
                <w:bCs/>
                <w:sz w:val="24"/>
                <w:szCs w:val="24"/>
                <w:lang w:val="en-US"/>
              </w:rPr>
            </w:pPr>
            <w:r w:rsidRPr="00607F72">
              <w:rPr>
                <w:rFonts w:ascii="Times New Roman" w:eastAsia="Times New Roman" w:hAnsi="Times New Roman" w:cs="Times New Roman"/>
                <w:b/>
                <w:bCs/>
                <w:sz w:val="24"/>
                <w:szCs w:val="24"/>
                <w:lang w:val="en-US"/>
              </w:rPr>
              <w:t>CO No.</w:t>
            </w:r>
          </w:p>
        </w:tc>
        <w:tc>
          <w:tcPr>
            <w:tcW w:w="0" w:type="auto"/>
            <w:hideMark/>
          </w:tcPr>
          <w:p w14:paraId="1869F5CB" w14:textId="77777777" w:rsidR="00607F72" w:rsidRPr="00607F72" w:rsidRDefault="00607F72" w:rsidP="00607F72">
            <w:pPr>
              <w:jc w:val="center"/>
              <w:rPr>
                <w:rFonts w:ascii="Times New Roman" w:eastAsia="Times New Roman" w:hAnsi="Times New Roman" w:cs="Times New Roman"/>
                <w:b/>
                <w:bCs/>
                <w:sz w:val="24"/>
                <w:szCs w:val="24"/>
                <w:lang w:val="en-US"/>
              </w:rPr>
            </w:pPr>
            <w:r w:rsidRPr="00607F72">
              <w:rPr>
                <w:rFonts w:ascii="Times New Roman" w:eastAsia="Times New Roman" w:hAnsi="Times New Roman" w:cs="Times New Roman"/>
                <w:b/>
                <w:bCs/>
                <w:sz w:val="24"/>
                <w:szCs w:val="24"/>
                <w:lang w:val="en-US"/>
              </w:rPr>
              <w:t>Mapped POs</w:t>
            </w:r>
          </w:p>
        </w:tc>
        <w:tc>
          <w:tcPr>
            <w:tcW w:w="0" w:type="auto"/>
            <w:hideMark/>
          </w:tcPr>
          <w:p w14:paraId="34073D85" w14:textId="77777777" w:rsidR="00607F72" w:rsidRPr="00607F72" w:rsidRDefault="00607F72" w:rsidP="00607F72">
            <w:pPr>
              <w:jc w:val="center"/>
              <w:rPr>
                <w:rFonts w:ascii="Times New Roman" w:eastAsia="Times New Roman" w:hAnsi="Times New Roman" w:cs="Times New Roman"/>
                <w:b/>
                <w:bCs/>
                <w:sz w:val="24"/>
                <w:szCs w:val="24"/>
                <w:lang w:val="en-US"/>
              </w:rPr>
            </w:pPr>
            <w:r w:rsidRPr="00607F72">
              <w:rPr>
                <w:rFonts w:ascii="Times New Roman" w:eastAsia="Times New Roman" w:hAnsi="Times New Roman" w:cs="Times New Roman"/>
                <w:b/>
                <w:bCs/>
                <w:sz w:val="24"/>
                <w:szCs w:val="24"/>
                <w:lang w:val="en-US"/>
              </w:rPr>
              <w:t>Description &amp; Justification</w:t>
            </w:r>
          </w:p>
        </w:tc>
      </w:tr>
      <w:tr w:rsidR="00607F72" w:rsidRPr="00607F72" w14:paraId="378CD631" w14:textId="77777777" w:rsidTr="00F4652D">
        <w:tc>
          <w:tcPr>
            <w:tcW w:w="0" w:type="auto"/>
            <w:hideMark/>
          </w:tcPr>
          <w:p w14:paraId="0749A9E1"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CO1</w:t>
            </w:r>
          </w:p>
        </w:tc>
        <w:tc>
          <w:tcPr>
            <w:tcW w:w="0" w:type="auto"/>
            <w:hideMark/>
          </w:tcPr>
          <w:p w14:paraId="3006E3FF"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PO1, PO2</w:t>
            </w:r>
          </w:p>
        </w:tc>
        <w:tc>
          <w:tcPr>
            <w:tcW w:w="0" w:type="auto"/>
            <w:hideMark/>
          </w:tcPr>
          <w:p w14:paraId="13657D83"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Builds foundational understanding of fatigue and fracture mechanisms, supporting core engineering knowledge and analytical reasoning.</w:t>
            </w:r>
          </w:p>
        </w:tc>
      </w:tr>
      <w:tr w:rsidR="00607F72" w:rsidRPr="00607F72" w14:paraId="53A33664" w14:textId="77777777" w:rsidTr="00F4652D">
        <w:tc>
          <w:tcPr>
            <w:tcW w:w="0" w:type="auto"/>
            <w:hideMark/>
          </w:tcPr>
          <w:p w14:paraId="3101FA35"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CO2</w:t>
            </w:r>
          </w:p>
        </w:tc>
        <w:tc>
          <w:tcPr>
            <w:tcW w:w="0" w:type="auto"/>
            <w:hideMark/>
          </w:tcPr>
          <w:p w14:paraId="33E88604"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PO2, PO4</w:t>
            </w:r>
          </w:p>
        </w:tc>
        <w:tc>
          <w:tcPr>
            <w:tcW w:w="0" w:type="auto"/>
            <w:hideMark/>
          </w:tcPr>
          <w:p w14:paraId="7A6A1B38"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Enhances problem analysis and investigation skills through fatigue life prediction and crack growth modeling using analytical and numerical methods.</w:t>
            </w:r>
          </w:p>
        </w:tc>
      </w:tr>
      <w:tr w:rsidR="00607F72" w:rsidRPr="00607F72" w14:paraId="68FB0038" w14:textId="77777777" w:rsidTr="00F4652D">
        <w:tc>
          <w:tcPr>
            <w:tcW w:w="0" w:type="auto"/>
            <w:hideMark/>
          </w:tcPr>
          <w:p w14:paraId="376A8EB1"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CO3</w:t>
            </w:r>
          </w:p>
        </w:tc>
        <w:tc>
          <w:tcPr>
            <w:tcW w:w="0" w:type="auto"/>
            <w:hideMark/>
          </w:tcPr>
          <w:p w14:paraId="0DF0F984"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PO3, PO5</w:t>
            </w:r>
          </w:p>
        </w:tc>
        <w:tc>
          <w:tcPr>
            <w:tcW w:w="0" w:type="auto"/>
            <w:hideMark/>
          </w:tcPr>
          <w:p w14:paraId="70A0EEED"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Applies design principles to mitigate fatigue and fracture, integrating material selection, geometry optimization, and engineering tools.</w:t>
            </w:r>
          </w:p>
        </w:tc>
      </w:tr>
      <w:tr w:rsidR="00607F72" w:rsidRPr="00607F72" w14:paraId="0A4AC782" w14:textId="77777777" w:rsidTr="00F4652D">
        <w:tc>
          <w:tcPr>
            <w:tcW w:w="0" w:type="auto"/>
            <w:hideMark/>
          </w:tcPr>
          <w:p w14:paraId="00444395"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CO4</w:t>
            </w:r>
          </w:p>
        </w:tc>
        <w:tc>
          <w:tcPr>
            <w:tcW w:w="0" w:type="auto"/>
            <w:hideMark/>
          </w:tcPr>
          <w:p w14:paraId="55E1596F"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PO4, PO5</w:t>
            </w:r>
          </w:p>
        </w:tc>
        <w:tc>
          <w:tcPr>
            <w:tcW w:w="0" w:type="auto"/>
            <w:hideMark/>
          </w:tcPr>
          <w:p w14:paraId="4130DAE8"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Strengthens investigative and tool usage skills by evaluating fatigue performance and fracture toughness using S-N curves, Paris law, and FEA.</w:t>
            </w:r>
          </w:p>
        </w:tc>
      </w:tr>
      <w:tr w:rsidR="00607F72" w:rsidRPr="00607F72" w14:paraId="2249B164" w14:textId="77777777" w:rsidTr="00F4652D">
        <w:tc>
          <w:tcPr>
            <w:tcW w:w="0" w:type="auto"/>
            <w:hideMark/>
          </w:tcPr>
          <w:p w14:paraId="71D475CE"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lastRenderedPageBreak/>
              <w:t>CO5</w:t>
            </w:r>
          </w:p>
        </w:tc>
        <w:tc>
          <w:tcPr>
            <w:tcW w:w="0" w:type="auto"/>
            <w:hideMark/>
          </w:tcPr>
          <w:p w14:paraId="7EB846C9"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PO6, PO7</w:t>
            </w:r>
          </w:p>
        </w:tc>
        <w:tc>
          <w:tcPr>
            <w:tcW w:w="0" w:type="auto"/>
            <w:hideMark/>
          </w:tcPr>
          <w:p w14:paraId="7E807D09"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Promotes ethical and societal awareness by analyzing real-world failure cases and emphasizing safety, reliability, and professional responsibility.</w:t>
            </w:r>
          </w:p>
        </w:tc>
      </w:tr>
      <w:tr w:rsidR="00607F72" w:rsidRPr="00607F72" w14:paraId="4B775104" w14:textId="77777777" w:rsidTr="00F4652D">
        <w:tc>
          <w:tcPr>
            <w:tcW w:w="0" w:type="auto"/>
            <w:hideMark/>
          </w:tcPr>
          <w:p w14:paraId="00270B32"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CO6</w:t>
            </w:r>
          </w:p>
        </w:tc>
        <w:tc>
          <w:tcPr>
            <w:tcW w:w="0" w:type="auto"/>
            <w:hideMark/>
          </w:tcPr>
          <w:p w14:paraId="74E523AD"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PO8, PO12</w:t>
            </w:r>
          </w:p>
        </w:tc>
        <w:tc>
          <w:tcPr>
            <w:tcW w:w="0" w:type="auto"/>
            <w:hideMark/>
          </w:tcPr>
          <w:p w14:paraId="15968BA1" w14:textId="77777777" w:rsidR="00607F72" w:rsidRPr="00607F72" w:rsidRDefault="00607F72" w:rsidP="00607F72">
            <w:pPr>
              <w:rPr>
                <w:rFonts w:ascii="Times New Roman" w:eastAsia="Times New Roman" w:hAnsi="Times New Roman" w:cs="Times New Roman"/>
                <w:sz w:val="24"/>
                <w:szCs w:val="24"/>
                <w:lang w:val="en-US"/>
              </w:rPr>
            </w:pPr>
            <w:r w:rsidRPr="00607F72">
              <w:rPr>
                <w:rFonts w:ascii="Times New Roman" w:eastAsia="Times New Roman" w:hAnsi="Times New Roman" w:cs="Times New Roman"/>
                <w:sz w:val="24"/>
                <w:szCs w:val="24"/>
                <w:lang w:val="en-US"/>
              </w:rPr>
              <w:t>Encourages lifelong learning and ethical reasoning by exploring emerging materials, surface treatments, and global standards for fatigue and fracture control.</w:t>
            </w:r>
          </w:p>
        </w:tc>
      </w:tr>
    </w:tbl>
    <w:p w14:paraId="4C557A78" w14:textId="77777777" w:rsidR="005B373C" w:rsidRDefault="005B373C" w:rsidP="00607F72">
      <w:pPr>
        <w:spacing w:after="0" w:line="240" w:lineRule="auto"/>
        <w:ind w:right="425"/>
        <w:rPr>
          <w:rFonts w:ascii="Times New Roman" w:eastAsia="Times New Roman" w:hAnsi="Times New Roman" w:cs="Times New Roman"/>
          <w:b/>
          <w:sz w:val="28"/>
          <w:szCs w:val="28"/>
        </w:rPr>
      </w:pPr>
    </w:p>
    <w:p w14:paraId="064826EA"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19097FE7" w14:textId="5E9F43FE" w:rsidR="005B373C" w:rsidRDefault="00607F72" w:rsidP="00607F72">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CO-PO-PSO Mapping </w:t>
      </w:r>
    </w:p>
    <w:p w14:paraId="29FAB835" w14:textId="77777777" w:rsidR="00792A73" w:rsidRDefault="00792A73" w:rsidP="00607F72">
      <w:pPr>
        <w:spacing w:after="0" w:line="240" w:lineRule="auto"/>
        <w:ind w:right="425"/>
        <w:rPr>
          <w:rFonts w:ascii="Times New Roman" w:eastAsia="Times New Roman" w:hAnsi="Times New Roman" w:cs="Times New Roman"/>
          <w:b/>
          <w:sz w:val="28"/>
          <w:szCs w:val="28"/>
        </w:rPr>
      </w:pPr>
    </w:p>
    <w:p w14:paraId="1C7C90CB" w14:textId="389EE4DD" w:rsidR="005B373C" w:rsidRDefault="00792A73" w:rsidP="00792A73">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Mapping levels</w:t>
      </w:r>
    </w:p>
    <w:p w14:paraId="6FD48718" w14:textId="23F03FFE" w:rsidR="00792A73" w:rsidRDefault="00792A73" w:rsidP="00360959">
      <w:pPr>
        <w:pStyle w:val="NormalWeb"/>
      </w:pPr>
      <w:r>
        <w:rPr>
          <w:rStyle w:val="Strong"/>
        </w:rPr>
        <w:t>3</w:t>
      </w:r>
      <w:r>
        <w:t xml:space="preserve"> – Strongly related</w:t>
      </w:r>
      <w:r w:rsidR="00D06892">
        <w:t>,</w:t>
      </w:r>
      <w:r w:rsidR="00BB2DAD">
        <w:t xml:space="preserve"> </w:t>
      </w:r>
      <w:r>
        <w:rPr>
          <w:rStyle w:val="Strong"/>
        </w:rPr>
        <w:t>2</w:t>
      </w:r>
      <w:r>
        <w:t xml:space="preserve"> – Moderately related</w:t>
      </w:r>
      <w:r w:rsidR="00D06892">
        <w:t>,</w:t>
      </w:r>
      <w:r w:rsidR="00BB2DAD">
        <w:t xml:space="preserve"> </w:t>
      </w:r>
      <w:r>
        <w:rPr>
          <w:rStyle w:val="Strong"/>
        </w:rPr>
        <w:t>1</w:t>
      </w:r>
      <w:r>
        <w:t xml:space="preserve"> – Slightly related</w:t>
      </w:r>
      <w:r w:rsidR="00D06892">
        <w:t>,</w:t>
      </w:r>
      <w:r w:rsidR="00BB2DAD">
        <w:t xml:space="preserve"> </w:t>
      </w:r>
      <w:r>
        <w:rPr>
          <w:rStyle w:val="Strong"/>
        </w:rPr>
        <w:t>0</w:t>
      </w:r>
      <w:r>
        <w:t xml:space="preserve"> – Not related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1B4A15" w:rsidRPr="001B4A15" w14:paraId="422ADA6E"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757"/>
              <w:gridCol w:w="499"/>
              <w:gridCol w:w="499"/>
              <w:gridCol w:w="499"/>
              <w:gridCol w:w="499"/>
              <w:gridCol w:w="499"/>
              <w:gridCol w:w="499"/>
              <w:gridCol w:w="499"/>
              <w:gridCol w:w="499"/>
              <w:gridCol w:w="499"/>
              <w:gridCol w:w="574"/>
              <w:gridCol w:w="574"/>
              <w:gridCol w:w="574"/>
              <w:gridCol w:w="582"/>
              <w:gridCol w:w="582"/>
              <w:gridCol w:w="582"/>
            </w:tblGrid>
            <w:tr w:rsidR="006E195A" w:rsidRPr="006E195A" w14:paraId="50040EDF" w14:textId="77777777" w:rsidTr="006E195A">
              <w:tc>
                <w:tcPr>
                  <w:tcW w:w="0" w:type="auto"/>
                  <w:hideMark/>
                </w:tcPr>
                <w:p w14:paraId="7CB94EF1" w14:textId="77777777" w:rsidR="006E195A" w:rsidRPr="006E195A" w:rsidRDefault="006E195A" w:rsidP="001B4A15">
                  <w:pPr>
                    <w:jc w:val="center"/>
                    <w:rPr>
                      <w:rFonts w:ascii="Times New Roman" w:eastAsia="Times New Roman" w:hAnsi="Times New Roman" w:cs="Times New Roman"/>
                      <w:b/>
                      <w:bCs/>
                      <w:sz w:val="16"/>
                      <w:szCs w:val="16"/>
                      <w:lang w:val="en-US"/>
                    </w:rPr>
                  </w:pPr>
                  <w:r w:rsidRPr="006E195A">
                    <w:rPr>
                      <w:rFonts w:ascii="Times New Roman" w:eastAsia="Times New Roman" w:hAnsi="Times New Roman" w:cs="Times New Roman"/>
                      <w:b/>
                      <w:bCs/>
                      <w:sz w:val="16"/>
                      <w:szCs w:val="16"/>
                      <w:lang w:val="en-US"/>
                    </w:rPr>
                    <w:t>CO \ PO/PSO</w:t>
                  </w:r>
                </w:p>
              </w:tc>
              <w:tc>
                <w:tcPr>
                  <w:tcW w:w="0" w:type="auto"/>
                  <w:hideMark/>
                </w:tcPr>
                <w:p w14:paraId="6C165BD9" w14:textId="77777777" w:rsidR="006E195A" w:rsidRPr="006E195A" w:rsidRDefault="006E195A" w:rsidP="001B4A15">
                  <w:pPr>
                    <w:jc w:val="center"/>
                    <w:rPr>
                      <w:rFonts w:ascii="Times New Roman" w:eastAsia="Times New Roman" w:hAnsi="Times New Roman" w:cs="Times New Roman"/>
                      <w:b/>
                      <w:bCs/>
                      <w:sz w:val="16"/>
                      <w:szCs w:val="16"/>
                      <w:lang w:val="en-US"/>
                    </w:rPr>
                  </w:pPr>
                  <w:r w:rsidRPr="006E195A">
                    <w:rPr>
                      <w:rFonts w:ascii="Times New Roman" w:eastAsia="Times New Roman" w:hAnsi="Times New Roman" w:cs="Times New Roman"/>
                      <w:b/>
                      <w:bCs/>
                      <w:sz w:val="16"/>
                      <w:szCs w:val="16"/>
                      <w:lang w:val="en-US"/>
                    </w:rPr>
                    <w:t>PO1</w:t>
                  </w:r>
                </w:p>
              </w:tc>
              <w:tc>
                <w:tcPr>
                  <w:tcW w:w="0" w:type="auto"/>
                  <w:hideMark/>
                </w:tcPr>
                <w:p w14:paraId="30CE8E0B" w14:textId="77777777" w:rsidR="006E195A" w:rsidRPr="006E195A" w:rsidRDefault="006E195A" w:rsidP="001B4A15">
                  <w:pPr>
                    <w:jc w:val="center"/>
                    <w:rPr>
                      <w:rFonts w:ascii="Times New Roman" w:eastAsia="Times New Roman" w:hAnsi="Times New Roman" w:cs="Times New Roman"/>
                      <w:b/>
                      <w:bCs/>
                      <w:sz w:val="16"/>
                      <w:szCs w:val="16"/>
                      <w:lang w:val="en-US"/>
                    </w:rPr>
                  </w:pPr>
                  <w:r w:rsidRPr="006E195A">
                    <w:rPr>
                      <w:rFonts w:ascii="Times New Roman" w:eastAsia="Times New Roman" w:hAnsi="Times New Roman" w:cs="Times New Roman"/>
                      <w:b/>
                      <w:bCs/>
                      <w:sz w:val="16"/>
                      <w:szCs w:val="16"/>
                      <w:lang w:val="en-US"/>
                    </w:rPr>
                    <w:t>PO2</w:t>
                  </w:r>
                </w:p>
              </w:tc>
              <w:tc>
                <w:tcPr>
                  <w:tcW w:w="0" w:type="auto"/>
                  <w:hideMark/>
                </w:tcPr>
                <w:p w14:paraId="7F2BF95C" w14:textId="77777777" w:rsidR="006E195A" w:rsidRPr="006E195A" w:rsidRDefault="006E195A" w:rsidP="001B4A15">
                  <w:pPr>
                    <w:jc w:val="center"/>
                    <w:rPr>
                      <w:rFonts w:ascii="Times New Roman" w:eastAsia="Times New Roman" w:hAnsi="Times New Roman" w:cs="Times New Roman"/>
                      <w:b/>
                      <w:bCs/>
                      <w:sz w:val="16"/>
                      <w:szCs w:val="16"/>
                      <w:lang w:val="en-US"/>
                    </w:rPr>
                  </w:pPr>
                  <w:r w:rsidRPr="006E195A">
                    <w:rPr>
                      <w:rFonts w:ascii="Times New Roman" w:eastAsia="Times New Roman" w:hAnsi="Times New Roman" w:cs="Times New Roman"/>
                      <w:b/>
                      <w:bCs/>
                      <w:sz w:val="16"/>
                      <w:szCs w:val="16"/>
                      <w:lang w:val="en-US"/>
                    </w:rPr>
                    <w:t>PO3</w:t>
                  </w:r>
                </w:p>
              </w:tc>
              <w:tc>
                <w:tcPr>
                  <w:tcW w:w="0" w:type="auto"/>
                  <w:hideMark/>
                </w:tcPr>
                <w:p w14:paraId="550A358F" w14:textId="77777777" w:rsidR="006E195A" w:rsidRPr="006E195A" w:rsidRDefault="006E195A" w:rsidP="001B4A15">
                  <w:pPr>
                    <w:jc w:val="center"/>
                    <w:rPr>
                      <w:rFonts w:ascii="Times New Roman" w:eastAsia="Times New Roman" w:hAnsi="Times New Roman" w:cs="Times New Roman"/>
                      <w:b/>
                      <w:bCs/>
                      <w:sz w:val="16"/>
                      <w:szCs w:val="16"/>
                      <w:lang w:val="en-US"/>
                    </w:rPr>
                  </w:pPr>
                  <w:r w:rsidRPr="006E195A">
                    <w:rPr>
                      <w:rFonts w:ascii="Times New Roman" w:eastAsia="Times New Roman" w:hAnsi="Times New Roman" w:cs="Times New Roman"/>
                      <w:b/>
                      <w:bCs/>
                      <w:sz w:val="16"/>
                      <w:szCs w:val="16"/>
                      <w:lang w:val="en-US"/>
                    </w:rPr>
                    <w:t>PO4</w:t>
                  </w:r>
                </w:p>
              </w:tc>
              <w:tc>
                <w:tcPr>
                  <w:tcW w:w="0" w:type="auto"/>
                  <w:hideMark/>
                </w:tcPr>
                <w:p w14:paraId="03B58199" w14:textId="77777777" w:rsidR="006E195A" w:rsidRPr="006E195A" w:rsidRDefault="006E195A" w:rsidP="001B4A15">
                  <w:pPr>
                    <w:jc w:val="center"/>
                    <w:rPr>
                      <w:rFonts w:ascii="Times New Roman" w:eastAsia="Times New Roman" w:hAnsi="Times New Roman" w:cs="Times New Roman"/>
                      <w:b/>
                      <w:bCs/>
                      <w:sz w:val="16"/>
                      <w:szCs w:val="16"/>
                      <w:lang w:val="en-US"/>
                    </w:rPr>
                  </w:pPr>
                  <w:r w:rsidRPr="006E195A">
                    <w:rPr>
                      <w:rFonts w:ascii="Times New Roman" w:eastAsia="Times New Roman" w:hAnsi="Times New Roman" w:cs="Times New Roman"/>
                      <w:b/>
                      <w:bCs/>
                      <w:sz w:val="16"/>
                      <w:szCs w:val="16"/>
                      <w:lang w:val="en-US"/>
                    </w:rPr>
                    <w:t>PO5</w:t>
                  </w:r>
                </w:p>
              </w:tc>
              <w:tc>
                <w:tcPr>
                  <w:tcW w:w="0" w:type="auto"/>
                  <w:hideMark/>
                </w:tcPr>
                <w:p w14:paraId="65398B78" w14:textId="77777777" w:rsidR="006E195A" w:rsidRPr="006E195A" w:rsidRDefault="006E195A" w:rsidP="001B4A15">
                  <w:pPr>
                    <w:jc w:val="center"/>
                    <w:rPr>
                      <w:rFonts w:ascii="Times New Roman" w:eastAsia="Times New Roman" w:hAnsi="Times New Roman" w:cs="Times New Roman"/>
                      <w:b/>
                      <w:bCs/>
                      <w:sz w:val="16"/>
                      <w:szCs w:val="16"/>
                      <w:lang w:val="en-US"/>
                    </w:rPr>
                  </w:pPr>
                  <w:r w:rsidRPr="006E195A">
                    <w:rPr>
                      <w:rFonts w:ascii="Times New Roman" w:eastAsia="Times New Roman" w:hAnsi="Times New Roman" w:cs="Times New Roman"/>
                      <w:b/>
                      <w:bCs/>
                      <w:sz w:val="16"/>
                      <w:szCs w:val="16"/>
                      <w:lang w:val="en-US"/>
                    </w:rPr>
                    <w:t>PO6</w:t>
                  </w:r>
                </w:p>
              </w:tc>
              <w:tc>
                <w:tcPr>
                  <w:tcW w:w="0" w:type="auto"/>
                  <w:hideMark/>
                </w:tcPr>
                <w:p w14:paraId="6BA85FF8" w14:textId="77777777" w:rsidR="006E195A" w:rsidRPr="006E195A" w:rsidRDefault="006E195A" w:rsidP="001B4A15">
                  <w:pPr>
                    <w:jc w:val="center"/>
                    <w:rPr>
                      <w:rFonts w:ascii="Times New Roman" w:eastAsia="Times New Roman" w:hAnsi="Times New Roman" w:cs="Times New Roman"/>
                      <w:b/>
                      <w:bCs/>
                      <w:sz w:val="16"/>
                      <w:szCs w:val="16"/>
                      <w:lang w:val="en-US"/>
                    </w:rPr>
                  </w:pPr>
                  <w:r w:rsidRPr="006E195A">
                    <w:rPr>
                      <w:rFonts w:ascii="Times New Roman" w:eastAsia="Times New Roman" w:hAnsi="Times New Roman" w:cs="Times New Roman"/>
                      <w:b/>
                      <w:bCs/>
                      <w:sz w:val="16"/>
                      <w:szCs w:val="16"/>
                      <w:lang w:val="en-US"/>
                    </w:rPr>
                    <w:t>PO7</w:t>
                  </w:r>
                </w:p>
              </w:tc>
              <w:tc>
                <w:tcPr>
                  <w:tcW w:w="0" w:type="auto"/>
                  <w:hideMark/>
                </w:tcPr>
                <w:p w14:paraId="3576A415" w14:textId="77777777" w:rsidR="006E195A" w:rsidRPr="006E195A" w:rsidRDefault="006E195A" w:rsidP="001B4A15">
                  <w:pPr>
                    <w:jc w:val="center"/>
                    <w:rPr>
                      <w:rFonts w:ascii="Times New Roman" w:eastAsia="Times New Roman" w:hAnsi="Times New Roman" w:cs="Times New Roman"/>
                      <w:b/>
                      <w:bCs/>
                      <w:sz w:val="16"/>
                      <w:szCs w:val="16"/>
                      <w:lang w:val="en-US"/>
                    </w:rPr>
                  </w:pPr>
                  <w:r w:rsidRPr="006E195A">
                    <w:rPr>
                      <w:rFonts w:ascii="Times New Roman" w:eastAsia="Times New Roman" w:hAnsi="Times New Roman" w:cs="Times New Roman"/>
                      <w:b/>
                      <w:bCs/>
                      <w:sz w:val="16"/>
                      <w:szCs w:val="16"/>
                      <w:lang w:val="en-US"/>
                    </w:rPr>
                    <w:t>PO8</w:t>
                  </w:r>
                </w:p>
              </w:tc>
              <w:tc>
                <w:tcPr>
                  <w:tcW w:w="0" w:type="auto"/>
                </w:tcPr>
                <w:p w14:paraId="71270F7E" w14:textId="0B6432F7" w:rsidR="006E195A" w:rsidRPr="006E195A" w:rsidRDefault="006E195A" w:rsidP="001B4A15">
                  <w:pPr>
                    <w:jc w:val="center"/>
                    <w:rPr>
                      <w:rFonts w:ascii="Times New Roman" w:eastAsia="Times New Roman" w:hAnsi="Times New Roman" w:cs="Times New Roman"/>
                      <w:b/>
                      <w:bCs/>
                      <w:sz w:val="16"/>
                      <w:szCs w:val="16"/>
                      <w:lang w:val="en-US"/>
                    </w:rPr>
                  </w:pPr>
                  <w:r>
                    <w:rPr>
                      <w:rFonts w:ascii="Times New Roman" w:eastAsia="Times New Roman" w:hAnsi="Times New Roman" w:cs="Times New Roman"/>
                      <w:b/>
                      <w:bCs/>
                      <w:sz w:val="16"/>
                      <w:szCs w:val="16"/>
                      <w:lang w:val="en-US"/>
                    </w:rPr>
                    <w:t>PO9</w:t>
                  </w:r>
                </w:p>
              </w:tc>
              <w:tc>
                <w:tcPr>
                  <w:tcW w:w="0" w:type="auto"/>
                </w:tcPr>
                <w:p w14:paraId="6A3091F4" w14:textId="60DFDF75" w:rsidR="006E195A" w:rsidRPr="006E195A" w:rsidRDefault="006E195A" w:rsidP="001B4A15">
                  <w:pPr>
                    <w:jc w:val="center"/>
                    <w:rPr>
                      <w:rFonts w:ascii="Times New Roman" w:eastAsia="Times New Roman" w:hAnsi="Times New Roman" w:cs="Times New Roman"/>
                      <w:b/>
                      <w:bCs/>
                      <w:sz w:val="16"/>
                      <w:szCs w:val="16"/>
                      <w:lang w:val="en-US"/>
                    </w:rPr>
                  </w:pPr>
                  <w:r>
                    <w:rPr>
                      <w:rFonts w:ascii="Times New Roman" w:eastAsia="Times New Roman" w:hAnsi="Times New Roman" w:cs="Times New Roman"/>
                      <w:b/>
                      <w:bCs/>
                      <w:sz w:val="16"/>
                      <w:szCs w:val="16"/>
                      <w:lang w:val="en-US"/>
                    </w:rPr>
                    <w:t>PO10</w:t>
                  </w:r>
                </w:p>
              </w:tc>
              <w:tc>
                <w:tcPr>
                  <w:tcW w:w="0" w:type="auto"/>
                </w:tcPr>
                <w:p w14:paraId="5D81D708" w14:textId="1D8481C0" w:rsidR="006E195A" w:rsidRPr="006E195A" w:rsidRDefault="006E195A" w:rsidP="001B4A15">
                  <w:pPr>
                    <w:jc w:val="center"/>
                    <w:rPr>
                      <w:rFonts w:ascii="Times New Roman" w:eastAsia="Times New Roman" w:hAnsi="Times New Roman" w:cs="Times New Roman"/>
                      <w:b/>
                      <w:bCs/>
                      <w:sz w:val="16"/>
                      <w:szCs w:val="16"/>
                      <w:lang w:val="en-US"/>
                    </w:rPr>
                  </w:pPr>
                  <w:r>
                    <w:rPr>
                      <w:rFonts w:ascii="Times New Roman" w:eastAsia="Times New Roman" w:hAnsi="Times New Roman" w:cs="Times New Roman"/>
                      <w:b/>
                      <w:bCs/>
                      <w:sz w:val="16"/>
                      <w:szCs w:val="16"/>
                      <w:lang w:val="en-US"/>
                    </w:rPr>
                    <w:t>PO11</w:t>
                  </w:r>
                </w:p>
              </w:tc>
              <w:tc>
                <w:tcPr>
                  <w:tcW w:w="0" w:type="auto"/>
                  <w:hideMark/>
                </w:tcPr>
                <w:p w14:paraId="23817E31" w14:textId="5BBC2FC7" w:rsidR="006E195A" w:rsidRPr="006E195A" w:rsidRDefault="006E195A" w:rsidP="001B4A15">
                  <w:pPr>
                    <w:jc w:val="center"/>
                    <w:rPr>
                      <w:rFonts w:ascii="Times New Roman" w:eastAsia="Times New Roman" w:hAnsi="Times New Roman" w:cs="Times New Roman"/>
                      <w:b/>
                      <w:bCs/>
                      <w:sz w:val="16"/>
                      <w:szCs w:val="16"/>
                      <w:lang w:val="en-US"/>
                    </w:rPr>
                  </w:pPr>
                  <w:r w:rsidRPr="006E195A">
                    <w:rPr>
                      <w:rFonts w:ascii="Times New Roman" w:eastAsia="Times New Roman" w:hAnsi="Times New Roman" w:cs="Times New Roman"/>
                      <w:b/>
                      <w:bCs/>
                      <w:sz w:val="16"/>
                      <w:szCs w:val="16"/>
                      <w:lang w:val="en-US"/>
                    </w:rPr>
                    <w:t>PO12</w:t>
                  </w:r>
                </w:p>
              </w:tc>
              <w:tc>
                <w:tcPr>
                  <w:tcW w:w="0" w:type="auto"/>
                  <w:hideMark/>
                </w:tcPr>
                <w:p w14:paraId="39D2D8FF" w14:textId="77777777" w:rsidR="006E195A" w:rsidRPr="006E195A" w:rsidRDefault="006E195A" w:rsidP="001B4A15">
                  <w:pPr>
                    <w:jc w:val="center"/>
                    <w:rPr>
                      <w:rFonts w:ascii="Times New Roman" w:eastAsia="Times New Roman" w:hAnsi="Times New Roman" w:cs="Times New Roman"/>
                      <w:b/>
                      <w:bCs/>
                      <w:sz w:val="16"/>
                      <w:szCs w:val="16"/>
                      <w:lang w:val="en-US"/>
                    </w:rPr>
                  </w:pPr>
                  <w:r w:rsidRPr="006E195A">
                    <w:rPr>
                      <w:rFonts w:ascii="Times New Roman" w:eastAsia="Times New Roman" w:hAnsi="Times New Roman" w:cs="Times New Roman"/>
                      <w:b/>
                      <w:bCs/>
                      <w:sz w:val="16"/>
                      <w:szCs w:val="16"/>
                      <w:lang w:val="en-US"/>
                    </w:rPr>
                    <w:t>PSO1</w:t>
                  </w:r>
                </w:p>
              </w:tc>
              <w:tc>
                <w:tcPr>
                  <w:tcW w:w="0" w:type="auto"/>
                  <w:hideMark/>
                </w:tcPr>
                <w:p w14:paraId="68DB7524" w14:textId="77777777" w:rsidR="006E195A" w:rsidRPr="006E195A" w:rsidRDefault="006E195A" w:rsidP="001B4A15">
                  <w:pPr>
                    <w:jc w:val="center"/>
                    <w:rPr>
                      <w:rFonts w:ascii="Times New Roman" w:eastAsia="Times New Roman" w:hAnsi="Times New Roman" w:cs="Times New Roman"/>
                      <w:b/>
                      <w:bCs/>
                      <w:sz w:val="16"/>
                      <w:szCs w:val="16"/>
                      <w:lang w:val="en-US"/>
                    </w:rPr>
                  </w:pPr>
                  <w:r w:rsidRPr="006E195A">
                    <w:rPr>
                      <w:rFonts w:ascii="Times New Roman" w:eastAsia="Times New Roman" w:hAnsi="Times New Roman" w:cs="Times New Roman"/>
                      <w:b/>
                      <w:bCs/>
                      <w:sz w:val="16"/>
                      <w:szCs w:val="16"/>
                      <w:lang w:val="en-US"/>
                    </w:rPr>
                    <w:t>PSO2</w:t>
                  </w:r>
                </w:p>
              </w:tc>
              <w:tc>
                <w:tcPr>
                  <w:tcW w:w="0" w:type="auto"/>
                  <w:hideMark/>
                </w:tcPr>
                <w:p w14:paraId="4629E35C" w14:textId="77777777" w:rsidR="006E195A" w:rsidRPr="006E195A" w:rsidRDefault="006E195A" w:rsidP="001B4A15">
                  <w:pPr>
                    <w:jc w:val="center"/>
                    <w:rPr>
                      <w:rFonts w:ascii="Times New Roman" w:eastAsia="Times New Roman" w:hAnsi="Times New Roman" w:cs="Times New Roman"/>
                      <w:b/>
                      <w:bCs/>
                      <w:sz w:val="16"/>
                      <w:szCs w:val="16"/>
                      <w:lang w:val="en-US"/>
                    </w:rPr>
                  </w:pPr>
                  <w:r w:rsidRPr="006E195A">
                    <w:rPr>
                      <w:rFonts w:ascii="Times New Roman" w:eastAsia="Times New Roman" w:hAnsi="Times New Roman" w:cs="Times New Roman"/>
                      <w:b/>
                      <w:bCs/>
                      <w:sz w:val="16"/>
                      <w:szCs w:val="16"/>
                      <w:lang w:val="en-US"/>
                    </w:rPr>
                    <w:t>PSO3</w:t>
                  </w:r>
                </w:p>
              </w:tc>
            </w:tr>
            <w:tr w:rsidR="006E195A" w:rsidRPr="006E195A" w14:paraId="4FB117B5" w14:textId="77777777" w:rsidTr="006E195A">
              <w:tc>
                <w:tcPr>
                  <w:tcW w:w="0" w:type="auto"/>
                  <w:hideMark/>
                </w:tcPr>
                <w:p w14:paraId="46BB61AB"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b/>
                      <w:bCs/>
                      <w:sz w:val="16"/>
                      <w:szCs w:val="16"/>
                      <w:lang w:val="en-US"/>
                    </w:rPr>
                    <w:t>CO1</w:t>
                  </w:r>
                </w:p>
              </w:tc>
              <w:tc>
                <w:tcPr>
                  <w:tcW w:w="0" w:type="auto"/>
                  <w:hideMark/>
                </w:tcPr>
                <w:p w14:paraId="1D9EC31A"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3</w:t>
                  </w:r>
                </w:p>
              </w:tc>
              <w:tc>
                <w:tcPr>
                  <w:tcW w:w="0" w:type="auto"/>
                  <w:hideMark/>
                </w:tcPr>
                <w:p w14:paraId="6EAF7816"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2</w:t>
                  </w:r>
                </w:p>
              </w:tc>
              <w:tc>
                <w:tcPr>
                  <w:tcW w:w="0" w:type="auto"/>
                  <w:hideMark/>
                </w:tcPr>
                <w:p w14:paraId="5C9ED44F"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5443BF54"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460FD12F"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67D8BF7B"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0136AF7F"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29F75E80"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tcPr>
                <w:p w14:paraId="0B58E122" w14:textId="7F7268CE"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tcPr>
                <w:p w14:paraId="41198083" w14:textId="10B4575F"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tcPr>
                <w:p w14:paraId="38EBABB1" w14:textId="718887FD"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hideMark/>
                </w:tcPr>
                <w:p w14:paraId="11F1134B" w14:textId="592343C4"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687DEB77"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3</w:t>
                  </w:r>
                </w:p>
              </w:tc>
              <w:tc>
                <w:tcPr>
                  <w:tcW w:w="0" w:type="auto"/>
                  <w:hideMark/>
                </w:tcPr>
                <w:p w14:paraId="41BF13CD"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5A678047"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r>
            <w:tr w:rsidR="006E195A" w:rsidRPr="006E195A" w14:paraId="0AAEBE55" w14:textId="77777777" w:rsidTr="006E195A">
              <w:tc>
                <w:tcPr>
                  <w:tcW w:w="0" w:type="auto"/>
                  <w:hideMark/>
                </w:tcPr>
                <w:p w14:paraId="57E75484"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b/>
                      <w:bCs/>
                      <w:sz w:val="16"/>
                      <w:szCs w:val="16"/>
                      <w:lang w:val="en-US"/>
                    </w:rPr>
                    <w:t>CO2</w:t>
                  </w:r>
                </w:p>
              </w:tc>
              <w:tc>
                <w:tcPr>
                  <w:tcW w:w="0" w:type="auto"/>
                  <w:hideMark/>
                </w:tcPr>
                <w:p w14:paraId="60A23D05"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4B0BC654"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3</w:t>
                  </w:r>
                </w:p>
              </w:tc>
              <w:tc>
                <w:tcPr>
                  <w:tcW w:w="0" w:type="auto"/>
                  <w:hideMark/>
                </w:tcPr>
                <w:p w14:paraId="1DC4525E"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0F98AF6D"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2</w:t>
                  </w:r>
                </w:p>
              </w:tc>
              <w:tc>
                <w:tcPr>
                  <w:tcW w:w="0" w:type="auto"/>
                  <w:hideMark/>
                </w:tcPr>
                <w:p w14:paraId="6F8EA2D0"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4E090AEF"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4BF558F3"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1E625239"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tcPr>
                <w:p w14:paraId="78FEC8F3" w14:textId="632BA0AB"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tcPr>
                <w:p w14:paraId="39555543" w14:textId="7D49BBBE"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tcPr>
                <w:p w14:paraId="12D4662B" w14:textId="1DD5E2C2"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hideMark/>
                </w:tcPr>
                <w:p w14:paraId="3CF9166B" w14:textId="442677F2"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3ADDEC2D"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2</w:t>
                  </w:r>
                </w:p>
              </w:tc>
              <w:tc>
                <w:tcPr>
                  <w:tcW w:w="0" w:type="auto"/>
                  <w:hideMark/>
                </w:tcPr>
                <w:p w14:paraId="6EBA4400"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3</w:t>
                  </w:r>
                </w:p>
              </w:tc>
              <w:tc>
                <w:tcPr>
                  <w:tcW w:w="0" w:type="auto"/>
                  <w:hideMark/>
                </w:tcPr>
                <w:p w14:paraId="7ACFA30A"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r>
            <w:tr w:rsidR="006E195A" w:rsidRPr="006E195A" w14:paraId="5BA0B268" w14:textId="77777777" w:rsidTr="006E195A">
              <w:tc>
                <w:tcPr>
                  <w:tcW w:w="0" w:type="auto"/>
                  <w:hideMark/>
                </w:tcPr>
                <w:p w14:paraId="6CC8748E"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b/>
                      <w:bCs/>
                      <w:sz w:val="16"/>
                      <w:szCs w:val="16"/>
                      <w:lang w:val="en-US"/>
                    </w:rPr>
                    <w:t>CO3</w:t>
                  </w:r>
                </w:p>
              </w:tc>
              <w:tc>
                <w:tcPr>
                  <w:tcW w:w="0" w:type="auto"/>
                  <w:hideMark/>
                </w:tcPr>
                <w:p w14:paraId="612C55D5"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7CE5BC18"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146DDE41"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3</w:t>
                  </w:r>
                </w:p>
              </w:tc>
              <w:tc>
                <w:tcPr>
                  <w:tcW w:w="0" w:type="auto"/>
                  <w:hideMark/>
                </w:tcPr>
                <w:p w14:paraId="55F42F11"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13BE75A5"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2</w:t>
                  </w:r>
                </w:p>
              </w:tc>
              <w:tc>
                <w:tcPr>
                  <w:tcW w:w="0" w:type="auto"/>
                  <w:hideMark/>
                </w:tcPr>
                <w:p w14:paraId="0CB405F3"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7154E7EF"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61529F8D"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tcPr>
                <w:p w14:paraId="1FD8B498" w14:textId="1BBFA773"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tcPr>
                <w:p w14:paraId="4636F04E" w14:textId="69304EBE"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tcPr>
                <w:p w14:paraId="7C4FC3D6" w14:textId="3168EB0B"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hideMark/>
                </w:tcPr>
                <w:p w14:paraId="39BFDB6F" w14:textId="79603EA2"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10520ACB"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2</w:t>
                  </w:r>
                </w:p>
              </w:tc>
              <w:tc>
                <w:tcPr>
                  <w:tcW w:w="0" w:type="auto"/>
                  <w:hideMark/>
                </w:tcPr>
                <w:p w14:paraId="3674BC94"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3</w:t>
                  </w:r>
                </w:p>
              </w:tc>
              <w:tc>
                <w:tcPr>
                  <w:tcW w:w="0" w:type="auto"/>
                  <w:hideMark/>
                </w:tcPr>
                <w:p w14:paraId="37734166"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r>
            <w:tr w:rsidR="006E195A" w:rsidRPr="006E195A" w14:paraId="3340948F" w14:textId="77777777" w:rsidTr="006E195A">
              <w:tc>
                <w:tcPr>
                  <w:tcW w:w="0" w:type="auto"/>
                  <w:hideMark/>
                </w:tcPr>
                <w:p w14:paraId="3EE91D24"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b/>
                      <w:bCs/>
                      <w:sz w:val="16"/>
                      <w:szCs w:val="16"/>
                      <w:lang w:val="en-US"/>
                    </w:rPr>
                    <w:t>CO4</w:t>
                  </w:r>
                </w:p>
              </w:tc>
              <w:tc>
                <w:tcPr>
                  <w:tcW w:w="0" w:type="auto"/>
                  <w:hideMark/>
                </w:tcPr>
                <w:p w14:paraId="100FD45C"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4A527E93"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59CEAD3C"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2</w:t>
                  </w:r>
                </w:p>
              </w:tc>
              <w:tc>
                <w:tcPr>
                  <w:tcW w:w="0" w:type="auto"/>
                  <w:hideMark/>
                </w:tcPr>
                <w:p w14:paraId="68D8BCD9"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3</w:t>
                  </w:r>
                </w:p>
              </w:tc>
              <w:tc>
                <w:tcPr>
                  <w:tcW w:w="0" w:type="auto"/>
                  <w:hideMark/>
                </w:tcPr>
                <w:p w14:paraId="5DD1B9CE"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2</w:t>
                  </w:r>
                </w:p>
              </w:tc>
              <w:tc>
                <w:tcPr>
                  <w:tcW w:w="0" w:type="auto"/>
                  <w:hideMark/>
                </w:tcPr>
                <w:p w14:paraId="51D20008"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005817D7"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4E9739EB"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tcPr>
                <w:p w14:paraId="0646F7CC" w14:textId="2287ACC3"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tcPr>
                <w:p w14:paraId="5A196782" w14:textId="1E060D13"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tcPr>
                <w:p w14:paraId="227D0264" w14:textId="210DD22D"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hideMark/>
                </w:tcPr>
                <w:p w14:paraId="1A95C9A9" w14:textId="1B18D3AB"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7F661FB9"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2</w:t>
                  </w:r>
                </w:p>
              </w:tc>
              <w:tc>
                <w:tcPr>
                  <w:tcW w:w="0" w:type="auto"/>
                  <w:hideMark/>
                </w:tcPr>
                <w:p w14:paraId="0BDBF96A"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3</w:t>
                  </w:r>
                </w:p>
              </w:tc>
              <w:tc>
                <w:tcPr>
                  <w:tcW w:w="0" w:type="auto"/>
                  <w:hideMark/>
                </w:tcPr>
                <w:p w14:paraId="10FC1F11"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r>
            <w:tr w:rsidR="006E195A" w:rsidRPr="006E195A" w14:paraId="27383FEE" w14:textId="77777777" w:rsidTr="006E195A">
              <w:tc>
                <w:tcPr>
                  <w:tcW w:w="0" w:type="auto"/>
                  <w:hideMark/>
                </w:tcPr>
                <w:p w14:paraId="4F90136E"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b/>
                      <w:bCs/>
                      <w:sz w:val="16"/>
                      <w:szCs w:val="16"/>
                      <w:lang w:val="en-US"/>
                    </w:rPr>
                    <w:t>CO5</w:t>
                  </w:r>
                </w:p>
              </w:tc>
              <w:tc>
                <w:tcPr>
                  <w:tcW w:w="0" w:type="auto"/>
                  <w:hideMark/>
                </w:tcPr>
                <w:p w14:paraId="654648DD"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54662152"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6D193B3A"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7C02043F"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7469DF8B"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1CB1BEAD"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2</w:t>
                  </w:r>
                </w:p>
              </w:tc>
              <w:tc>
                <w:tcPr>
                  <w:tcW w:w="0" w:type="auto"/>
                  <w:hideMark/>
                </w:tcPr>
                <w:p w14:paraId="69ECAAF7"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3</w:t>
                  </w:r>
                </w:p>
              </w:tc>
              <w:tc>
                <w:tcPr>
                  <w:tcW w:w="0" w:type="auto"/>
                  <w:hideMark/>
                </w:tcPr>
                <w:p w14:paraId="3767C7CF"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tcPr>
                <w:p w14:paraId="7EB108BE" w14:textId="49FB8157"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tcPr>
                <w:p w14:paraId="1A38400C" w14:textId="45E930E8"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tcPr>
                <w:p w14:paraId="70BA48A1" w14:textId="2A44BF46"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hideMark/>
                </w:tcPr>
                <w:p w14:paraId="23691044" w14:textId="30D183CE"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10A1BFCC"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2847A657"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5FC5180B"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3</w:t>
                  </w:r>
                </w:p>
              </w:tc>
            </w:tr>
            <w:tr w:rsidR="006E195A" w:rsidRPr="006E195A" w14:paraId="74E14FC2" w14:textId="77777777" w:rsidTr="006E195A">
              <w:tc>
                <w:tcPr>
                  <w:tcW w:w="0" w:type="auto"/>
                  <w:hideMark/>
                </w:tcPr>
                <w:p w14:paraId="33F95073"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b/>
                      <w:bCs/>
                      <w:sz w:val="16"/>
                      <w:szCs w:val="16"/>
                      <w:lang w:val="en-US"/>
                    </w:rPr>
                    <w:t>CO6</w:t>
                  </w:r>
                </w:p>
              </w:tc>
              <w:tc>
                <w:tcPr>
                  <w:tcW w:w="0" w:type="auto"/>
                  <w:hideMark/>
                </w:tcPr>
                <w:p w14:paraId="7E900E16"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777958AD"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054BDA44"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4A010818"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24A04CB3"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34AB298C"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2565B461"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49C5C2E2"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2</w:t>
                  </w:r>
                </w:p>
              </w:tc>
              <w:tc>
                <w:tcPr>
                  <w:tcW w:w="0" w:type="auto"/>
                </w:tcPr>
                <w:p w14:paraId="437711AA" w14:textId="509DD1E7"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tcPr>
                <w:p w14:paraId="7863F07B" w14:textId="518A68F4"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tcPr>
                <w:p w14:paraId="3A27F2FC" w14:textId="2A6A9960" w:rsidR="006E195A" w:rsidRPr="006E195A" w:rsidRDefault="006E195A" w:rsidP="001B4A15">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0" w:type="auto"/>
                  <w:hideMark/>
                </w:tcPr>
                <w:p w14:paraId="42D2232E" w14:textId="35813DAD"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3</w:t>
                  </w:r>
                </w:p>
              </w:tc>
              <w:tc>
                <w:tcPr>
                  <w:tcW w:w="0" w:type="auto"/>
                  <w:hideMark/>
                </w:tcPr>
                <w:p w14:paraId="129C75B4"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175C33A3"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0</w:t>
                  </w:r>
                </w:p>
              </w:tc>
              <w:tc>
                <w:tcPr>
                  <w:tcW w:w="0" w:type="auto"/>
                  <w:hideMark/>
                </w:tcPr>
                <w:p w14:paraId="4735C55D" w14:textId="77777777" w:rsidR="006E195A" w:rsidRPr="006E195A" w:rsidRDefault="006E195A" w:rsidP="001B4A15">
                  <w:pPr>
                    <w:rPr>
                      <w:rFonts w:ascii="Times New Roman" w:eastAsia="Times New Roman" w:hAnsi="Times New Roman" w:cs="Times New Roman"/>
                      <w:sz w:val="16"/>
                      <w:szCs w:val="16"/>
                      <w:lang w:val="en-US"/>
                    </w:rPr>
                  </w:pPr>
                  <w:r w:rsidRPr="006E195A">
                    <w:rPr>
                      <w:rFonts w:ascii="Times New Roman" w:eastAsia="Times New Roman" w:hAnsi="Times New Roman" w:cs="Times New Roman"/>
                      <w:sz w:val="16"/>
                      <w:szCs w:val="16"/>
                      <w:lang w:val="en-US"/>
                    </w:rPr>
                    <w:t>3</w:t>
                  </w:r>
                </w:p>
              </w:tc>
            </w:tr>
          </w:tbl>
          <w:p w14:paraId="02BDB08E" w14:textId="77777777" w:rsidR="001B4A15" w:rsidRPr="001B4A15" w:rsidRDefault="001B4A15" w:rsidP="001B4A15">
            <w:pPr>
              <w:spacing w:after="0" w:line="240" w:lineRule="auto"/>
              <w:rPr>
                <w:rFonts w:ascii="Times New Roman" w:eastAsia="Times New Roman" w:hAnsi="Times New Roman" w:cs="Times New Roman"/>
                <w:sz w:val="24"/>
                <w:szCs w:val="24"/>
                <w:lang w:val="en-US"/>
              </w:rPr>
            </w:pPr>
          </w:p>
        </w:tc>
      </w:tr>
    </w:tbl>
    <w:p w14:paraId="71CB8759"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281445BD"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2CC4266C"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7C02D100"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1318F00D"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3EBDF0B9"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17C8C66C"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0C70CF37"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5ECA2A60"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0CC883F6"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64939D1A" w14:textId="77777777" w:rsidR="004E280A" w:rsidRDefault="004E280A">
      <w:pPr>
        <w:spacing w:after="0" w:line="240" w:lineRule="auto"/>
        <w:ind w:right="425"/>
        <w:jc w:val="center"/>
        <w:rPr>
          <w:rFonts w:ascii="Times New Roman" w:eastAsia="Times New Roman" w:hAnsi="Times New Roman" w:cs="Times New Roman"/>
          <w:b/>
          <w:sz w:val="28"/>
          <w:szCs w:val="28"/>
        </w:rPr>
      </w:pPr>
    </w:p>
    <w:p w14:paraId="02EEC357" w14:textId="77777777" w:rsidR="004E280A" w:rsidRDefault="004E280A">
      <w:pPr>
        <w:spacing w:after="0" w:line="240" w:lineRule="auto"/>
        <w:ind w:right="425"/>
        <w:jc w:val="center"/>
        <w:rPr>
          <w:rFonts w:ascii="Times New Roman" w:eastAsia="Times New Roman" w:hAnsi="Times New Roman" w:cs="Times New Roman"/>
          <w:b/>
          <w:sz w:val="28"/>
          <w:szCs w:val="28"/>
        </w:rPr>
      </w:pPr>
    </w:p>
    <w:p w14:paraId="5797C7C6" w14:textId="77777777" w:rsidR="004E280A" w:rsidRDefault="004E280A">
      <w:pPr>
        <w:spacing w:after="0" w:line="240" w:lineRule="auto"/>
        <w:ind w:right="425"/>
        <w:jc w:val="center"/>
        <w:rPr>
          <w:rFonts w:ascii="Times New Roman" w:eastAsia="Times New Roman" w:hAnsi="Times New Roman" w:cs="Times New Roman"/>
          <w:b/>
          <w:sz w:val="28"/>
          <w:szCs w:val="28"/>
        </w:rPr>
      </w:pPr>
    </w:p>
    <w:p w14:paraId="188D4EED" w14:textId="77777777" w:rsidR="004E280A" w:rsidRDefault="004E280A">
      <w:pPr>
        <w:spacing w:after="0" w:line="240" w:lineRule="auto"/>
        <w:ind w:right="425"/>
        <w:jc w:val="center"/>
        <w:rPr>
          <w:rFonts w:ascii="Times New Roman" w:eastAsia="Times New Roman" w:hAnsi="Times New Roman" w:cs="Times New Roman"/>
          <w:b/>
          <w:sz w:val="28"/>
          <w:szCs w:val="28"/>
        </w:rPr>
      </w:pPr>
    </w:p>
    <w:p w14:paraId="73EDDD4E" w14:textId="77777777" w:rsidR="004E280A" w:rsidRDefault="004E280A">
      <w:pPr>
        <w:spacing w:after="0" w:line="240" w:lineRule="auto"/>
        <w:ind w:right="425"/>
        <w:jc w:val="center"/>
        <w:rPr>
          <w:rFonts w:ascii="Times New Roman" w:eastAsia="Times New Roman" w:hAnsi="Times New Roman" w:cs="Times New Roman"/>
          <w:b/>
          <w:sz w:val="28"/>
          <w:szCs w:val="28"/>
        </w:rPr>
      </w:pPr>
    </w:p>
    <w:p w14:paraId="2310B7EA" w14:textId="77777777" w:rsidR="004E280A" w:rsidRDefault="004E280A">
      <w:pPr>
        <w:spacing w:after="0" w:line="240" w:lineRule="auto"/>
        <w:ind w:right="425"/>
        <w:jc w:val="center"/>
        <w:rPr>
          <w:rFonts w:ascii="Times New Roman" w:eastAsia="Times New Roman" w:hAnsi="Times New Roman" w:cs="Times New Roman"/>
          <w:b/>
          <w:sz w:val="28"/>
          <w:szCs w:val="28"/>
        </w:rPr>
      </w:pPr>
    </w:p>
    <w:p w14:paraId="7D364DE9" w14:textId="77777777" w:rsidR="004E280A" w:rsidRDefault="004E280A">
      <w:pPr>
        <w:spacing w:after="0" w:line="240" w:lineRule="auto"/>
        <w:ind w:right="425"/>
        <w:jc w:val="center"/>
        <w:rPr>
          <w:rFonts w:ascii="Times New Roman" w:eastAsia="Times New Roman" w:hAnsi="Times New Roman" w:cs="Times New Roman"/>
          <w:b/>
          <w:sz w:val="28"/>
          <w:szCs w:val="28"/>
        </w:rPr>
      </w:pPr>
    </w:p>
    <w:p w14:paraId="712EB49D" w14:textId="77777777" w:rsidR="004E280A" w:rsidRDefault="004E280A">
      <w:pPr>
        <w:spacing w:after="0" w:line="240" w:lineRule="auto"/>
        <w:ind w:right="425"/>
        <w:jc w:val="center"/>
        <w:rPr>
          <w:rFonts w:ascii="Times New Roman" w:eastAsia="Times New Roman" w:hAnsi="Times New Roman" w:cs="Times New Roman"/>
          <w:b/>
          <w:sz w:val="28"/>
          <w:szCs w:val="28"/>
        </w:rPr>
      </w:pPr>
    </w:p>
    <w:p w14:paraId="268D42FB" w14:textId="77777777" w:rsidR="002D7AB6" w:rsidRDefault="002D7AB6">
      <w:pPr>
        <w:spacing w:after="0" w:line="240" w:lineRule="auto"/>
        <w:ind w:right="425"/>
        <w:jc w:val="center"/>
        <w:rPr>
          <w:rFonts w:ascii="Times New Roman" w:eastAsia="Times New Roman" w:hAnsi="Times New Roman" w:cs="Times New Roman"/>
          <w:b/>
          <w:sz w:val="28"/>
          <w:szCs w:val="28"/>
        </w:rPr>
      </w:pPr>
    </w:p>
    <w:p w14:paraId="41D03CFB" w14:textId="77777777" w:rsidR="002D7AB6" w:rsidRDefault="002D7AB6">
      <w:pPr>
        <w:spacing w:after="0" w:line="240" w:lineRule="auto"/>
        <w:ind w:right="425"/>
        <w:jc w:val="center"/>
        <w:rPr>
          <w:rFonts w:ascii="Times New Roman" w:eastAsia="Times New Roman" w:hAnsi="Times New Roman" w:cs="Times New Roman"/>
          <w:b/>
          <w:sz w:val="28"/>
          <w:szCs w:val="28"/>
        </w:rPr>
      </w:pPr>
    </w:p>
    <w:p w14:paraId="249928B8" w14:textId="77777777" w:rsidR="002D7AB6" w:rsidRDefault="002D7AB6">
      <w:pPr>
        <w:spacing w:after="0" w:line="240" w:lineRule="auto"/>
        <w:ind w:right="425"/>
        <w:jc w:val="center"/>
        <w:rPr>
          <w:rFonts w:ascii="Times New Roman" w:eastAsia="Times New Roman" w:hAnsi="Times New Roman" w:cs="Times New Roman"/>
          <w:b/>
          <w:sz w:val="28"/>
          <w:szCs w:val="28"/>
        </w:rPr>
      </w:pPr>
    </w:p>
    <w:p w14:paraId="79282928" w14:textId="77777777" w:rsidR="006534BA" w:rsidRDefault="006534BA">
      <w:pPr>
        <w:spacing w:after="0" w:line="240" w:lineRule="auto"/>
        <w:ind w:right="425"/>
        <w:jc w:val="center"/>
        <w:rPr>
          <w:rFonts w:ascii="Times New Roman" w:eastAsia="Times New Roman" w:hAnsi="Times New Roman" w:cs="Times New Roman"/>
          <w:b/>
          <w:sz w:val="28"/>
          <w:szCs w:val="28"/>
        </w:rPr>
      </w:pPr>
    </w:p>
    <w:p w14:paraId="1F824F97" w14:textId="77777777" w:rsidR="006534BA" w:rsidRDefault="006534BA">
      <w:pPr>
        <w:spacing w:after="0" w:line="240" w:lineRule="auto"/>
        <w:ind w:right="425"/>
        <w:jc w:val="center"/>
        <w:rPr>
          <w:rFonts w:ascii="Times New Roman" w:eastAsia="Times New Roman" w:hAnsi="Times New Roman" w:cs="Times New Roman"/>
          <w:b/>
          <w:sz w:val="28"/>
          <w:szCs w:val="28"/>
        </w:rPr>
      </w:pPr>
    </w:p>
    <w:p w14:paraId="18DBF01D" w14:textId="77777777" w:rsidR="006534BA" w:rsidRDefault="006534BA">
      <w:pPr>
        <w:spacing w:after="0" w:line="240" w:lineRule="auto"/>
        <w:ind w:right="425"/>
        <w:jc w:val="center"/>
        <w:rPr>
          <w:rFonts w:ascii="Times New Roman" w:eastAsia="Times New Roman" w:hAnsi="Times New Roman" w:cs="Times New Roman"/>
          <w:b/>
          <w:sz w:val="28"/>
          <w:szCs w:val="28"/>
        </w:rPr>
      </w:pPr>
    </w:p>
    <w:p w14:paraId="075BFBD7" w14:textId="77777777" w:rsidR="004E280A" w:rsidRDefault="004E280A">
      <w:pPr>
        <w:spacing w:after="0" w:line="240" w:lineRule="auto"/>
        <w:ind w:right="425"/>
        <w:jc w:val="center"/>
        <w:rPr>
          <w:rFonts w:ascii="Times New Roman" w:eastAsia="Times New Roman" w:hAnsi="Times New Roman" w:cs="Times New Roman"/>
          <w:b/>
          <w:sz w:val="28"/>
          <w:szCs w:val="28"/>
        </w:rPr>
      </w:pPr>
    </w:p>
    <w:p w14:paraId="298B0D3E" w14:textId="77777777" w:rsidR="000C5725" w:rsidRDefault="000C5725">
      <w:pPr>
        <w:spacing w:after="0" w:line="240" w:lineRule="auto"/>
        <w:ind w:right="425"/>
        <w:jc w:val="center"/>
        <w:rPr>
          <w:rFonts w:ascii="Times New Roman" w:eastAsia="Times New Roman" w:hAnsi="Times New Roman" w:cs="Times New Roman"/>
          <w:b/>
          <w:sz w:val="28"/>
          <w:szCs w:val="28"/>
        </w:rPr>
      </w:pPr>
    </w:p>
    <w:p w14:paraId="31199A70" w14:textId="77777777" w:rsidR="000C5725" w:rsidRDefault="000C5725">
      <w:pPr>
        <w:spacing w:after="0" w:line="240" w:lineRule="auto"/>
        <w:ind w:right="425"/>
        <w:jc w:val="center"/>
        <w:rPr>
          <w:rFonts w:ascii="Times New Roman" w:eastAsia="Times New Roman" w:hAnsi="Times New Roman" w:cs="Times New Roman"/>
          <w:b/>
          <w:sz w:val="28"/>
          <w:szCs w:val="28"/>
        </w:rPr>
      </w:pPr>
    </w:p>
    <w:p w14:paraId="33D3FB31" w14:textId="77777777" w:rsidR="000C5725" w:rsidRDefault="000C5725">
      <w:pPr>
        <w:spacing w:after="0" w:line="240" w:lineRule="auto"/>
        <w:ind w:right="425"/>
        <w:jc w:val="center"/>
        <w:rPr>
          <w:rFonts w:ascii="Times New Roman" w:eastAsia="Times New Roman" w:hAnsi="Times New Roman" w:cs="Times New Roman"/>
          <w:b/>
          <w:sz w:val="28"/>
          <w:szCs w:val="28"/>
        </w:rPr>
      </w:pPr>
    </w:p>
    <w:p w14:paraId="037B3B1B"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299719E8"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24C99B5F" w14:textId="77777777" w:rsidR="005B373C" w:rsidRDefault="00000000">
      <w:pPr>
        <w:spacing w:after="0" w:line="240" w:lineRule="auto"/>
        <w:ind w:right="42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VI-4.</w:t>
      </w:r>
      <w:proofErr w:type="gramStart"/>
      <w:r>
        <w:rPr>
          <w:rFonts w:ascii="Times New Roman" w:eastAsia="Times New Roman" w:hAnsi="Times New Roman" w:cs="Times New Roman"/>
          <w:b/>
          <w:sz w:val="28"/>
          <w:szCs w:val="28"/>
        </w:rPr>
        <w:t>6 :</w:t>
      </w:r>
      <w:proofErr w:type="gramEnd"/>
      <w:r>
        <w:rPr>
          <w:rFonts w:ascii="Times New Roman" w:eastAsia="Times New Roman" w:hAnsi="Times New Roman" w:cs="Times New Roman"/>
          <w:b/>
          <w:sz w:val="28"/>
          <w:szCs w:val="28"/>
        </w:rPr>
        <w:t xml:space="preserve"> Computational Fluid Dynamics</w:t>
      </w:r>
    </w:p>
    <w:p w14:paraId="655A46EE" w14:textId="77777777" w:rsidR="005B373C" w:rsidRDefault="005B373C">
      <w:pPr>
        <w:spacing w:after="0" w:line="240" w:lineRule="auto"/>
        <w:ind w:right="425"/>
        <w:jc w:val="center"/>
        <w:rPr>
          <w:rFonts w:ascii="Times New Roman" w:eastAsia="Times New Roman" w:hAnsi="Times New Roman" w:cs="Times New Roman"/>
          <w:sz w:val="24"/>
          <w:szCs w:val="24"/>
        </w:rPr>
      </w:pPr>
    </w:p>
    <w:tbl>
      <w:tblPr>
        <w:tblStyle w:val="affffffff1"/>
        <w:tblW w:w="9016" w:type="dxa"/>
        <w:tblLayout w:type="fixed"/>
        <w:tblLook w:val="0400" w:firstRow="0" w:lastRow="0" w:firstColumn="0" w:lastColumn="0" w:noHBand="0" w:noVBand="1"/>
      </w:tblPr>
      <w:tblGrid>
        <w:gridCol w:w="1140"/>
        <w:gridCol w:w="2472"/>
        <w:gridCol w:w="529"/>
        <w:gridCol w:w="529"/>
        <w:gridCol w:w="489"/>
        <w:gridCol w:w="453"/>
        <w:gridCol w:w="620"/>
        <w:gridCol w:w="567"/>
        <w:gridCol w:w="426"/>
        <w:gridCol w:w="574"/>
        <w:gridCol w:w="560"/>
        <w:gridCol w:w="657"/>
      </w:tblGrid>
      <w:tr w:rsidR="005B373C" w14:paraId="771FA87A" w14:textId="77777777">
        <w:trPr>
          <w:trHeight w:val="654"/>
        </w:trPr>
        <w:tc>
          <w:tcPr>
            <w:tcW w:w="1140" w:type="dxa"/>
            <w:vMerge w:val="restart"/>
            <w:tcBorders>
              <w:top w:val="single" w:sz="4" w:space="0" w:color="000000"/>
              <w:left w:val="single" w:sz="4" w:space="0" w:color="000000"/>
              <w:bottom w:val="single" w:sz="4" w:space="0" w:color="000000"/>
              <w:right w:val="single" w:sz="4" w:space="0" w:color="000000"/>
            </w:tcBorders>
            <w:vAlign w:val="center"/>
          </w:tcPr>
          <w:p w14:paraId="535FF3DF" w14:textId="77777777" w:rsidR="005B373C" w:rsidRDefault="005B373C">
            <w:pPr>
              <w:spacing w:after="0" w:line="240" w:lineRule="auto"/>
              <w:jc w:val="center"/>
              <w:rPr>
                <w:rFonts w:ascii="Times New Roman" w:eastAsia="Times New Roman" w:hAnsi="Times New Roman" w:cs="Times New Roman"/>
                <w:sz w:val="24"/>
                <w:szCs w:val="24"/>
              </w:rPr>
            </w:pPr>
          </w:p>
          <w:p w14:paraId="231BA2E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2472" w:type="dxa"/>
            <w:vMerge w:val="restart"/>
            <w:tcBorders>
              <w:top w:val="single" w:sz="4" w:space="0" w:color="000000"/>
              <w:left w:val="single" w:sz="4" w:space="0" w:color="000000"/>
              <w:bottom w:val="single" w:sz="4" w:space="0" w:color="000000"/>
              <w:right w:val="single" w:sz="4" w:space="0" w:color="000000"/>
            </w:tcBorders>
            <w:vAlign w:val="center"/>
          </w:tcPr>
          <w:p w14:paraId="76465408" w14:textId="77777777" w:rsidR="005B373C" w:rsidRDefault="005B373C">
            <w:pPr>
              <w:spacing w:after="0" w:line="240" w:lineRule="auto"/>
              <w:jc w:val="center"/>
              <w:rPr>
                <w:rFonts w:ascii="Times New Roman" w:eastAsia="Times New Roman" w:hAnsi="Times New Roman" w:cs="Times New Roman"/>
                <w:sz w:val="24"/>
                <w:szCs w:val="24"/>
              </w:rPr>
            </w:pPr>
          </w:p>
          <w:p w14:paraId="0312B35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620" w:type="dxa"/>
            <w:gridSpan w:val="5"/>
            <w:tcBorders>
              <w:top w:val="single" w:sz="4" w:space="0" w:color="000000"/>
              <w:left w:val="single" w:sz="4" w:space="0" w:color="000000"/>
              <w:bottom w:val="single" w:sz="4" w:space="0" w:color="000000"/>
              <w:right w:val="single" w:sz="4" w:space="0" w:color="000000"/>
            </w:tcBorders>
            <w:vAlign w:val="center"/>
          </w:tcPr>
          <w:p w14:paraId="7F77C56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 (Weightage in Hr.)</w:t>
            </w:r>
          </w:p>
        </w:tc>
        <w:tc>
          <w:tcPr>
            <w:tcW w:w="2784" w:type="dxa"/>
            <w:gridSpan w:val="5"/>
            <w:tcBorders>
              <w:top w:val="single" w:sz="4" w:space="0" w:color="000000"/>
              <w:left w:val="single" w:sz="4" w:space="0" w:color="000000"/>
              <w:bottom w:val="single" w:sz="4" w:space="0" w:color="000000"/>
              <w:right w:val="single" w:sz="4" w:space="0" w:color="000000"/>
            </w:tcBorders>
            <w:vAlign w:val="center"/>
          </w:tcPr>
          <w:p w14:paraId="30DC2F3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0A0B85F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12058D83" w14:textId="77777777">
        <w:trPr>
          <w:trHeight w:val="266"/>
        </w:trPr>
        <w:tc>
          <w:tcPr>
            <w:tcW w:w="1140" w:type="dxa"/>
            <w:vMerge/>
            <w:tcBorders>
              <w:top w:val="single" w:sz="4" w:space="0" w:color="000000"/>
              <w:left w:val="single" w:sz="4" w:space="0" w:color="000000"/>
              <w:bottom w:val="single" w:sz="4" w:space="0" w:color="000000"/>
              <w:right w:val="single" w:sz="4" w:space="0" w:color="000000"/>
            </w:tcBorders>
            <w:vAlign w:val="center"/>
          </w:tcPr>
          <w:p w14:paraId="148F364D"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472" w:type="dxa"/>
            <w:vMerge/>
            <w:tcBorders>
              <w:top w:val="single" w:sz="4" w:space="0" w:color="000000"/>
              <w:left w:val="single" w:sz="4" w:space="0" w:color="000000"/>
              <w:bottom w:val="single" w:sz="4" w:space="0" w:color="000000"/>
              <w:right w:val="single" w:sz="4" w:space="0" w:color="000000"/>
            </w:tcBorders>
            <w:vAlign w:val="center"/>
          </w:tcPr>
          <w:p w14:paraId="5522E3B1"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29" w:type="dxa"/>
            <w:vMerge w:val="restart"/>
            <w:tcBorders>
              <w:top w:val="single" w:sz="4" w:space="0" w:color="000000"/>
              <w:left w:val="single" w:sz="4" w:space="0" w:color="000000"/>
              <w:bottom w:val="single" w:sz="4" w:space="0" w:color="000000"/>
              <w:right w:val="single" w:sz="4" w:space="0" w:color="000000"/>
            </w:tcBorders>
            <w:vAlign w:val="center"/>
          </w:tcPr>
          <w:p w14:paraId="3685CE3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529" w:type="dxa"/>
            <w:vMerge w:val="restart"/>
            <w:tcBorders>
              <w:top w:val="single" w:sz="4" w:space="0" w:color="000000"/>
              <w:left w:val="single" w:sz="4" w:space="0" w:color="000000"/>
              <w:bottom w:val="single" w:sz="4" w:space="0" w:color="000000"/>
              <w:right w:val="single" w:sz="4" w:space="0" w:color="000000"/>
            </w:tcBorders>
            <w:vAlign w:val="center"/>
          </w:tcPr>
          <w:p w14:paraId="4645412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489" w:type="dxa"/>
            <w:vMerge w:val="restart"/>
            <w:tcBorders>
              <w:top w:val="single" w:sz="4" w:space="0" w:color="000000"/>
              <w:left w:val="single" w:sz="4" w:space="0" w:color="000000"/>
              <w:bottom w:val="single" w:sz="4" w:space="0" w:color="000000"/>
              <w:right w:val="single" w:sz="4" w:space="0" w:color="000000"/>
            </w:tcBorders>
            <w:vAlign w:val="center"/>
          </w:tcPr>
          <w:p w14:paraId="69E0D32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453" w:type="dxa"/>
            <w:vMerge w:val="restart"/>
            <w:tcBorders>
              <w:top w:val="single" w:sz="4" w:space="0" w:color="000000"/>
              <w:left w:val="single" w:sz="4" w:space="0" w:color="000000"/>
              <w:bottom w:val="single" w:sz="4" w:space="0" w:color="000000"/>
              <w:right w:val="single" w:sz="4" w:space="0" w:color="000000"/>
            </w:tcBorders>
            <w:vAlign w:val="center"/>
          </w:tcPr>
          <w:p w14:paraId="7111472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14:paraId="3EE4522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567" w:type="dxa"/>
            <w:gridSpan w:val="3"/>
            <w:tcBorders>
              <w:top w:val="single" w:sz="4" w:space="0" w:color="000000"/>
              <w:left w:val="single" w:sz="4" w:space="0" w:color="000000"/>
              <w:bottom w:val="single" w:sz="4" w:space="0" w:color="000000"/>
              <w:right w:val="single" w:sz="4" w:space="0" w:color="000000"/>
            </w:tcBorders>
            <w:vAlign w:val="center"/>
          </w:tcPr>
          <w:p w14:paraId="5831777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217" w:type="dxa"/>
            <w:gridSpan w:val="2"/>
            <w:tcBorders>
              <w:top w:val="single" w:sz="4" w:space="0" w:color="000000"/>
              <w:left w:val="single" w:sz="4" w:space="0" w:color="000000"/>
              <w:bottom w:val="single" w:sz="4" w:space="0" w:color="000000"/>
              <w:right w:val="single" w:sz="4" w:space="0" w:color="000000"/>
            </w:tcBorders>
            <w:vAlign w:val="center"/>
          </w:tcPr>
          <w:p w14:paraId="7CC0F86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0F193FF9" w14:textId="77777777">
        <w:trPr>
          <w:trHeight w:val="290"/>
        </w:trPr>
        <w:tc>
          <w:tcPr>
            <w:tcW w:w="1140" w:type="dxa"/>
            <w:vMerge/>
            <w:tcBorders>
              <w:top w:val="single" w:sz="4" w:space="0" w:color="000000"/>
              <w:left w:val="single" w:sz="4" w:space="0" w:color="000000"/>
              <w:bottom w:val="single" w:sz="4" w:space="0" w:color="000000"/>
              <w:right w:val="single" w:sz="4" w:space="0" w:color="000000"/>
            </w:tcBorders>
            <w:vAlign w:val="center"/>
          </w:tcPr>
          <w:p w14:paraId="7A12A032"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472" w:type="dxa"/>
            <w:vMerge/>
            <w:tcBorders>
              <w:top w:val="single" w:sz="4" w:space="0" w:color="000000"/>
              <w:left w:val="single" w:sz="4" w:space="0" w:color="000000"/>
              <w:bottom w:val="single" w:sz="4" w:space="0" w:color="000000"/>
              <w:right w:val="single" w:sz="4" w:space="0" w:color="000000"/>
            </w:tcBorders>
            <w:vAlign w:val="center"/>
          </w:tcPr>
          <w:p w14:paraId="3798948D"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7387BEC2"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39AE1B01"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89" w:type="dxa"/>
            <w:vMerge/>
            <w:tcBorders>
              <w:top w:val="single" w:sz="4" w:space="0" w:color="000000"/>
              <w:left w:val="single" w:sz="4" w:space="0" w:color="000000"/>
              <w:bottom w:val="single" w:sz="4" w:space="0" w:color="000000"/>
              <w:right w:val="single" w:sz="4" w:space="0" w:color="000000"/>
            </w:tcBorders>
            <w:vAlign w:val="center"/>
          </w:tcPr>
          <w:p w14:paraId="674EB905"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53" w:type="dxa"/>
            <w:vMerge/>
            <w:tcBorders>
              <w:top w:val="single" w:sz="4" w:space="0" w:color="000000"/>
              <w:left w:val="single" w:sz="4" w:space="0" w:color="000000"/>
              <w:bottom w:val="single" w:sz="4" w:space="0" w:color="000000"/>
              <w:right w:val="single" w:sz="4" w:space="0" w:color="000000"/>
            </w:tcBorders>
            <w:vAlign w:val="center"/>
          </w:tcPr>
          <w:p w14:paraId="521CF5D8"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3C103111"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4372B9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426" w:type="dxa"/>
            <w:tcBorders>
              <w:top w:val="single" w:sz="4" w:space="0" w:color="000000"/>
              <w:left w:val="single" w:sz="4" w:space="0" w:color="000000"/>
              <w:bottom w:val="single" w:sz="4" w:space="0" w:color="000000"/>
              <w:right w:val="single" w:sz="4" w:space="0" w:color="000000"/>
            </w:tcBorders>
            <w:vAlign w:val="center"/>
          </w:tcPr>
          <w:p w14:paraId="63905EE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574" w:type="dxa"/>
            <w:tcBorders>
              <w:top w:val="single" w:sz="4" w:space="0" w:color="000000"/>
              <w:left w:val="single" w:sz="4" w:space="0" w:color="000000"/>
              <w:bottom w:val="single" w:sz="4" w:space="0" w:color="000000"/>
              <w:right w:val="single" w:sz="4" w:space="0" w:color="000000"/>
            </w:tcBorders>
            <w:vAlign w:val="center"/>
          </w:tcPr>
          <w:p w14:paraId="34969BD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560" w:type="dxa"/>
            <w:tcBorders>
              <w:top w:val="single" w:sz="4" w:space="0" w:color="000000"/>
              <w:left w:val="single" w:sz="4" w:space="0" w:color="000000"/>
              <w:bottom w:val="single" w:sz="4" w:space="0" w:color="000000"/>
              <w:right w:val="single" w:sz="4" w:space="0" w:color="000000"/>
            </w:tcBorders>
            <w:vAlign w:val="center"/>
          </w:tcPr>
          <w:p w14:paraId="10E5569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657" w:type="dxa"/>
            <w:tcBorders>
              <w:top w:val="single" w:sz="4" w:space="0" w:color="000000"/>
              <w:left w:val="single" w:sz="4" w:space="0" w:color="000000"/>
              <w:bottom w:val="single" w:sz="4" w:space="0" w:color="000000"/>
              <w:right w:val="single" w:sz="4" w:space="0" w:color="000000"/>
            </w:tcBorders>
            <w:vAlign w:val="center"/>
          </w:tcPr>
          <w:p w14:paraId="4938476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79F1D36C" w14:textId="77777777">
        <w:trPr>
          <w:trHeight w:val="868"/>
        </w:trPr>
        <w:tc>
          <w:tcPr>
            <w:tcW w:w="1140" w:type="dxa"/>
            <w:tcBorders>
              <w:top w:val="single" w:sz="4" w:space="0" w:color="000000"/>
              <w:left w:val="single" w:sz="4" w:space="0" w:color="000000"/>
              <w:bottom w:val="single" w:sz="4" w:space="0" w:color="000000"/>
              <w:right w:val="single" w:sz="4" w:space="0" w:color="000000"/>
            </w:tcBorders>
            <w:vAlign w:val="center"/>
          </w:tcPr>
          <w:p w14:paraId="56B7F458" w14:textId="77777777" w:rsidR="005B373C" w:rsidRDefault="005B373C">
            <w:pPr>
              <w:spacing w:after="0" w:line="240" w:lineRule="auto"/>
              <w:jc w:val="center"/>
              <w:rPr>
                <w:rFonts w:ascii="Times New Roman" w:eastAsia="Times New Roman" w:hAnsi="Times New Roman" w:cs="Times New Roman"/>
                <w:sz w:val="24"/>
                <w:szCs w:val="24"/>
              </w:rPr>
            </w:pPr>
          </w:p>
          <w:p w14:paraId="6A25B95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roofErr w:type="spellStart"/>
            <w:r>
              <w:rPr>
                <w:rFonts w:ascii="Times New Roman" w:eastAsia="Times New Roman" w:hAnsi="Times New Roman" w:cs="Times New Roman"/>
                <w:sz w:val="24"/>
                <w:szCs w:val="24"/>
              </w:rPr>
              <w:t>tbd</w:t>
            </w:r>
            <w:proofErr w:type="spellEnd"/>
            <w:r>
              <w:rPr>
                <w:rFonts w:ascii="Times New Roman" w:eastAsia="Times New Roman" w:hAnsi="Times New Roman" w:cs="Times New Roman"/>
                <w:sz w:val="24"/>
                <w:szCs w:val="24"/>
              </w:rPr>
              <w:t>&gt;</w:t>
            </w:r>
          </w:p>
        </w:tc>
        <w:tc>
          <w:tcPr>
            <w:tcW w:w="2472" w:type="dxa"/>
            <w:tcBorders>
              <w:top w:val="single" w:sz="4" w:space="0" w:color="000000"/>
              <w:left w:val="single" w:sz="4" w:space="0" w:color="000000"/>
              <w:bottom w:val="single" w:sz="4" w:space="0" w:color="000000"/>
              <w:right w:val="single" w:sz="4" w:space="0" w:color="000000"/>
            </w:tcBorders>
            <w:vAlign w:val="center"/>
          </w:tcPr>
          <w:p w14:paraId="44445BF4"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Computational Fluid Dynamics</w:t>
            </w:r>
          </w:p>
        </w:tc>
        <w:tc>
          <w:tcPr>
            <w:tcW w:w="529" w:type="dxa"/>
            <w:tcBorders>
              <w:top w:val="single" w:sz="4" w:space="0" w:color="000000"/>
              <w:left w:val="single" w:sz="4" w:space="0" w:color="000000"/>
              <w:bottom w:val="single" w:sz="4" w:space="0" w:color="000000"/>
              <w:right w:val="single" w:sz="4" w:space="0" w:color="000000"/>
            </w:tcBorders>
            <w:vAlign w:val="center"/>
          </w:tcPr>
          <w:p w14:paraId="0D888A9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29" w:type="dxa"/>
            <w:tcBorders>
              <w:top w:val="single" w:sz="4" w:space="0" w:color="000000"/>
              <w:left w:val="single" w:sz="4" w:space="0" w:color="000000"/>
              <w:bottom w:val="single" w:sz="4" w:space="0" w:color="000000"/>
              <w:right w:val="single" w:sz="4" w:space="0" w:color="000000"/>
            </w:tcBorders>
            <w:vAlign w:val="center"/>
          </w:tcPr>
          <w:p w14:paraId="4A3897D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89" w:type="dxa"/>
            <w:tcBorders>
              <w:top w:val="single" w:sz="4" w:space="0" w:color="000000"/>
              <w:left w:val="single" w:sz="4" w:space="0" w:color="000000"/>
              <w:bottom w:val="single" w:sz="4" w:space="0" w:color="000000"/>
              <w:right w:val="single" w:sz="4" w:space="0" w:color="000000"/>
            </w:tcBorders>
            <w:vAlign w:val="center"/>
          </w:tcPr>
          <w:p w14:paraId="78270C8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53" w:type="dxa"/>
            <w:tcBorders>
              <w:top w:val="single" w:sz="4" w:space="0" w:color="000000"/>
              <w:left w:val="single" w:sz="4" w:space="0" w:color="000000"/>
              <w:bottom w:val="single" w:sz="4" w:space="0" w:color="000000"/>
              <w:right w:val="single" w:sz="4" w:space="0" w:color="000000"/>
            </w:tcBorders>
            <w:vAlign w:val="center"/>
          </w:tcPr>
          <w:p w14:paraId="0D18213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20" w:type="dxa"/>
            <w:tcBorders>
              <w:top w:val="single" w:sz="4" w:space="0" w:color="000000"/>
              <w:left w:val="single" w:sz="4" w:space="0" w:color="000000"/>
              <w:bottom w:val="single" w:sz="4" w:space="0" w:color="000000"/>
              <w:right w:val="single" w:sz="4" w:space="0" w:color="000000"/>
            </w:tcBorders>
            <w:vAlign w:val="center"/>
          </w:tcPr>
          <w:p w14:paraId="71BFC93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6598568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26" w:type="dxa"/>
            <w:tcBorders>
              <w:top w:val="single" w:sz="4" w:space="0" w:color="000000"/>
              <w:left w:val="single" w:sz="4" w:space="0" w:color="000000"/>
              <w:bottom w:val="single" w:sz="4" w:space="0" w:color="000000"/>
              <w:right w:val="single" w:sz="4" w:space="0" w:color="000000"/>
            </w:tcBorders>
            <w:vAlign w:val="center"/>
          </w:tcPr>
          <w:p w14:paraId="203CF8A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74" w:type="dxa"/>
            <w:tcBorders>
              <w:top w:val="single" w:sz="4" w:space="0" w:color="000000"/>
              <w:left w:val="single" w:sz="4" w:space="0" w:color="000000"/>
              <w:bottom w:val="single" w:sz="4" w:space="0" w:color="000000"/>
              <w:right w:val="single" w:sz="4" w:space="0" w:color="000000"/>
            </w:tcBorders>
            <w:vAlign w:val="center"/>
          </w:tcPr>
          <w:p w14:paraId="5E1ADBB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560" w:type="dxa"/>
            <w:tcBorders>
              <w:top w:val="single" w:sz="4" w:space="0" w:color="000000"/>
              <w:left w:val="single" w:sz="4" w:space="0" w:color="000000"/>
              <w:bottom w:val="single" w:sz="4" w:space="0" w:color="000000"/>
              <w:right w:val="single" w:sz="4" w:space="0" w:color="000000"/>
            </w:tcBorders>
            <w:vAlign w:val="center"/>
          </w:tcPr>
          <w:p w14:paraId="476B707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57" w:type="dxa"/>
            <w:tcBorders>
              <w:top w:val="single" w:sz="4" w:space="0" w:color="000000"/>
              <w:left w:val="single" w:sz="4" w:space="0" w:color="000000"/>
              <w:bottom w:val="single" w:sz="4" w:space="0" w:color="000000"/>
              <w:right w:val="single" w:sz="4" w:space="0" w:color="000000"/>
            </w:tcBorders>
            <w:vAlign w:val="center"/>
          </w:tcPr>
          <w:p w14:paraId="7FC66A8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D48C55A" w14:textId="77777777" w:rsidR="005B373C" w:rsidRDefault="005B373C">
      <w:pPr>
        <w:spacing w:after="0" w:line="240" w:lineRule="auto"/>
        <w:rPr>
          <w:rFonts w:ascii="Times New Roman" w:eastAsia="Times New Roman" w:hAnsi="Times New Roman" w:cs="Times New Roman"/>
          <w:sz w:val="24"/>
          <w:szCs w:val="24"/>
        </w:rPr>
      </w:pPr>
    </w:p>
    <w:p w14:paraId="7BC7F5EB" w14:textId="77777777" w:rsidR="005B373C" w:rsidRDefault="00000000">
      <w:pPr>
        <w:spacing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w:t>
      </w:r>
    </w:p>
    <w:p w14:paraId="41322B9C" w14:textId="77777777" w:rsidR="005B373C" w:rsidRDefault="00000000">
      <w:pPr>
        <w:spacing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sz w:val="24"/>
          <w:szCs w:val="24"/>
        </w:rPr>
        <w:t> At the end of the course, students will demonstrate the ability to:</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7551"/>
      </w:tblGrid>
      <w:tr w:rsidR="002D7AB6" w14:paraId="7604DE19" w14:textId="77777777" w:rsidTr="002D7AB6">
        <w:tc>
          <w:tcPr>
            <w:tcW w:w="1028" w:type="dxa"/>
          </w:tcPr>
          <w:p w14:paraId="179BDC6B" w14:textId="6238564D" w:rsidR="002D7AB6" w:rsidRPr="002D7AB6" w:rsidRDefault="002D7AB6" w:rsidP="002D7AB6">
            <w:pPr>
              <w:pStyle w:val="NormalWeb"/>
            </w:pPr>
            <w:r>
              <w:rPr>
                <w:rStyle w:val="Strong"/>
              </w:rPr>
              <w:t>CO1</w:t>
            </w:r>
            <w:r>
              <w:t xml:space="preserve">: </w:t>
            </w:r>
          </w:p>
        </w:tc>
        <w:tc>
          <w:tcPr>
            <w:tcW w:w="7551" w:type="dxa"/>
          </w:tcPr>
          <w:p w14:paraId="5163A02E" w14:textId="68C34576" w:rsidR="002D7AB6" w:rsidRPr="002D7AB6" w:rsidRDefault="002D7AB6" w:rsidP="002D7AB6">
            <w:pPr>
              <w:pStyle w:val="NormalWeb"/>
            </w:pPr>
            <w:r>
              <w:t>Explain the fundamental governing equations of fluid flow and heat transfer.</w:t>
            </w:r>
          </w:p>
        </w:tc>
      </w:tr>
      <w:tr w:rsidR="002D7AB6" w14:paraId="6890DB23" w14:textId="77777777" w:rsidTr="002D7AB6">
        <w:tc>
          <w:tcPr>
            <w:tcW w:w="1028" w:type="dxa"/>
          </w:tcPr>
          <w:p w14:paraId="33C959AC" w14:textId="16F6C2B4" w:rsidR="002D7AB6" w:rsidRDefault="002D7AB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CO2</w:t>
            </w:r>
          </w:p>
        </w:tc>
        <w:tc>
          <w:tcPr>
            <w:tcW w:w="7551" w:type="dxa"/>
          </w:tcPr>
          <w:p w14:paraId="4E81E73C" w14:textId="264CC0D2" w:rsidR="002D7AB6" w:rsidRPr="002D7AB6" w:rsidRDefault="002D7AB6" w:rsidP="002D7AB6">
            <w:pPr>
              <w:pStyle w:val="NormalWeb"/>
            </w:pPr>
            <w:r>
              <w:t>Apply discretization techniques to convert partial differential equations into algebraic form.</w:t>
            </w:r>
          </w:p>
        </w:tc>
      </w:tr>
      <w:tr w:rsidR="002D7AB6" w14:paraId="3FE3D317" w14:textId="77777777" w:rsidTr="002D7AB6">
        <w:tc>
          <w:tcPr>
            <w:tcW w:w="1028" w:type="dxa"/>
          </w:tcPr>
          <w:p w14:paraId="1833AE9A" w14:textId="09DFEB87" w:rsidR="002D7AB6" w:rsidRDefault="002D7AB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CO3</w:t>
            </w:r>
          </w:p>
        </w:tc>
        <w:tc>
          <w:tcPr>
            <w:tcW w:w="7551" w:type="dxa"/>
          </w:tcPr>
          <w:p w14:paraId="11BDF81B" w14:textId="698E02EA" w:rsidR="002D7AB6" w:rsidRPr="002D7AB6" w:rsidRDefault="002D7AB6" w:rsidP="002D7AB6">
            <w:pPr>
              <w:pStyle w:val="NormalWeb"/>
            </w:pPr>
            <w:r>
              <w:t>Develop CFD models using appropriate numerical methods and simulation tools.</w:t>
            </w:r>
          </w:p>
        </w:tc>
      </w:tr>
      <w:tr w:rsidR="002D7AB6" w14:paraId="3A4AECAC" w14:textId="77777777" w:rsidTr="002D7AB6">
        <w:tc>
          <w:tcPr>
            <w:tcW w:w="1028" w:type="dxa"/>
          </w:tcPr>
          <w:p w14:paraId="2225E470" w14:textId="529D440E" w:rsidR="002D7AB6" w:rsidRDefault="002D7AB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CO4</w:t>
            </w:r>
          </w:p>
        </w:tc>
        <w:tc>
          <w:tcPr>
            <w:tcW w:w="7551" w:type="dxa"/>
          </w:tcPr>
          <w:p w14:paraId="22B95051" w14:textId="2A7ECA38" w:rsidR="002D7AB6" w:rsidRPr="002D7AB6" w:rsidRDefault="002D7AB6" w:rsidP="002D7AB6">
            <w:pPr>
              <w:pStyle w:val="NormalWeb"/>
            </w:pPr>
            <w:r>
              <w:t>Analyze flow and thermal characteristics through simulation results and post-processing.</w:t>
            </w:r>
          </w:p>
        </w:tc>
      </w:tr>
      <w:tr w:rsidR="002D7AB6" w14:paraId="206155BA" w14:textId="77777777" w:rsidTr="002D7AB6">
        <w:tc>
          <w:tcPr>
            <w:tcW w:w="1028" w:type="dxa"/>
          </w:tcPr>
          <w:p w14:paraId="676653A1" w14:textId="3367AC2B" w:rsidR="002D7AB6" w:rsidRDefault="002D7AB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CO5</w:t>
            </w:r>
          </w:p>
        </w:tc>
        <w:tc>
          <w:tcPr>
            <w:tcW w:w="7551" w:type="dxa"/>
          </w:tcPr>
          <w:p w14:paraId="5BA33CD3" w14:textId="5D20A248" w:rsidR="002D7AB6" w:rsidRPr="002D7AB6" w:rsidRDefault="002D7AB6" w:rsidP="002D7AB6">
            <w:pPr>
              <w:pStyle w:val="NormalWeb"/>
            </w:pPr>
            <w:r>
              <w:t>Evaluate the accuracy, stability, and limitations of various numerical schemes.</w:t>
            </w:r>
          </w:p>
        </w:tc>
      </w:tr>
      <w:tr w:rsidR="002D7AB6" w14:paraId="480010B2" w14:textId="77777777" w:rsidTr="002D7AB6">
        <w:tc>
          <w:tcPr>
            <w:tcW w:w="1028" w:type="dxa"/>
          </w:tcPr>
          <w:p w14:paraId="512289B3" w14:textId="62AEDC50" w:rsidR="002D7AB6" w:rsidRDefault="002D7AB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CO6</w:t>
            </w:r>
          </w:p>
        </w:tc>
        <w:tc>
          <w:tcPr>
            <w:tcW w:w="7551" w:type="dxa"/>
          </w:tcPr>
          <w:p w14:paraId="35097CA8" w14:textId="47FE7920" w:rsidR="002D7AB6" w:rsidRPr="002D7AB6" w:rsidRDefault="002D7AB6" w:rsidP="002D7AB6">
            <w:pPr>
              <w:pStyle w:val="NormalWeb"/>
            </w:pPr>
            <w:r>
              <w:t>Demonstrate ethical and professional responsibility in CFD-based engineering decisions.</w:t>
            </w:r>
          </w:p>
        </w:tc>
      </w:tr>
    </w:tbl>
    <w:p w14:paraId="135D2EF4" w14:textId="77777777" w:rsidR="005B373C" w:rsidRDefault="005B373C">
      <w:pPr>
        <w:spacing w:after="0" w:line="240" w:lineRule="auto"/>
        <w:ind w:left="227"/>
        <w:rPr>
          <w:rFonts w:ascii="Times New Roman" w:eastAsia="Times New Roman" w:hAnsi="Times New Roman" w:cs="Times New Roman"/>
          <w:b/>
          <w:sz w:val="24"/>
          <w:szCs w:val="24"/>
        </w:rPr>
      </w:pPr>
    </w:p>
    <w:p w14:paraId="78DF09D9" w14:textId="77777777" w:rsidR="005B373C" w:rsidRDefault="00000000">
      <w:pPr>
        <w:spacing w:after="0" w:line="240" w:lineRule="auto"/>
        <w:ind w:left="227"/>
        <w:rPr>
          <w:rFonts w:ascii="Times New Roman" w:eastAsia="Times New Roman" w:hAnsi="Times New Roman" w:cs="Times New Roman"/>
          <w:b/>
          <w:sz w:val="24"/>
          <w:szCs w:val="24"/>
        </w:rPr>
      </w:pPr>
      <w:r>
        <w:rPr>
          <w:rFonts w:ascii="Times New Roman" w:eastAsia="Times New Roman" w:hAnsi="Times New Roman" w:cs="Times New Roman"/>
          <w:b/>
          <w:sz w:val="24"/>
          <w:szCs w:val="24"/>
        </w:rPr>
        <w:t>Syllabus:</w:t>
      </w:r>
    </w:p>
    <w:tbl>
      <w:tblPr>
        <w:tblStyle w:val="affffffff3"/>
        <w:tblW w:w="9015" w:type="dxa"/>
        <w:tblLayout w:type="fixed"/>
        <w:tblLook w:val="0400" w:firstRow="0" w:lastRow="0" w:firstColumn="0" w:lastColumn="0" w:noHBand="0" w:noVBand="1"/>
      </w:tblPr>
      <w:tblGrid>
        <w:gridCol w:w="555"/>
        <w:gridCol w:w="7980"/>
        <w:gridCol w:w="480"/>
      </w:tblGrid>
      <w:tr w:rsidR="005B373C" w14:paraId="17B13EAF" w14:textId="77777777">
        <w:trPr>
          <w:trHeight w:val="357"/>
        </w:trPr>
        <w:tc>
          <w:tcPr>
            <w:tcW w:w="555" w:type="dxa"/>
            <w:tcBorders>
              <w:top w:val="single" w:sz="4" w:space="0" w:color="000000"/>
              <w:left w:val="single" w:sz="4" w:space="0" w:color="000000"/>
              <w:bottom w:val="single" w:sz="4" w:space="0" w:color="000000"/>
              <w:right w:val="single" w:sz="4" w:space="0" w:color="000000"/>
            </w:tcBorders>
          </w:tcPr>
          <w:p w14:paraId="1F89C76A" w14:textId="77777777" w:rsidR="005B373C" w:rsidRDefault="00000000">
            <w:pPr>
              <w:spacing w:before="55" w:after="0" w:line="240" w:lineRule="auto"/>
              <w:ind w:left="1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980" w:type="dxa"/>
            <w:tcBorders>
              <w:top w:val="single" w:sz="4" w:space="0" w:color="000000"/>
              <w:left w:val="single" w:sz="4" w:space="0" w:color="000000"/>
              <w:bottom w:val="single" w:sz="4" w:space="0" w:color="000000"/>
              <w:right w:val="single" w:sz="4" w:space="0" w:color="000000"/>
            </w:tcBorders>
          </w:tcPr>
          <w:p w14:paraId="03B3F179" w14:textId="77777777" w:rsidR="005B373C" w:rsidRDefault="00000000">
            <w:pPr>
              <w:spacing w:before="55"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480" w:type="dxa"/>
            <w:tcBorders>
              <w:top w:val="single" w:sz="4" w:space="0" w:color="000000"/>
              <w:left w:val="single" w:sz="4" w:space="0" w:color="000000"/>
              <w:bottom w:val="single" w:sz="4" w:space="0" w:color="000000"/>
              <w:right w:val="single" w:sz="4" w:space="0" w:color="000000"/>
            </w:tcBorders>
          </w:tcPr>
          <w:p w14:paraId="294358C5" w14:textId="77777777" w:rsidR="005B373C" w:rsidRDefault="00000000">
            <w:pPr>
              <w:spacing w:before="55" w:after="0" w:line="240" w:lineRule="auto"/>
              <w:ind w:left="4"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0FFE4938" w14:textId="77777777">
        <w:trPr>
          <w:trHeight w:val="915"/>
        </w:trPr>
        <w:tc>
          <w:tcPr>
            <w:tcW w:w="555" w:type="dxa"/>
            <w:tcBorders>
              <w:top w:val="single" w:sz="4" w:space="0" w:color="000000"/>
              <w:left w:val="single" w:sz="4" w:space="0" w:color="000000"/>
              <w:bottom w:val="single" w:sz="4" w:space="0" w:color="000000"/>
              <w:right w:val="single" w:sz="4" w:space="0" w:color="000000"/>
            </w:tcBorders>
          </w:tcPr>
          <w:p w14:paraId="05BE6D22" w14:textId="77777777" w:rsidR="005B373C" w:rsidRDefault="005B373C">
            <w:pPr>
              <w:spacing w:after="0" w:line="240" w:lineRule="auto"/>
              <w:rPr>
                <w:rFonts w:ascii="Times New Roman" w:eastAsia="Times New Roman" w:hAnsi="Times New Roman" w:cs="Times New Roman"/>
                <w:sz w:val="24"/>
                <w:szCs w:val="24"/>
              </w:rPr>
            </w:pPr>
          </w:p>
          <w:p w14:paraId="756D759C" w14:textId="77777777" w:rsidR="005B373C" w:rsidRDefault="00000000">
            <w:pPr>
              <w:spacing w:before="1"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980" w:type="dxa"/>
            <w:tcBorders>
              <w:top w:val="single" w:sz="4" w:space="0" w:color="000000"/>
              <w:left w:val="single" w:sz="4" w:space="0" w:color="000000"/>
              <w:bottom w:val="single" w:sz="4" w:space="0" w:color="000000"/>
              <w:right w:val="single" w:sz="4" w:space="0" w:color="000000"/>
            </w:tcBorders>
          </w:tcPr>
          <w:p w14:paraId="0345CDB9" w14:textId="77777777" w:rsidR="005B373C"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Introduction to CFD: </w:t>
            </w:r>
            <w:r>
              <w:rPr>
                <w:rFonts w:ascii="Times New Roman" w:eastAsia="Times New Roman" w:hAnsi="Times New Roman" w:cs="Times New Roman"/>
                <w:sz w:val="24"/>
                <w:szCs w:val="24"/>
              </w:rPr>
              <w:t>Computational approach to Fluid Dynamics and its comparison with experimental and analytical methods, Basics of PDE: Elliptic, Parabolic and Hyperbolic Equations.</w:t>
            </w:r>
          </w:p>
        </w:tc>
        <w:tc>
          <w:tcPr>
            <w:tcW w:w="480" w:type="dxa"/>
            <w:tcBorders>
              <w:top w:val="single" w:sz="4" w:space="0" w:color="000000"/>
              <w:left w:val="single" w:sz="4" w:space="0" w:color="000000"/>
              <w:bottom w:val="single" w:sz="4" w:space="0" w:color="000000"/>
              <w:right w:val="single" w:sz="4" w:space="0" w:color="000000"/>
            </w:tcBorders>
          </w:tcPr>
          <w:p w14:paraId="27F1E2FD" w14:textId="77777777" w:rsidR="005B373C" w:rsidRDefault="005B373C">
            <w:pPr>
              <w:spacing w:after="0" w:line="240" w:lineRule="auto"/>
              <w:rPr>
                <w:rFonts w:ascii="Times New Roman" w:eastAsia="Times New Roman" w:hAnsi="Times New Roman" w:cs="Times New Roman"/>
                <w:sz w:val="24"/>
                <w:szCs w:val="24"/>
              </w:rPr>
            </w:pPr>
          </w:p>
          <w:p w14:paraId="059DC0E8" w14:textId="77777777" w:rsidR="005B373C" w:rsidRDefault="00000000">
            <w:pPr>
              <w:spacing w:before="1"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5EA0FE2E" w14:textId="77777777">
        <w:trPr>
          <w:trHeight w:val="909"/>
        </w:trPr>
        <w:tc>
          <w:tcPr>
            <w:tcW w:w="555" w:type="dxa"/>
            <w:tcBorders>
              <w:top w:val="single" w:sz="4" w:space="0" w:color="000000"/>
              <w:left w:val="single" w:sz="4" w:space="0" w:color="000000"/>
              <w:bottom w:val="single" w:sz="4" w:space="0" w:color="000000"/>
              <w:right w:val="single" w:sz="4" w:space="0" w:color="000000"/>
            </w:tcBorders>
          </w:tcPr>
          <w:p w14:paraId="294BA104" w14:textId="77777777" w:rsidR="005B373C" w:rsidRDefault="005B373C">
            <w:pPr>
              <w:spacing w:after="0" w:line="240" w:lineRule="auto"/>
              <w:rPr>
                <w:rFonts w:ascii="Times New Roman" w:eastAsia="Times New Roman" w:hAnsi="Times New Roman" w:cs="Times New Roman"/>
                <w:sz w:val="24"/>
                <w:szCs w:val="24"/>
              </w:rPr>
            </w:pPr>
          </w:p>
          <w:p w14:paraId="556CEEB8" w14:textId="77777777" w:rsidR="005B373C" w:rsidRDefault="00000000">
            <w:pPr>
              <w:spacing w:before="1"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980" w:type="dxa"/>
            <w:tcBorders>
              <w:top w:val="single" w:sz="4" w:space="0" w:color="000000"/>
              <w:left w:val="single" w:sz="4" w:space="0" w:color="000000"/>
              <w:bottom w:val="single" w:sz="4" w:space="0" w:color="000000"/>
              <w:right w:val="single" w:sz="4" w:space="0" w:color="000000"/>
            </w:tcBorders>
          </w:tcPr>
          <w:p w14:paraId="4F0EE1A2" w14:textId="77777777" w:rsidR="005B373C" w:rsidRDefault="00000000">
            <w:pPr>
              <w:spacing w:after="0" w:line="240" w:lineRule="auto"/>
              <w:ind w:left="107" w:right="9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Governing Equations: </w:t>
            </w:r>
            <w:r>
              <w:rPr>
                <w:rFonts w:ascii="Times New Roman" w:eastAsia="Times New Roman" w:hAnsi="Times New Roman" w:cs="Times New Roman"/>
                <w:sz w:val="24"/>
                <w:szCs w:val="24"/>
              </w:rPr>
              <w:t>Review of Navier-Stokes Equation and simplified forms, Solution Methodology: FDM and FVM with special emphasis on FVM, Stability, Convergence and Accuracy.</w:t>
            </w:r>
          </w:p>
        </w:tc>
        <w:tc>
          <w:tcPr>
            <w:tcW w:w="480" w:type="dxa"/>
            <w:tcBorders>
              <w:top w:val="single" w:sz="4" w:space="0" w:color="000000"/>
              <w:left w:val="single" w:sz="4" w:space="0" w:color="000000"/>
              <w:bottom w:val="single" w:sz="4" w:space="0" w:color="000000"/>
              <w:right w:val="single" w:sz="4" w:space="0" w:color="000000"/>
            </w:tcBorders>
          </w:tcPr>
          <w:p w14:paraId="08F2E70F" w14:textId="77777777" w:rsidR="005B373C" w:rsidRDefault="005B373C">
            <w:pPr>
              <w:spacing w:after="0" w:line="240" w:lineRule="auto"/>
              <w:rPr>
                <w:rFonts w:ascii="Times New Roman" w:eastAsia="Times New Roman" w:hAnsi="Times New Roman" w:cs="Times New Roman"/>
                <w:sz w:val="24"/>
                <w:szCs w:val="24"/>
              </w:rPr>
            </w:pPr>
          </w:p>
          <w:p w14:paraId="6996F0CE" w14:textId="77777777" w:rsidR="005B373C" w:rsidRDefault="00000000">
            <w:pPr>
              <w:spacing w:before="1"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r w:rsidR="005B373C" w14:paraId="60C07D35" w14:textId="77777777">
        <w:trPr>
          <w:trHeight w:val="932"/>
        </w:trPr>
        <w:tc>
          <w:tcPr>
            <w:tcW w:w="555" w:type="dxa"/>
            <w:tcBorders>
              <w:top w:val="single" w:sz="4" w:space="0" w:color="000000"/>
              <w:left w:val="single" w:sz="4" w:space="0" w:color="000000"/>
              <w:bottom w:val="single" w:sz="4" w:space="0" w:color="000000"/>
              <w:right w:val="single" w:sz="4" w:space="0" w:color="000000"/>
            </w:tcBorders>
          </w:tcPr>
          <w:p w14:paraId="61440167" w14:textId="77777777" w:rsidR="005B373C" w:rsidRDefault="005B373C">
            <w:pPr>
              <w:spacing w:after="0" w:line="240" w:lineRule="auto"/>
              <w:rPr>
                <w:rFonts w:ascii="Times New Roman" w:eastAsia="Times New Roman" w:hAnsi="Times New Roman" w:cs="Times New Roman"/>
                <w:sz w:val="24"/>
                <w:szCs w:val="24"/>
              </w:rPr>
            </w:pPr>
          </w:p>
          <w:p w14:paraId="08F6AC54" w14:textId="77777777" w:rsidR="005B373C" w:rsidRDefault="00000000">
            <w:pPr>
              <w:spacing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980" w:type="dxa"/>
            <w:tcBorders>
              <w:top w:val="single" w:sz="4" w:space="0" w:color="000000"/>
              <w:left w:val="single" w:sz="4" w:space="0" w:color="000000"/>
              <w:bottom w:val="single" w:sz="4" w:space="0" w:color="000000"/>
              <w:right w:val="single" w:sz="4" w:space="0" w:color="000000"/>
            </w:tcBorders>
          </w:tcPr>
          <w:p w14:paraId="7A3DD92B" w14:textId="77777777" w:rsidR="005B373C" w:rsidRDefault="00000000">
            <w:pPr>
              <w:spacing w:after="0" w:line="240" w:lineRule="auto"/>
              <w:ind w:left="107" w:right="9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Finite Volume Method: </w:t>
            </w:r>
            <w:r>
              <w:rPr>
                <w:rFonts w:ascii="Times New Roman" w:eastAsia="Times New Roman" w:hAnsi="Times New Roman" w:cs="Times New Roman"/>
                <w:sz w:val="24"/>
                <w:szCs w:val="24"/>
              </w:rPr>
              <w:t xml:space="preserve">Domain </w:t>
            </w:r>
            <w:proofErr w:type="spellStart"/>
            <w:r>
              <w:rPr>
                <w:rFonts w:ascii="Times New Roman" w:eastAsia="Times New Roman" w:hAnsi="Times New Roman" w:cs="Times New Roman"/>
                <w:sz w:val="24"/>
                <w:szCs w:val="24"/>
              </w:rPr>
              <w:t>discretizations</w:t>
            </w:r>
            <w:proofErr w:type="spellEnd"/>
            <w:r>
              <w:rPr>
                <w:rFonts w:ascii="Times New Roman" w:eastAsia="Times New Roman" w:hAnsi="Times New Roman" w:cs="Times New Roman"/>
                <w:sz w:val="24"/>
                <w:szCs w:val="24"/>
              </w:rPr>
              <w:t>, types of mesh and quality of mesh, SIMPLE, pressure velocity coupling, Checkerboard pressure field and staggered grid approach</w:t>
            </w:r>
          </w:p>
        </w:tc>
        <w:tc>
          <w:tcPr>
            <w:tcW w:w="480" w:type="dxa"/>
            <w:tcBorders>
              <w:top w:val="single" w:sz="4" w:space="0" w:color="000000"/>
              <w:left w:val="single" w:sz="4" w:space="0" w:color="000000"/>
              <w:bottom w:val="single" w:sz="4" w:space="0" w:color="000000"/>
              <w:right w:val="single" w:sz="4" w:space="0" w:color="000000"/>
            </w:tcBorders>
          </w:tcPr>
          <w:p w14:paraId="31C151D7" w14:textId="77777777" w:rsidR="005B373C" w:rsidRDefault="005B373C">
            <w:pPr>
              <w:spacing w:after="0" w:line="240" w:lineRule="auto"/>
              <w:rPr>
                <w:rFonts w:ascii="Times New Roman" w:eastAsia="Times New Roman" w:hAnsi="Times New Roman" w:cs="Times New Roman"/>
                <w:sz w:val="24"/>
                <w:szCs w:val="24"/>
              </w:rPr>
            </w:pPr>
          </w:p>
          <w:p w14:paraId="606D6B76" w14:textId="77777777" w:rsidR="005B373C" w:rsidRDefault="00000000">
            <w:pPr>
              <w:spacing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0C2CA541" w14:textId="77777777">
        <w:trPr>
          <w:trHeight w:val="975"/>
        </w:trPr>
        <w:tc>
          <w:tcPr>
            <w:tcW w:w="555" w:type="dxa"/>
            <w:tcBorders>
              <w:top w:val="single" w:sz="4" w:space="0" w:color="000000"/>
              <w:left w:val="single" w:sz="4" w:space="0" w:color="000000"/>
              <w:bottom w:val="single" w:sz="4" w:space="0" w:color="000000"/>
              <w:right w:val="single" w:sz="4" w:space="0" w:color="000000"/>
            </w:tcBorders>
          </w:tcPr>
          <w:p w14:paraId="5390574F" w14:textId="77777777" w:rsidR="005B373C" w:rsidRDefault="005B373C">
            <w:pPr>
              <w:spacing w:after="0" w:line="240" w:lineRule="auto"/>
              <w:rPr>
                <w:rFonts w:ascii="Times New Roman" w:eastAsia="Times New Roman" w:hAnsi="Times New Roman" w:cs="Times New Roman"/>
                <w:sz w:val="24"/>
                <w:szCs w:val="24"/>
              </w:rPr>
            </w:pPr>
          </w:p>
          <w:p w14:paraId="6372519B" w14:textId="77777777" w:rsidR="005B373C" w:rsidRDefault="00000000">
            <w:pPr>
              <w:spacing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980" w:type="dxa"/>
            <w:tcBorders>
              <w:top w:val="single" w:sz="4" w:space="0" w:color="000000"/>
              <w:left w:val="single" w:sz="4" w:space="0" w:color="000000"/>
              <w:bottom w:val="single" w:sz="4" w:space="0" w:color="000000"/>
              <w:right w:val="single" w:sz="4" w:space="0" w:color="000000"/>
            </w:tcBorders>
          </w:tcPr>
          <w:p w14:paraId="33B19455" w14:textId="77777777" w:rsidR="005B373C" w:rsidRDefault="00000000">
            <w:pPr>
              <w:spacing w:after="0" w:line="240" w:lineRule="auto"/>
              <w:ind w:left="107" w:right="9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Geometry Modelling and Grid Generation: </w:t>
            </w:r>
            <w:r>
              <w:rPr>
                <w:rFonts w:ascii="Times New Roman" w:eastAsia="Times New Roman" w:hAnsi="Times New Roman" w:cs="Times New Roman"/>
                <w:sz w:val="24"/>
                <w:szCs w:val="24"/>
              </w:rPr>
              <w:t>Practical aspects of computational modeling of flow domains, Grid Generation, Types of mesh and selection criteria, Mesh quality, Key parameters and their importance</w:t>
            </w:r>
          </w:p>
        </w:tc>
        <w:tc>
          <w:tcPr>
            <w:tcW w:w="480" w:type="dxa"/>
            <w:tcBorders>
              <w:top w:val="single" w:sz="4" w:space="0" w:color="000000"/>
              <w:left w:val="single" w:sz="4" w:space="0" w:color="000000"/>
              <w:bottom w:val="single" w:sz="4" w:space="0" w:color="000000"/>
              <w:right w:val="single" w:sz="4" w:space="0" w:color="000000"/>
            </w:tcBorders>
          </w:tcPr>
          <w:p w14:paraId="3E943F5F" w14:textId="77777777" w:rsidR="005B373C" w:rsidRDefault="005B373C">
            <w:pPr>
              <w:spacing w:after="0" w:line="240" w:lineRule="auto"/>
              <w:rPr>
                <w:rFonts w:ascii="Times New Roman" w:eastAsia="Times New Roman" w:hAnsi="Times New Roman" w:cs="Times New Roman"/>
                <w:sz w:val="24"/>
                <w:szCs w:val="24"/>
              </w:rPr>
            </w:pPr>
          </w:p>
          <w:p w14:paraId="584FE5B8" w14:textId="77777777" w:rsidR="005B373C" w:rsidRDefault="00000000">
            <w:pPr>
              <w:spacing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r w:rsidR="005B373C" w14:paraId="17076BD7" w14:textId="77777777">
        <w:trPr>
          <w:trHeight w:val="810"/>
        </w:trPr>
        <w:tc>
          <w:tcPr>
            <w:tcW w:w="555" w:type="dxa"/>
            <w:tcBorders>
              <w:top w:val="single" w:sz="4" w:space="0" w:color="000000"/>
              <w:left w:val="single" w:sz="4" w:space="0" w:color="000000"/>
              <w:bottom w:val="single" w:sz="4" w:space="0" w:color="000000"/>
              <w:right w:val="single" w:sz="4" w:space="0" w:color="000000"/>
            </w:tcBorders>
          </w:tcPr>
          <w:p w14:paraId="27CC673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5</w:t>
            </w:r>
          </w:p>
        </w:tc>
        <w:tc>
          <w:tcPr>
            <w:tcW w:w="7980" w:type="dxa"/>
            <w:tcBorders>
              <w:top w:val="single" w:sz="4" w:space="0" w:color="000000"/>
              <w:left w:val="single" w:sz="4" w:space="0" w:color="000000"/>
              <w:bottom w:val="single" w:sz="4" w:space="0" w:color="000000"/>
              <w:right w:val="single" w:sz="4" w:space="0" w:color="000000"/>
            </w:tcBorders>
          </w:tcPr>
          <w:p w14:paraId="679F553B" w14:textId="77777777" w:rsidR="005B373C" w:rsidRDefault="00000000">
            <w:pPr>
              <w:spacing w:after="0" w:line="240" w:lineRule="auto"/>
              <w:ind w:left="107" w:right="10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Methodology of CFDHT: </w:t>
            </w:r>
            <w:r>
              <w:rPr>
                <w:rFonts w:ascii="Times New Roman" w:eastAsia="Times New Roman" w:hAnsi="Times New Roman" w:cs="Times New Roman"/>
                <w:sz w:val="24"/>
                <w:szCs w:val="24"/>
              </w:rPr>
              <w:t>Objectives and importance of CFDHT, CFDHT for Diffusion Equation, Convection Equation and Convection-Diffusion Equation</w:t>
            </w:r>
          </w:p>
        </w:tc>
        <w:tc>
          <w:tcPr>
            <w:tcW w:w="480" w:type="dxa"/>
            <w:tcBorders>
              <w:top w:val="single" w:sz="4" w:space="0" w:color="000000"/>
              <w:left w:val="single" w:sz="4" w:space="0" w:color="000000"/>
              <w:bottom w:val="single" w:sz="4" w:space="0" w:color="000000"/>
              <w:right w:val="single" w:sz="4" w:space="0" w:color="000000"/>
            </w:tcBorders>
          </w:tcPr>
          <w:p w14:paraId="6695AC7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8</w:t>
            </w:r>
          </w:p>
        </w:tc>
      </w:tr>
      <w:tr w:rsidR="005B373C" w14:paraId="4403E724" w14:textId="77777777">
        <w:trPr>
          <w:trHeight w:val="870"/>
        </w:trPr>
        <w:tc>
          <w:tcPr>
            <w:tcW w:w="555" w:type="dxa"/>
            <w:tcBorders>
              <w:top w:val="single" w:sz="4" w:space="0" w:color="000000"/>
              <w:left w:val="single" w:sz="4" w:space="0" w:color="000000"/>
              <w:bottom w:val="single" w:sz="4" w:space="0" w:color="000000"/>
              <w:right w:val="single" w:sz="4" w:space="0" w:color="000000"/>
            </w:tcBorders>
          </w:tcPr>
          <w:p w14:paraId="12C0D99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7980" w:type="dxa"/>
            <w:tcBorders>
              <w:top w:val="single" w:sz="4" w:space="0" w:color="000000"/>
              <w:left w:val="single" w:sz="4" w:space="0" w:color="000000"/>
              <w:bottom w:val="single" w:sz="4" w:space="0" w:color="000000"/>
              <w:right w:val="single" w:sz="4" w:space="0" w:color="000000"/>
            </w:tcBorders>
          </w:tcPr>
          <w:p w14:paraId="0B676DF0" w14:textId="77777777" w:rsidR="005B373C" w:rsidRDefault="00000000">
            <w:pPr>
              <w:spacing w:after="0" w:line="240" w:lineRule="auto"/>
              <w:ind w:left="107" w:right="9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Solution of N-S Equations for Incompressible Flows: </w:t>
            </w:r>
            <w:r>
              <w:rPr>
                <w:rFonts w:ascii="Times New Roman" w:eastAsia="Times New Roman" w:hAnsi="Times New Roman" w:cs="Times New Roman"/>
                <w:sz w:val="24"/>
                <w:szCs w:val="24"/>
              </w:rPr>
              <w:t xml:space="preserve">Semi-Explicit and Semi-Implicit Algorithms for Staggered Grid System and </w:t>
            </w:r>
            <w:proofErr w:type="gramStart"/>
            <w:r>
              <w:rPr>
                <w:rFonts w:ascii="Times New Roman" w:eastAsia="Times New Roman" w:hAnsi="Times New Roman" w:cs="Times New Roman"/>
                <w:sz w:val="24"/>
                <w:szCs w:val="24"/>
              </w:rPr>
              <w:t>Non Staggered</w:t>
            </w:r>
            <w:proofErr w:type="gramEnd"/>
            <w:r>
              <w:rPr>
                <w:rFonts w:ascii="Times New Roman" w:eastAsia="Times New Roman" w:hAnsi="Times New Roman" w:cs="Times New Roman"/>
                <w:sz w:val="24"/>
                <w:szCs w:val="24"/>
              </w:rPr>
              <w:t xml:space="preserve"> Grid System </w:t>
            </w:r>
            <w:proofErr w:type="gramStart"/>
            <w:r>
              <w:rPr>
                <w:rFonts w:ascii="Times New Roman" w:eastAsia="Times New Roman" w:hAnsi="Times New Roman" w:cs="Times New Roman"/>
                <w:sz w:val="24"/>
                <w:szCs w:val="24"/>
              </w:rPr>
              <w:t>of  N</w:t>
            </w:r>
            <w:proofErr w:type="gramEnd"/>
            <w:r>
              <w:rPr>
                <w:rFonts w:ascii="Times New Roman" w:eastAsia="Times New Roman" w:hAnsi="Times New Roman" w:cs="Times New Roman"/>
                <w:sz w:val="24"/>
                <w:szCs w:val="24"/>
              </w:rPr>
              <w:t>-S Equations for Incompressible Flows</w:t>
            </w:r>
          </w:p>
          <w:p w14:paraId="19F156FF" w14:textId="77777777" w:rsidR="005B373C" w:rsidRDefault="005B373C">
            <w:pPr>
              <w:spacing w:after="0" w:line="240" w:lineRule="auto"/>
              <w:rPr>
                <w:rFonts w:ascii="Times New Roman" w:eastAsia="Times New Roman" w:hAnsi="Times New Roman" w:cs="Times New Roman"/>
                <w:sz w:val="24"/>
                <w:szCs w:val="24"/>
              </w:rPr>
            </w:pPr>
          </w:p>
        </w:tc>
        <w:tc>
          <w:tcPr>
            <w:tcW w:w="480" w:type="dxa"/>
            <w:tcBorders>
              <w:top w:val="single" w:sz="4" w:space="0" w:color="000000"/>
              <w:left w:val="single" w:sz="4" w:space="0" w:color="000000"/>
              <w:bottom w:val="single" w:sz="4" w:space="0" w:color="000000"/>
              <w:right w:val="single" w:sz="4" w:space="0" w:color="000000"/>
            </w:tcBorders>
          </w:tcPr>
          <w:p w14:paraId="5AA34110" w14:textId="77777777" w:rsidR="005B373C" w:rsidRDefault="005B373C">
            <w:pPr>
              <w:spacing w:after="0" w:line="240" w:lineRule="auto"/>
              <w:rPr>
                <w:rFonts w:ascii="Times New Roman" w:eastAsia="Times New Roman" w:hAnsi="Times New Roman" w:cs="Times New Roman"/>
                <w:sz w:val="24"/>
                <w:szCs w:val="24"/>
              </w:rPr>
            </w:pPr>
          </w:p>
        </w:tc>
      </w:tr>
    </w:tbl>
    <w:p w14:paraId="64C7323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b/>
          <w:sz w:val="24"/>
          <w:szCs w:val="24"/>
        </w:rPr>
        <w:t>Suggested learning resources:</w:t>
      </w:r>
    </w:p>
    <w:p w14:paraId="48DEFFB0" w14:textId="77777777" w:rsidR="005B373C" w:rsidRDefault="00000000">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tbl>
      <w:tblPr>
        <w:tblStyle w:val="affffffff4"/>
        <w:tblW w:w="9015" w:type="dxa"/>
        <w:tblLayout w:type="fixed"/>
        <w:tblLook w:val="0400" w:firstRow="0" w:lastRow="0" w:firstColumn="0" w:lastColumn="0" w:noHBand="0" w:noVBand="1"/>
      </w:tblPr>
      <w:tblGrid>
        <w:gridCol w:w="420"/>
        <w:gridCol w:w="8595"/>
      </w:tblGrid>
      <w:tr w:rsidR="005B373C" w14:paraId="79975A2D" w14:textId="77777777">
        <w:trPr>
          <w:trHeight w:val="701"/>
        </w:trPr>
        <w:tc>
          <w:tcPr>
            <w:tcW w:w="420" w:type="dxa"/>
            <w:tcMar>
              <w:top w:w="100" w:type="dxa"/>
              <w:left w:w="100" w:type="dxa"/>
              <w:bottom w:w="100" w:type="dxa"/>
              <w:right w:w="100" w:type="dxa"/>
            </w:tcMar>
          </w:tcPr>
          <w:p w14:paraId="2E03DF40" w14:textId="77777777" w:rsidR="005B373C" w:rsidRDefault="005B373C">
            <w:pPr>
              <w:spacing w:after="0" w:line="240" w:lineRule="auto"/>
              <w:rPr>
                <w:rFonts w:ascii="Times New Roman" w:eastAsia="Times New Roman" w:hAnsi="Times New Roman" w:cs="Times New Roman"/>
                <w:sz w:val="24"/>
                <w:szCs w:val="24"/>
              </w:rPr>
            </w:pPr>
          </w:p>
          <w:p w14:paraId="65986BB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595" w:type="dxa"/>
            <w:tcMar>
              <w:top w:w="100" w:type="dxa"/>
              <w:left w:w="100" w:type="dxa"/>
              <w:bottom w:w="100" w:type="dxa"/>
              <w:right w:w="100" w:type="dxa"/>
            </w:tcMar>
          </w:tcPr>
          <w:p w14:paraId="23687684" w14:textId="77777777" w:rsidR="005B373C" w:rsidRDefault="00000000">
            <w:pPr>
              <w:spacing w:before="119" w:after="0" w:line="240" w:lineRule="auto"/>
              <w:ind w:righ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A. Anderson, </w:t>
            </w:r>
            <w:proofErr w:type="spellStart"/>
            <w:proofErr w:type="gramStart"/>
            <w:r>
              <w:rPr>
                <w:rFonts w:ascii="Times New Roman" w:eastAsia="Times New Roman" w:hAnsi="Times New Roman" w:cs="Times New Roman"/>
                <w:sz w:val="24"/>
                <w:szCs w:val="24"/>
              </w:rPr>
              <w:t>Jr.,Computational</w:t>
            </w:r>
            <w:proofErr w:type="spellEnd"/>
            <w:proofErr w:type="gramEnd"/>
            <w:r>
              <w:rPr>
                <w:rFonts w:ascii="Times New Roman" w:eastAsia="Times New Roman" w:hAnsi="Times New Roman" w:cs="Times New Roman"/>
                <w:sz w:val="24"/>
                <w:szCs w:val="24"/>
              </w:rPr>
              <w:t xml:space="preserve"> Fluid Dynamics, The Basic with applications by John A. Anderson, Jr., McGraw Hill International editions, Mechanical Engineering series.</w:t>
            </w:r>
          </w:p>
        </w:tc>
      </w:tr>
      <w:tr w:rsidR="005B373C" w14:paraId="72A50CC6" w14:textId="77777777">
        <w:tc>
          <w:tcPr>
            <w:tcW w:w="420" w:type="dxa"/>
            <w:tcMar>
              <w:top w:w="100" w:type="dxa"/>
              <w:left w:w="100" w:type="dxa"/>
              <w:bottom w:w="100" w:type="dxa"/>
              <w:right w:w="100" w:type="dxa"/>
            </w:tcMar>
          </w:tcPr>
          <w:p w14:paraId="3E6B615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95" w:type="dxa"/>
            <w:tcMar>
              <w:top w:w="100" w:type="dxa"/>
              <w:left w:w="100" w:type="dxa"/>
              <w:bottom w:w="100" w:type="dxa"/>
              <w:right w:w="100" w:type="dxa"/>
            </w:tcMar>
          </w:tcPr>
          <w:p w14:paraId="38821D26" w14:textId="77777777" w:rsidR="005B373C" w:rsidRDefault="00000000">
            <w:pPr>
              <w:spacing w:before="1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Dr. Suhas Patankar, Numerical Heat Transfer and Fluid </w:t>
            </w:r>
            <w:proofErr w:type="gramStart"/>
            <w:r>
              <w:rPr>
                <w:rFonts w:ascii="Times New Roman" w:eastAsia="Times New Roman" w:hAnsi="Times New Roman" w:cs="Times New Roman"/>
                <w:sz w:val="24"/>
                <w:szCs w:val="24"/>
              </w:rPr>
              <w:t xml:space="preserve">Flow, </w:t>
            </w:r>
            <w:r>
              <w:rPr>
                <w:rFonts w:ascii="Times New Roman" w:eastAsia="Times New Roman" w:hAnsi="Times New Roman" w:cs="Times New Roman"/>
                <w:b/>
                <w:sz w:val="24"/>
                <w:szCs w:val="24"/>
              </w:rPr>
              <w:t> </w:t>
            </w:r>
            <w:proofErr w:type="spellStart"/>
            <w:r>
              <w:rPr>
                <w:rFonts w:ascii="Times New Roman" w:eastAsia="Times New Roman" w:hAnsi="Times New Roman" w:cs="Times New Roman"/>
                <w:sz w:val="24"/>
                <w:szCs w:val="24"/>
              </w:rPr>
              <w:t>Crc</w:t>
            </w:r>
            <w:proofErr w:type="spellEnd"/>
            <w:proofErr w:type="gramEnd"/>
            <w:r>
              <w:rPr>
                <w:rFonts w:ascii="Times New Roman" w:eastAsia="Times New Roman" w:hAnsi="Times New Roman" w:cs="Times New Roman"/>
                <w:sz w:val="24"/>
                <w:szCs w:val="24"/>
              </w:rPr>
              <w:t xml:space="preserve"> Press. </w:t>
            </w:r>
          </w:p>
        </w:tc>
      </w:tr>
      <w:tr w:rsidR="005B373C" w14:paraId="713C8566" w14:textId="77777777">
        <w:trPr>
          <w:trHeight w:val="554"/>
        </w:trPr>
        <w:tc>
          <w:tcPr>
            <w:tcW w:w="420" w:type="dxa"/>
            <w:tcMar>
              <w:top w:w="100" w:type="dxa"/>
              <w:left w:w="100" w:type="dxa"/>
              <w:bottom w:w="100" w:type="dxa"/>
              <w:right w:w="100" w:type="dxa"/>
            </w:tcMar>
          </w:tcPr>
          <w:p w14:paraId="40E7FD3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595" w:type="dxa"/>
            <w:tcMar>
              <w:top w:w="100" w:type="dxa"/>
              <w:left w:w="100" w:type="dxa"/>
              <w:bottom w:w="100" w:type="dxa"/>
              <w:right w:w="100" w:type="dxa"/>
            </w:tcMar>
          </w:tcPr>
          <w:p w14:paraId="1EE924FB" w14:textId="77777777" w:rsidR="005B373C" w:rsidRDefault="00000000">
            <w:pPr>
              <w:spacing w:after="0" w:line="240" w:lineRule="auto"/>
              <w:ind w:righ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H.K. Versteeg, </w:t>
            </w:r>
            <w:proofErr w:type="spellStart"/>
            <w:proofErr w:type="gramStart"/>
            <w:r>
              <w:rPr>
                <w:rFonts w:ascii="Times New Roman" w:eastAsia="Times New Roman" w:hAnsi="Times New Roman" w:cs="Times New Roman"/>
                <w:sz w:val="24"/>
                <w:szCs w:val="24"/>
              </w:rPr>
              <w:t>W.Malalasekera</w:t>
            </w:r>
            <w:proofErr w:type="spellEnd"/>
            <w:proofErr w:type="gramEnd"/>
            <w:r>
              <w:rPr>
                <w:rFonts w:ascii="Times New Roman" w:eastAsia="Times New Roman" w:hAnsi="Times New Roman" w:cs="Times New Roman"/>
                <w:sz w:val="24"/>
                <w:szCs w:val="24"/>
              </w:rPr>
              <w:t>, Introduction to Computational Fluid Dynamics, An: The Finite Volume Method, PHI; 2nd edition.</w:t>
            </w:r>
          </w:p>
        </w:tc>
      </w:tr>
      <w:tr w:rsidR="005B373C" w14:paraId="3F920362" w14:textId="77777777">
        <w:tc>
          <w:tcPr>
            <w:tcW w:w="420" w:type="dxa"/>
            <w:tcMar>
              <w:top w:w="100" w:type="dxa"/>
              <w:left w:w="100" w:type="dxa"/>
              <w:bottom w:w="100" w:type="dxa"/>
              <w:right w:w="100" w:type="dxa"/>
            </w:tcMar>
          </w:tcPr>
          <w:p w14:paraId="39D6A08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595" w:type="dxa"/>
            <w:tcMar>
              <w:top w:w="100" w:type="dxa"/>
              <w:left w:w="100" w:type="dxa"/>
              <w:bottom w:w="100" w:type="dxa"/>
              <w:right w:w="100" w:type="dxa"/>
            </w:tcMar>
          </w:tcPr>
          <w:p w14:paraId="79DA1CDB" w14:textId="77777777" w:rsidR="005B373C" w:rsidRDefault="00000000">
            <w:pPr>
              <w:spacing w:before="11"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Ferziger</w:t>
            </w:r>
            <w:proofErr w:type="spellEnd"/>
            <w:r>
              <w:rPr>
                <w:rFonts w:ascii="Times New Roman" w:eastAsia="Times New Roman" w:hAnsi="Times New Roman" w:cs="Times New Roman"/>
                <w:sz w:val="24"/>
                <w:szCs w:val="24"/>
              </w:rPr>
              <w:t xml:space="preserve"> and Peric, Computational Methods for Fluid Dynamics, Springer Publication.</w:t>
            </w:r>
          </w:p>
        </w:tc>
      </w:tr>
      <w:tr w:rsidR="005B373C" w14:paraId="41E8DB66" w14:textId="77777777">
        <w:trPr>
          <w:trHeight w:val="538"/>
        </w:trPr>
        <w:tc>
          <w:tcPr>
            <w:tcW w:w="420" w:type="dxa"/>
            <w:tcMar>
              <w:top w:w="100" w:type="dxa"/>
              <w:left w:w="100" w:type="dxa"/>
              <w:bottom w:w="100" w:type="dxa"/>
              <w:right w:w="100" w:type="dxa"/>
            </w:tcMar>
          </w:tcPr>
          <w:p w14:paraId="5F9889F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8595" w:type="dxa"/>
            <w:tcMar>
              <w:top w:w="100" w:type="dxa"/>
              <w:left w:w="100" w:type="dxa"/>
              <w:bottom w:w="100" w:type="dxa"/>
              <w:right w:w="100" w:type="dxa"/>
            </w:tcMar>
          </w:tcPr>
          <w:p w14:paraId="79F18784" w14:textId="77777777" w:rsidR="005B373C" w:rsidRDefault="00000000">
            <w:pPr>
              <w:spacing w:before="123" w:after="0" w:line="240" w:lineRule="auto"/>
              <w:ind w:right="96"/>
              <w:rPr>
                <w:rFonts w:ascii="Times New Roman" w:eastAsia="Times New Roman" w:hAnsi="Times New Roman" w:cs="Times New Roman"/>
                <w:sz w:val="24"/>
                <w:szCs w:val="24"/>
              </w:rPr>
            </w:pPr>
            <w:r>
              <w:rPr>
                <w:rFonts w:ascii="Times New Roman" w:eastAsia="Times New Roman" w:hAnsi="Times New Roman" w:cs="Times New Roman"/>
                <w:sz w:val="24"/>
                <w:szCs w:val="24"/>
              </w:rPr>
              <w:t>Chuen-Yen Chow, An Introduction to Computational Fluid Mechanics, Seminole Pub Co.</w:t>
            </w:r>
          </w:p>
        </w:tc>
      </w:tr>
      <w:tr w:rsidR="005B373C" w14:paraId="47B97B94" w14:textId="77777777">
        <w:trPr>
          <w:trHeight w:val="678"/>
        </w:trPr>
        <w:tc>
          <w:tcPr>
            <w:tcW w:w="420" w:type="dxa"/>
            <w:tcMar>
              <w:top w:w="100" w:type="dxa"/>
              <w:left w:w="100" w:type="dxa"/>
              <w:bottom w:w="100" w:type="dxa"/>
              <w:right w:w="100" w:type="dxa"/>
            </w:tcMar>
          </w:tcPr>
          <w:p w14:paraId="1D35A90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8595" w:type="dxa"/>
            <w:tcMar>
              <w:top w:w="100" w:type="dxa"/>
              <w:left w:w="100" w:type="dxa"/>
              <w:bottom w:w="100" w:type="dxa"/>
              <w:right w:w="100" w:type="dxa"/>
            </w:tcMar>
          </w:tcPr>
          <w:p w14:paraId="2EA33F20" w14:textId="77777777" w:rsidR="005B373C" w:rsidRDefault="005B373C">
            <w:pPr>
              <w:spacing w:after="0" w:line="240" w:lineRule="auto"/>
              <w:rPr>
                <w:rFonts w:ascii="Times New Roman" w:eastAsia="Times New Roman" w:hAnsi="Times New Roman" w:cs="Times New Roman"/>
                <w:sz w:val="24"/>
                <w:szCs w:val="24"/>
              </w:rPr>
            </w:pPr>
            <w:hyperlink r:id="rId68">
              <w:r>
                <w:rPr>
                  <w:rFonts w:ascii="Times New Roman" w:eastAsia="Times New Roman" w:hAnsi="Times New Roman" w:cs="Times New Roman"/>
                  <w:sz w:val="24"/>
                  <w:szCs w:val="24"/>
                </w:rPr>
                <w:t>Muralidhar K</w:t>
              </w:r>
            </w:hyperlink>
            <w:r>
              <w:rPr>
                <w:rFonts w:ascii="Times New Roman" w:eastAsia="Times New Roman" w:hAnsi="Times New Roman" w:cs="Times New Roman"/>
                <w:sz w:val="24"/>
                <w:szCs w:val="24"/>
              </w:rPr>
              <w:t xml:space="preserve"> (Author), </w:t>
            </w:r>
            <w:hyperlink r:id="rId69">
              <w:r>
                <w:rPr>
                  <w:rFonts w:ascii="Times New Roman" w:eastAsia="Times New Roman" w:hAnsi="Times New Roman" w:cs="Times New Roman"/>
                  <w:sz w:val="24"/>
                  <w:szCs w:val="24"/>
                </w:rPr>
                <w:t>Sundararajan</w:t>
              </w:r>
            </w:hyperlink>
            <w:r>
              <w:rPr>
                <w:rFonts w:ascii="Times New Roman" w:eastAsia="Times New Roman" w:hAnsi="Times New Roman" w:cs="Times New Roman"/>
                <w:sz w:val="24"/>
                <w:szCs w:val="24"/>
              </w:rPr>
              <w:t xml:space="preserve">, Computational Fluid Flow &amp; Heat Transfer, </w:t>
            </w:r>
            <w:proofErr w:type="spellStart"/>
            <w:r>
              <w:rPr>
                <w:rFonts w:ascii="Times New Roman" w:eastAsia="Times New Roman" w:hAnsi="Times New Roman" w:cs="Times New Roman"/>
                <w:sz w:val="24"/>
                <w:szCs w:val="24"/>
              </w:rPr>
              <w:t>Narosa</w:t>
            </w:r>
            <w:proofErr w:type="spellEnd"/>
            <w:r>
              <w:rPr>
                <w:rFonts w:ascii="Times New Roman" w:eastAsia="Times New Roman" w:hAnsi="Times New Roman" w:cs="Times New Roman"/>
                <w:sz w:val="24"/>
                <w:szCs w:val="24"/>
              </w:rPr>
              <w:t xml:space="preserve"> Publishing House.</w:t>
            </w:r>
          </w:p>
        </w:tc>
      </w:tr>
    </w:tbl>
    <w:p w14:paraId="31C6A526" w14:textId="77777777" w:rsidR="005B373C" w:rsidRDefault="005B373C">
      <w:pPr>
        <w:spacing w:after="0" w:line="240" w:lineRule="auto"/>
        <w:rPr>
          <w:rFonts w:ascii="Times New Roman" w:eastAsia="Times New Roman" w:hAnsi="Times New Roman" w:cs="Times New Roman"/>
          <w:sz w:val="24"/>
          <w:szCs w:val="24"/>
        </w:rPr>
      </w:pPr>
    </w:p>
    <w:p w14:paraId="2CBA681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Weblinks:</w:t>
      </w:r>
    </w:p>
    <w:p w14:paraId="0638FB0D" w14:textId="77777777" w:rsidR="005B373C" w:rsidRDefault="005B373C">
      <w:pPr>
        <w:pBdr>
          <w:bottom w:val="single" w:sz="6" w:space="1" w:color="000000"/>
        </w:pBdr>
        <w:spacing w:after="0" w:line="240" w:lineRule="auto"/>
        <w:jc w:val="both"/>
        <w:rPr>
          <w:rFonts w:ascii="Times New Roman" w:eastAsia="Times New Roman" w:hAnsi="Times New Roman" w:cs="Times New Roman"/>
          <w:sz w:val="24"/>
          <w:szCs w:val="24"/>
        </w:rPr>
      </w:pPr>
      <w:hyperlink r:id="rId70">
        <w:r>
          <w:rPr>
            <w:rFonts w:ascii="Times New Roman" w:eastAsia="Times New Roman" w:hAnsi="Times New Roman" w:cs="Times New Roman"/>
            <w:b/>
            <w:sz w:val="24"/>
            <w:szCs w:val="24"/>
            <w:u w:val="single"/>
          </w:rPr>
          <w:t>https://nptel.ac.in/courses/112105045</w:t>
        </w:r>
      </w:hyperlink>
    </w:p>
    <w:p w14:paraId="5303E562" w14:textId="77777777" w:rsidR="005B373C" w:rsidRDefault="005B373C">
      <w:pPr>
        <w:pBdr>
          <w:bottom w:val="single" w:sz="6" w:space="1" w:color="000000"/>
        </w:pBdr>
        <w:spacing w:after="0" w:line="240" w:lineRule="auto"/>
        <w:jc w:val="both"/>
        <w:rPr>
          <w:rFonts w:ascii="Times New Roman" w:eastAsia="Times New Roman" w:hAnsi="Times New Roman" w:cs="Times New Roman"/>
          <w:sz w:val="24"/>
          <w:szCs w:val="24"/>
        </w:rPr>
      </w:pPr>
    </w:p>
    <w:p w14:paraId="5783BB44" w14:textId="77777777" w:rsidR="005B373C" w:rsidRDefault="005B373C">
      <w:pPr>
        <w:spacing w:after="0" w:line="240" w:lineRule="auto"/>
        <w:jc w:val="center"/>
        <w:rPr>
          <w:rFonts w:ascii="Times New Roman" w:eastAsia="Times New Roman" w:hAnsi="Times New Roman" w:cs="Times New Roman"/>
          <w:b/>
          <w:sz w:val="28"/>
          <w:szCs w:val="28"/>
        </w:rPr>
      </w:pPr>
    </w:p>
    <w:p w14:paraId="73B3F14C" w14:textId="53D00519" w:rsidR="005B373C" w:rsidRDefault="002C56B5" w:rsidP="002C56B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 PO Mapping </w:t>
      </w:r>
    </w:p>
    <w:p w14:paraId="593CE964" w14:textId="77777777" w:rsidR="005B373C" w:rsidRDefault="005B373C">
      <w:pPr>
        <w:spacing w:after="0" w:line="240" w:lineRule="auto"/>
        <w:jc w:val="center"/>
        <w:rPr>
          <w:rFonts w:ascii="Times New Roman" w:eastAsia="Times New Roman" w:hAnsi="Times New Roman" w:cs="Times New Roman"/>
          <w:b/>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2C56B5" w:rsidRPr="002C56B5" w14:paraId="06A4D86B"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775"/>
              <w:gridCol w:w="1201"/>
              <w:gridCol w:w="6740"/>
            </w:tblGrid>
            <w:tr w:rsidR="002C56B5" w:rsidRPr="002C56B5" w14:paraId="55230BF1" w14:textId="77777777" w:rsidTr="00622C06">
              <w:tc>
                <w:tcPr>
                  <w:tcW w:w="0" w:type="auto"/>
                  <w:hideMark/>
                </w:tcPr>
                <w:p w14:paraId="16467924" w14:textId="77777777" w:rsidR="002C56B5" w:rsidRPr="002C56B5" w:rsidRDefault="002C56B5" w:rsidP="002C56B5">
                  <w:pPr>
                    <w:jc w:val="center"/>
                    <w:rPr>
                      <w:rFonts w:ascii="Times New Roman" w:eastAsia="Times New Roman" w:hAnsi="Times New Roman" w:cs="Times New Roman"/>
                      <w:b/>
                      <w:bCs/>
                      <w:sz w:val="24"/>
                      <w:szCs w:val="24"/>
                      <w:lang w:val="en-US"/>
                    </w:rPr>
                  </w:pPr>
                  <w:r w:rsidRPr="002C56B5">
                    <w:rPr>
                      <w:rFonts w:ascii="Times New Roman" w:eastAsia="Times New Roman" w:hAnsi="Times New Roman" w:cs="Times New Roman"/>
                      <w:b/>
                      <w:bCs/>
                      <w:sz w:val="24"/>
                      <w:szCs w:val="24"/>
                      <w:lang w:val="en-US"/>
                    </w:rPr>
                    <w:t>CO No.</w:t>
                  </w:r>
                </w:p>
              </w:tc>
              <w:tc>
                <w:tcPr>
                  <w:tcW w:w="0" w:type="auto"/>
                  <w:hideMark/>
                </w:tcPr>
                <w:p w14:paraId="28A225D5" w14:textId="77777777" w:rsidR="002C56B5" w:rsidRPr="002C56B5" w:rsidRDefault="002C56B5" w:rsidP="002C56B5">
                  <w:pPr>
                    <w:jc w:val="center"/>
                    <w:rPr>
                      <w:rFonts w:ascii="Times New Roman" w:eastAsia="Times New Roman" w:hAnsi="Times New Roman" w:cs="Times New Roman"/>
                      <w:b/>
                      <w:bCs/>
                      <w:sz w:val="24"/>
                      <w:szCs w:val="24"/>
                      <w:lang w:val="en-US"/>
                    </w:rPr>
                  </w:pPr>
                  <w:r w:rsidRPr="002C56B5">
                    <w:rPr>
                      <w:rFonts w:ascii="Times New Roman" w:eastAsia="Times New Roman" w:hAnsi="Times New Roman" w:cs="Times New Roman"/>
                      <w:b/>
                      <w:bCs/>
                      <w:sz w:val="24"/>
                      <w:szCs w:val="24"/>
                      <w:lang w:val="en-US"/>
                    </w:rPr>
                    <w:t>Mapped POs</w:t>
                  </w:r>
                </w:p>
              </w:tc>
              <w:tc>
                <w:tcPr>
                  <w:tcW w:w="0" w:type="auto"/>
                  <w:hideMark/>
                </w:tcPr>
                <w:p w14:paraId="6F92285B" w14:textId="77777777" w:rsidR="002C56B5" w:rsidRPr="002C56B5" w:rsidRDefault="002C56B5" w:rsidP="002C56B5">
                  <w:pPr>
                    <w:jc w:val="center"/>
                    <w:rPr>
                      <w:rFonts w:ascii="Times New Roman" w:eastAsia="Times New Roman" w:hAnsi="Times New Roman" w:cs="Times New Roman"/>
                      <w:b/>
                      <w:bCs/>
                      <w:sz w:val="24"/>
                      <w:szCs w:val="24"/>
                      <w:lang w:val="en-US"/>
                    </w:rPr>
                  </w:pPr>
                  <w:r w:rsidRPr="002C56B5">
                    <w:rPr>
                      <w:rFonts w:ascii="Times New Roman" w:eastAsia="Times New Roman" w:hAnsi="Times New Roman" w:cs="Times New Roman"/>
                      <w:b/>
                      <w:bCs/>
                      <w:sz w:val="24"/>
                      <w:szCs w:val="24"/>
                      <w:lang w:val="en-US"/>
                    </w:rPr>
                    <w:t>Description &amp; Justification</w:t>
                  </w:r>
                </w:p>
              </w:tc>
            </w:tr>
            <w:tr w:rsidR="002C56B5" w:rsidRPr="002C56B5" w14:paraId="4AFF3D5C" w14:textId="77777777" w:rsidTr="00622C06">
              <w:tc>
                <w:tcPr>
                  <w:tcW w:w="0" w:type="auto"/>
                  <w:hideMark/>
                </w:tcPr>
                <w:p w14:paraId="3C8DF125"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b/>
                      <w:bCs/>
                      <w:sz w:val="24"/>
                      <w:szCs w:val="24"/>
                      <w:lang w:val="en-US"/>
                    </w:rPr>
                    <w:t>CO1</w:t>
                  </w:r>
                </w:p>
              </w:tc>
              <w:tc>
                <w:tcPr>
                  <w:tcW w:w="0" w:type="auto"/>
                  <w:hideMark/>
                </w:tcPr>
                <w:p w14:paraId="2C68F50E"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sz w:val="24"/>
                      <w:szCs w:val="24"/>
                      <w:lang w:val="en-US"/>
                    </w:rPr>
                    <w:t>PO1, PO2</w:t>
                  </w:r>
                </w:p>
              </w:tc>
              <w:tc>
                <w:tcPr>
                  <w:tcW w:w="0" w:type="auto"/>
                  <w:hideMark/>
                </w:tcPr>
                <w:p w14:paraId="518DE10B"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sz w:val="24"/>
                      <w:szCs w:val="24"/>
                      <w:lang w:val="en-US"/>
                    </w:rPr>
                    <w:t>Builds foundational understanding of fluid flow and heat transfer equations using first principles of mathematics and engineering science. Essential for modeling and analyzing complex thermal-fluid systems.</w:t>
                  </w:r>
                </w:p>
              </w:tc>
            </w:tr>
            <w:tr w:rsidR="002C56B5" w:rsidRPr="002C56B5" w14:paraId="5054F6FE" w14:textId="77777777" w:rsidTr="00622C06">
              <w:tc>
                <w:tcPr>
                  <w:tcW w:w="0" w:type="auto"/>
                  <w:hideMark/>
                </w:tcPr>
                <w:p w14:paraId="3CE1CE82"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b/>
                      <w:bCs/>
                      <w:sz w:val="24"/>
                      <w:szCs w:val="24"/>
                      <w:lang w:val="en-US"/>
                    </w:rPr>
                    <w:t>CO2</w:t>
                  </w:r>
                </w:p>
              </w:tc>
              <w:tc>
                <w:tcPr>
                  <w:tcW w:w="0" w:type="auto"/>
                  <w:hideMark/>
                </w:tcPr>
                <w:p w14:paraId="3DBC3422"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sz w:val="24"/>
                      <w:szCs w:val="24"/>
                      <w:lang w:val="en-US"/>
                    </w:rPr>
                    <w:t>PO2, PO3</w:t>
                  </w:r>
                </w:p>
              </w:tc>
              <w:tc>
                <w:tcPr>
                  <w:tcW w:w="0" w:type="auto"/>
                  <w:hideMark/>
                </w:tcPr>
                <w:p w14:paraId="7828CD32"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sz w:val="24"/>
                      <w:szCs w:val="24"/>
                      <w:lang w:val="en-US"/>
                    </w:rPr>
                    <w:t>Enables students to apply discretization techniques to transform PDEs into solvable algebraic forms, bridging theoretical knowledge with practical design and solution development.</w:t>
                  </w:r>
                </w:p>
              </w:tc>
            </w:tr>
            <w:tr w:rsidR="002C56B5" w:rsidRPr="002C56B5" w14:paraId="356D8000" w14:textId="77777777" w:rsidTr="00622C06">
              <w:tc>
                <w:tcPr>
                  <w:tcW w:w="0" w:type="auto"/>
                  <w:hideMark/>
                </w:tcPr>
                <w:p w14:paraId="6694439D"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b/>
                      <w:bCs/>
                      <w:sz w:val="24"/>
                      <w:szCs w:val="24"/>
                      <w:lang w:val="en-US"/>
                    </w:rPr>
                    <w:t>CO3</w:t>
                  </w:r>
                </w:p>
              </w:tc>
              <w:tc>
                <w:tcPr>
                  <w:tcW w:w="0" w:type="auto"/>
                  <w:hideMark/>
                </w:tcPr>
                <w:p w14:paraId="60F2D9F7"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sz w:val="24"/>
                      <w:szCs w:val="24"/>
                      <w:lang w:val="en-US"/>
                    </w:rPr>
                    <w:t>PO5, PO12</w:t>
                  </w:r>
                </w:p>
              </w:tc>
              <w:tc>
                <w:tcPr>
                  <w:tcW w:w="0" w:type="auto"/>
                  <w:hideMark/>
                </w:tcPr>
                <w:p w14:paraId="5FA0C334"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sz w:val="24"/>
                      <w:szCs w:val="24"/>
                      <w:lang w:val="en-US"/>
                    </w:rPr>
                    <w:t>Promotes proficiency in modern CFD tools and simulation platforms, fostering independent learning and adaptability to evolving computational technologies.</w:t>
                  </w:r>
                </w:p>
              </w:tc>
            </w:tr>
            <w:tr w:rsidR="002C56B5" w:rsidRPr="002C56B5" w14:paraId="222E8367" w14:textId="77777777" w:rsidTr="00622C06">
              <w:tc>
                <w:tcPr>
                  <w:tcW w:w="0" w:type="auto"/>
                  <w:hideMark/>
                </w:tcPr>
                <w:p w14:paraId="44D45F3C"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b/>
                      <w:bCs/>
                      <w:sz w:val="24"/>
                      <w:szCs w:val="24"/>
                      <w:lang w:val="en-US"/>
                    </w:rPr>
                    <w:t>CO4</w:t>
                  </w:r>
                </w:p>
              </w:tc>
              <w:tc>
                <w:tcPr>
                  <w:tcW w:w="0" w:type="auto"/>
                  <w:hideMark/>
                </w:tcPr>
                <w:p w14:paraId="22565578"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sz w:val="24"/>
                      <w:szCs w:val="24"/>
                      <w:lang w:val="en-US"/>
                    </w:rPr>
                    <w:t>PO4, PO10</w:t>
                  </w:r>
                </w:p>
              </w:tc>
              <w:tc>
                <w:tcPr>
                  <w:tcW w:w="0" w:type="auto"/>
                  <w:hideMark/>
                </w:tcPr>
                <w:p w14:paraId="651999CF"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sz w:val="24"/>
                      <w:szCs w:val="24"/>
                      <w:lang w:val="en-US"/>
                    </w:rPr>
                    <w:t>Strengthens analytical skills through interpretation of simulation results and enhances communication by presenting technical findings effectively.</w:t>
                  </w:r>
                </w:p>
              </w:tc>
            </w:tr>
            <w:tr w:rsidR="002C56B5" w:rsidRPr="002C56B5" w14:paraId="7E03473E" w14:textId="77777777" w:rsidTr="00622C06">
              <w:tc>
                <w:tcPr>
                  <w:tcW w:w="0" w:type="auto"/>
                  <w:hideMark/>
                </w:tcPr>
                <w:p w14:paraId="6D73BACA"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b/>
                      <w:bCs/>
                      <w:sz w:val="24"/>
                      <w:szCs w:val="24"/>
                      <w:lang w:val="en-US"/>
                    </w:rPr>
                    <w:t>CO5</w:t>
                  </w:r>
                </w:p>
              </w:tc>
              <w:tc>
                <w:tcPr>
                  <w:tcW w:w="0" w:type="auto"/>
                  <w:hideMark/>
                </w:tcPr>
                <w:p w14:paraId="0BD1D651"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sz w:val="24"/>
                      <w:szCs w:val="24"/>
                      <w:lang w:val="en-US"/>
                    </w:rPr>
                    <w:t>PO4, PO11</w:t>
                  </w:r>
                </w:p>
              </w:tc>
              <w:tc>
                <w:tcPr>
                  <w:tcW w:w="0" w:type="auto"/>
                  <w:hideMark/>
                </w:tcPr>
                <w:p w14:paraId="0C178984"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sz w:val="24"/>
                      <w:szCs w:val="24"/>
                      <w:lang w:val="en-US"/>
                    </w:rPr>
                    <w:t>Cultivates engineering judgment by evaluating numerical scheme performance, stability, and limitations—critical for reliable and efficient CFD modeling in project environments.</w:t>
                  </w:r>
                </w:p>
              </w:tc>
            </w:tr>
            <w:tr w:rsidR="002C56B5" w:rsidRPr="002C56B5" w14:paraId="2E1B22F9" w14:textId="77777777" w:rsidTr="00622C06">
              <w:tc>
                <w:tcPr>
                  <w:tcW w:w="0" w:type="auto"/>
                  <w:hideMark/>
                </w:tcPr>
                <w:p w14:paraId="5ED121DD"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b/>
                      <w:bCs/>
                      <w:sz w:val="24"/>
                      <w:szCs w:val="24"/>
                      <w:lang w:val="en-US"/>
                    </w:rPr>
                    <w:t>CO6</w:t>
                  </w:r>
                </w:p>
              </w:tc>
              <w:tc>
                <w:tcPr>
                  <w:tcW w:w="0" w:type="auto"/>
                  <w:hideMark/>
                </w:tcPr>
                <w:p w14:paraId="180CFD5E"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sz w:val="24"/>
                      <w:szCs w:val="24"/>
                      <w:lang w:val="en-US"/>
                    </w:rPr>
                    <w:t>PO6, PO8</w:t>
                  </w:r>
                </w:p>
              </w:tc>
              <w:tc>
                <w:tcPr>
                  <w:tcW w:w="0" w:type="auto"/>
                  <w:hideMark/>
                </w:tcPr>
                <w:p w14:paraId="4560D012" w14:textId="77777777" w:rsidR="002C56B5" w:rsidRPr="002C56B5" w:rsidRDefault="002C56B5" w:rsidP="002C56B5">
                  <w:pPr>
                    <w:rPr>
                      <w:rFonts w:ascii="Times New Roman" w:eastAsia="Times New Roman" w:hAnsi="Times New Roman" w:cs="Times New Roman"/>
                      <w:sz w:val="24"/>
                      <w:szCs w:val="24"/>
                      <w:lang w:val="en-US"/>
                    </w:rPr>
                  </w:pPr>
                  <w:r w:rsidRPr="002C56B5">
                    <w:rPr>
                      <w:rFonts w:ascii="Times New Roman" w:eastAsia="Times New Roman" w:hAnsi="Times New Roman" w:cs="Times New Roman"/>
                      <w:sz w:val="24"/>
                      <w:szCs w:val="24"/>
                      <w:lang w:val="en-US"/>
                    </w:rPr>
                    <w:t>Encourages ethical awareness and societal responsibility in applying CFD to safety-critical and environmentally sensitive engineering decisions.</w:t>
                  </w:r>
                </w:p>
              </w:tc>
            </w:tr>
          </w:tbl>
          <w:p w14:paraId="62197B87" w14:textId="77777777" w:rsidR="002C56B5" w:rsidRPr="002C56B5" w:rsidRDefault="002C56B5" w:rsidP="002C56B5">
            <w:pPr>
              <w:spacing w:after="0" w:line="240" w:lineRule="auto"/>
              <w:rPr>
                <w:rFonts w:ascii="Times New Roman" w:eastAsia="Times New Roman" w:hAnsi="Times New Roman" w:cs="Times New Roman"/>
                <w:sz w:val="24"/>
                <w:szCs w:val="24"/>
                <w:lang w:val="en-US"/>
              </w:rPr>
            </w:pPr>
          </w:p>
        </w:tc>
      </w:tr>
    </w:tbl>
    <w:p w14:paraId="10D29A0A" w14:textId="77777777" w:rsidR="005B373C" w:rsidRDefault="005B373C" w:rsidP="002C56B5">
      <w:pPr>
        <w:spacing w:after="0" w:line="240" w:lineRule="auto"/>
        <w:rPr>
          <w:rFonts w:ascii="Times New Roman" w:eastAsia="Times New Roman" w:hAnsi="Times New Roman" w:cs="Times New Roman"/>
          <w:b/>
          <w:sz w:val="28"/>
          <w:szCs w:val="28"/>
        </w:rPr>
      </w:pPr>
    </w:p>
    <w:p w14:paraId="7A6C3D02" w14:textId="77777777" w:rsidR="005B373C" w:rsidRDefault="005B373C">
      <w:pPr>
        <w:spacing w:after="0" w:line="240" w:lineRule="auto"/>
        <w:jc w:val="center"/>
        <w:rPr>
          <w:rFonts w:ascii="Times New Roman" w:eastAsia="Times New Roman" w:hAnsi="Times New Roman" w:cs="Times New Roman"/>
          <w:b/>
          <w:sz w:val="28"/>
          <w:szCs w:val="28"/>
        </w:rPr>
      </w:pPr>
    </w:p>
    <w:p w14:paraId="256D6B97" w14:textId="77777777" w:rsidR="005B373C" w:rsidRDefault="005B373C">
      <w:pPr>
        <w:spacing w:after="0" w:line="240" w:lineRule="auto"/>
        <w:jc w:val="center"/>
        <w:rPr>
          <w:rFonts w:ascii="Times New Roman" w:eastAsia="Times New Roman" w:hAnsi="Times New Roman" w:cs="Times New Roman"/>
          <w:b/>
          <w:sz w:val="28"/>
          <w:szCs w:val="28"/>
        </w:rPr>
      </w:pPr>
    </w:p>
    <w:p w14:paraId="294901F2" w14:textId="77777777" w:rsidR="00AC65CB" w:rsidRDefault="00AC65CB">
      <w:pPr>
        <w:spacing w:after="0" w:line="240" w:lineRule="auto"/>
        <w:jc w:val="center"/>
        <w:rPr>
          <w:rFonts w:ascii="Times New Roman" w:eastAsia="Times New Roman" w:hAnsi="Times New Roman" w:cs="Times New Roman"/>
          <w:b/>
          <w:sz w:val="28"/>
          <w:szCs w:val="28"/>
        </w:rPr>
      </w:pPr>
    </w:p>
    <w:p w14:paraId="526A11CC" w14:textId="77777777" w:rsidR="00AC65CB" w:rsidRDefault="00AC65CB">
      <w:pPr>
        <w:spacing w:after="0" w:line="240" w:lineRule="auto"/>
        <w:jc w:val="center"/>
        <w:rPr>
          <w:rFonts w:ascii="Times New Roman" w:eastAsia="Times New Roman" w:hAnsi="Times New Roman" w:cs="Times New Roman"/>
          <w:b/>
          <w:sz w:val="28"/>
          <w:szCs w:val="28"/>
        </w:rPr>
      </w:pPr>
    </w:p>
    <w:p w14:paraId="2011E3EA" w14:textId="77777777" w:rsidR="00AC65CB" w:rsidRDefault="00AC65CB">
      <w:pPr>
        <w:spacing w:after="0" w:line="240" w:lineRule="auto"/>
        <w:jc w:val="center"/>
        <w:rPr>
          <w:rFonts w:ascii="Times New Roman" w:eastAsia="Times New Roman" w:hAnsi="Times New Roman" w:cs="Times New Roman"/>
          <w:b/>
          <w:sz w:val="28"/>
          <w:szCs w:val="28"/>
        </w:rPr>
      </w:pPr>
    </w:p>
    <w:p w14:paraId="560AE97D" w14:textId="0F968F59" w:rsidR="00AC65CB" w:rsidRDefault="00AC65CB" w:rsidP="00AC65C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CO-PO-PSO Mapping </w:t>
      </w:r>
    </w:p>
    <w:p w14:paraId="3976A5B3" w14:textId="77777777" w:rsidR="005B373C" w:rsidRDefault="005B373C" w:rsidP="00064DA9">
      <w:pPr>
        <w:spacing w:after="0" w:line="240" w:lineRule="auto"/>
        <w:rPr>
          <w:rFonts w:ascii="Times New Roman" w:eastAsia="Times New Roman" w:hAnsi="Times New Roman" w:cs="Times New Roman"/>
          <w:b/>
          <w:sz w:val="28"/>
          <w:szCs w:val="28"/>
        </w:rPr>
      </w:pPr>
    </w:p>
    <w:p w14:paraId="18B7E8EB" w14:textId="77777777" w:rsidR="00064DA9" w:rsidRDefault="00064DA9" w:rsidP="00064DA9">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Mapping levels</w:t>
      </w:r>
    </w:p>
    <w:p w14:paraId="57E8E3DD" w14:textId="6D639BE2" w:rsidR="00064DA9" w:rsidRDefault="00064DA9" w:rsidP="000C5725">
      <w:pPr>
        <w:pStyle w:val="NormalWeb"/>
      </w:pPr>
      <w:r>
        <w:rPr>
          <w:rStyle w:val="Strong"/>
        </w:rPr>
        <w:t>3</w:t>
      </w:r>
      <w:r>
        <w:t xml:space="preserve"> – Strongly related</w:t>
      </w:r>
      <w:r w:rsidR="000C5725">
        <w:t xml:space="preserve">, </w:t>
      </w:r>
      <w:r>
        <w:rPr>
          <w:rStyle w:val="Strong"/>
        </w:rPr>
        <w:t>2</w:t>
      </w:r>
      <w:r>
        <w:t xml:space="preserve"> – Moderately related</w:t>
      </w:r>
      <w:r w:rsidR="000C5725">
        <w:t xml:space="preserve">, </w:t>
      </w:r>
      <w:r>
        <w:rPr>
          <w:rStyle w:val="Strong"/>
        </w:rPr>
        <w:t>1</w:t>
      </w:r>
      <w:r>
        <w:t xml:space="preserve"> – Slightly related</w:t>
      </w:r>
      <w:r w:rsidR="000C5725">
        <w:t xml:space="preserve">, </w:t>
      </w:r>
      <w:r>
        <w:rPr>
          <w:rStyle w:val="Strong"/>
        </w:rPr>
        <w:t>0</w:t>
      </w:r>
      <w:r>
        <w:t xml:space="preserve"> – Not related</w:t>
      </w:r>
    </w:p>
    <w:p w14:paraId="17BFA729" w14:textId="77777777" w:rsidR="005B373C" w:rsidRDefault="005B373C" w:rsidP="00064DA9">
      <w:pPr>
        <w:spacing w:after="0" w:line="240" w:lineRule="auto"/>
        <w:rPr>
          <w:rFonts w:ascii="Times New Roman" w:eastAsia="Times New Roman" w:hAnsi="Times New Roman" w:cs="Times New Roman"/>
          <w:b/>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09"/>
      </w:tblGrid>
      <w:tr w:rsidR="00064DA9" w:rsidRPr="00064DA9" w14:paraId="3B29CFF6"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983"/>
              <w:gridCol w:w="443"/>
              <w:gridCol w:w="443"/>
              <w:gridCol w:w="443"/>
              <w:gridCol w:w="443"/>
              <w:gridCol w:w="443"/>
              <w:gridCol w:w="443"/>
              <w:gridCol w:w="443"/>
              <w:gridCol w:w="443"/>
              <w:gridCol w:w="443"/>
              <w:gridCol w:w="503"/>
              <w:gridCol w:w="503"/>
              <w:gridCol w:w="503"/>
              <w:gridCol w:w="510"/>
              <w:gridCol w:w="510"/>
              <w:gridCol w:w="510"/>
            </w:tblGrid>
            <w:tr w:rsidR="00A14BA6" w:rsidRPr="000C5725" w14:paraId="01FC22FC" w14:textId="77777777" w:rsidTr="00A14BA6">
              <w:tc>
                <w:tcPr>
                  <w:tcW w:w="0" w:type="auto"/>
                  <w:hideMark/>
                </w:tcPr>
                <w:p w14:paraId="0F794FC4" w14:textId="42A16E74" w:rsidR="00A14BA6" w:rsidRPr="000C5725" w:rsidRDefault="001F4F24"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CO \ PO / PSO</w:t>
                  </w:r>
                </w:p>
              </w:tc>
              <w:tc>
                <w:tcPr>
                  <w:tcW w:w="0" w:type="auto"/>
                  <w:hideMark/>
                </w:tcPr>
                <w:p w14:paraId="3BF5D63D" w14:textId="77777777"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PO1</w:t>
                  </w:r>
                </w:p>
              </w:tc>
              <w:tc>
                <w:tcPr>
                  <w:tcW w:w="0" w:type="auto"/>
                  <w:hideMark/>
                </w:tcPr>
                <w:p w14:paraId="6128B94D" w14:textId="77777777"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PO2</w:t>
                  </w:r>
                </w:p>
              </w:tc>
              <w:tc>
                <w:tcPr>
                  <w:tcW w:w="0" w:type="auto"/>
                  <w:hideMark/>
                </w:tcPr>
                <w:p w14:paraId="7259A253" w14:textId="77777777"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PO3</w:t>
                  </w:r>
                </w:p>
              </w:tc>
              <w:tc>
                <w:tcPr>
                  <w:tcW w:w="0" w:type="auto"/>
                  <w:hideMark/>
                </w:tcPr>
                <w:p w14:paraId="73B544CF" w14:textId="77777777"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PO4</w:t>
                  </w:r>
                </w:p>
              </w:tc>
              <w:tc>
                <w:tcPr>
                  <w:tcW w:w="0" w:type="auto"/>
                  <w:hideMark/>
                </w:tcPr>
                <w:p w14:paraId="0C1DA061" w14:textId="77777777"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PO5</w:t>
                  </w:r>
                </w:p>
              </w:tc>
              <w:tc>
                <w:tcPr>
                  <w:tcW w:w="0" w:type="auto"/>
                  <w:hideMark/>
                </w:tcPr>
                <w:p w14:paraId="679E615C" w14:textId="77777777"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PO6</w:t>
                  </w:r>
                </w:p>
              </w:tc>
              <w:tc>
                <w:tcPr>
                  <w:tcW w:w="0" w:type="auto"/>
                </w:tcPr>
                <w:p w14:paraId="22D312E3" w14:textId="2128E6B3"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PO7</w:t>
                  </w:r>
                </w:p>
              </w:tc>
              <w:tc>
                <w:tcPr>
                  <w:tcW w:w="0" w:type="auto"/>
                  <w:hideMark/>
                </w:tcPr>
                <w:p w14:paraId="4209E222" w14:textId="1C1D159E"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PO8</w:t>
                  </w:r>
                </w:p>
              </w:tc>
              <w:tc>
                <w:tcPr>
                  <w:tcW w:w="0" w:type="auto"/>
                </w:tcPr>
                <w:p w14:paraId="6026A910" w14:textId="67F5A121"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PO9</w:t>
                  </w:r>
                </w:p>
              </w:tc>
              <w:tc>
                <w:tcPr>
                  <w:tcW w:w="0" w:type="auto"/>
                  <w:hideMark/>
                </w:tcPr>
                <w:p w14:paraId="103518C8" w14:textId="52B40B69"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PO10</w:t>
                  </w:r>
                </w:p>
              </w:tc>
              <w:tc>
                <w:tcPr>
                  <w:tcW w:w="0" w:type="auto"/>
                  <w:hideMark/>
                </w:tcPr>
                <w:p w14:paraId="60046FBF" w14:textId="77777777"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PO11</w:t>
                  </w:r>
                </w:p>
              </w:tc>
              <w:tc>
                <w:tcPr>
                  <w:tcW w:w="0" w:type="auto"/>
                  <w:hideMark/>
                </w:tcPr>
                <w:p w14:paraId="253FC9FB" w14:textId="77777777"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PO12</w:t>
                  </w:r>
                </w:p>
              </w:tc>
              <w:tc>
                <w:tcPr>
                  <w:tcW w:w="0" w:type="auto"/>
                  <w:hideMark/>
                </w:tcPr>
                <w:p w14:paraId="1B3462A0" w14:textId="77777777"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PSO1</w:t>
                  </w:r>
                </w:p>
              </w:tc>
              <w:tc>
                <w:tcPr>
                  <w:tcW w:w="0" w:type="auto"/>
                  <w:hideMark/>
                </w:tcPr>
                <w:p w14:paraId="43B84FB1" w14:textId="77777777"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PSO2</w:t>
                  </w:r>
                </w:p>
              </w:tc>
              <w:tc>
                <w:tcPr>
                  <w:tcW w:w="0" w:type="auto"/>
                  <w:hideMark/>
                </w:tcPr>
                <w:p w14:paraId="10D622A7" w14:textId="77777777" w:rsidR="00A14BA6" w:rsidRPr="000C5725" w:rsidRDefault="00A14BA6" w:rsidP="00064DA9">
                  <w:pPr>
                    <w:jc w:val="center"/>
                    <w:rPr>
                      <w:rFonts w:ascii="Times New Roman" w:eastAsia="Times New Roman" w:hAnsi="Times New Roman" w:cs="Times New Roman"/>
                      <w:b/>
                      <w:bCs/>
                      <w:sz w:val="12"/>
                      <w:szCs w:val="12"/>
                      <w:lang w:val="en-US"/>
                    </w:rPr>
                  </w:pPr>
                  <w:r w:rsidRPr="000C5725">
                    <w:rPr>
                      <w:rFonts w:ascii="Times New Roman" w:eastAsia="Times New Roman" w:hAnsi="Times New Roman" w:cs="Times New Roman"/>
                      <w:b/>
                      <w:bCs/>
                      <w:sz w:val="12"/>
                      <w:szCs w:val="12"/>
                      <w:lang w:val="en-US"/>
                    </w:rPr>
                    <w:t>PSO3</w:t>
                  </w:r>
                </w:p>
              </w:tc>
            </w:tr>
            <w:tr w:rsidR="00A14BA6" w:rsidRPr="000C5725" w14:paraId="7AB077D5" w14:textId="77777777" w:rsidTr="00A14BA6">
              <w:tc>
                <w:tcPr>
                  <w:tcW w:w="0" w:type="auto"/>
                  <w:hideMark/>
                </w:tcPr>
                <w:p w14:paraId="40D6C782"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b/>
                      <w:bCs/>
                      <w:sz w:val="12"/>
                      <w:szCs w:val="12"/>
                      <w:lang w:val="en-US"/>
                    </w:rPr>
                    <w:t>CO1</w:t>
                  </w:r>
                </w:p>
              </w:tc>
              <w:tc>
                <w:tcPr>
                  <w:tcW w:w="0" w:type="auto"/>
                  <w:hideMark/>
                </w:tcPr>
                <w:p w14:paraId="0AB09548"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c>
                <w:tcPr>
                  <w:tcW w:w="0" w:type="auto"/>
                  <w:hideMark/>
                </w:tcPr>
                <w:p w14:paraId="335BA77A"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c>
                <w:tcPr>
                  <w:tcW w:w="0" w:type="auto"/>
                  <w:hideMark/>
                </w:tcPr>
                <w:p w14:paraId="5E34AF43"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2634832B"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4798DCB1"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4E57447F"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tcPr>
                <w:p w14:paraId="04734AEF" w14:textId="392719AD"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04EB9FF2" w14:textId="168842B1"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tcPr>
                <w:p w14:paraId="55D86D6E" w14:textId="55334BAC"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5E63B84A" w14:textId="4630B68F"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32A1E39F"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07A62474"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0BD139E1"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74A62801"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2559A234"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r>
            <w:tr w:rsidR="00A14BA6" w:rsidRPr="000C5725" w14:paraId="03C2669F" w14:textId="77777777" w:rsidTr="00A14BA6">
              <w:tc>
                <w:tcPr>
                  <w:tcW w:w="0" w:type="auto"/>
                  <w:hideMark/>
                </w:tcPr>
                <w:p w14:paraId="5EF22980"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b/>
                      <w:bCs/>
                      <w:sz w:val="12"/>
                      <w:szCs w:val="12"/>
                      <w:lang w:val="en-US"/>
                    </w:rPr>
                    <w:t>CO2</w:t>
                  </w:r>
                </w:p>
              </w:tc>
              <w:tc>
                <w:tcPr>
                  <w:tcW w:w="0" w:type="auto"/>
                  <w:hideMark/>
                </w:tcPr>
                <w:p w14:paraId="0B2F0EE9"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275BBA57"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c>
                <w:tcPr>
                  <w:tcW w:w="0" w:type="auto"/>
                  <w:hideMark/>
                </w:tcPr>
                <w:p w14:paraId="05087034"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2FC53124"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3AFAF909"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4930A8A2"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tcPr>
                <w:p w14:paraId="00F8EF57" w14:textId="2C10C19D"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6AC22AF0" w14:textId="560E6301"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tcPr>
                <w:p w14:paraId="53A6CB52" w14:textId="2BEAF9C6"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35F61C18" w14:textId="6AEAFADC"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3DA09591"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5496B524"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34AFFB46"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5E47740F"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c>
                <w:tcPr>
                  <w:tcW w:w="0" w:type="auto"/>
                  <w:hideMark/>
                </w:tcPr>
                <w:p w14:paraId="763C5629"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r>
            <w:tr w:rsidR="00A14BA6" w:rsidRPr="000C5725" w14:paraId="0002FCDC" w14:textId="77777777" w:rsidTr="00A14BA6">
              <w:tc>
                <w:tcPr>
                  <w:tcW w:w="0" w:type="auto"/>
                  <w:hideMark/>
                </w:tcPr>
                <w:p w14:paraId="53E7A1D3"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b/>
                      <w:bCs/>
                      <w:sz w:val="12"/>
                      <w:szCs w:val="12"/>
                      <w:lang w:val="en-US"/>
                    </w:rPr>
                    <w:t>CO3</w:t>
                  </w:r>
                </w:p>
              </w:tc>
              <w:tc>
                <w:tcPr>
                  <w:tcW w:w="0" w:type="auto"/>
                  <w:hideMark/>
                </w:tcPr>
                <w:p w14:paraId="7838011A"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178F4067"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6DA66FEE"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2520E65D"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7A323CA6"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c>
                <w:tcPr>
                  <w:tcW w:w="0" w:type="auto"/>
                  <w:hideMark/>
                </w:tcPr>
                <w:p w14:paraId="744D955A"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tcPr>
                <w:p w14:paraId="20BA9A30" w14:textId="19E06D9E"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5F679102" w14:textId="69028524"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tcPr>
                <w:p w14:paraId="794C5E1E" w14:textId="707CF72B"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2332E88C" w14:textId="40D2FD4E"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73100F22"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4A21881B"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036F5E49"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c>
                <w:tcPr>
                  <w:tcW w:w="0" w:type="auto"/>
                  <w:hideMark/>
                </w:tcPr>
                <w:p w14:paraId="6280CE44"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c>
                <w:tcPr>
                  <w:tcW w:w="0" w:type="auto"/>
                  <w:hideMark/>
                </w:tcPr>
                <w:p w14:paraId="0275E5F1"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r>
            <w:tr w:rsidR="00A14BA6" w:rsidRPr="000C5725" w14:paraId="4F4E1410" w14:textId="77777777" w:rsidTr="00A14BA6">
              <w:tc>
                <w:tcPr>
                  <w:tcW w:w="0" w:type="auto"/>
                  <w:hideMark/>
                </w:tcPr>
                <w:p w14:paraId="0DAB4125"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b/>
                      <w:bCs/>
                      <w:sz w:val="12"/>
                      <w:szCs w:val="12"/>
                      <w:lang w:val="en-US"/>
                    </w:rPr>
                    <w:t>CO4</w:t>
                  </w:r>
                </w:p>
              </w:tc>
              <w:tc>
                <w:tcPr>
                  <w:tcW w:w="0" w:type="auto"/>
                  <w:hideMark/>
                </w:tcPr>
                <w:p w14:paraId="7DEEDBE8"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4F7760E5"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31CD16B8"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23ED6F68"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c>
                <w:tcPr>
                  <w:tcW w:w="0" w:type="auto"/>
                  <w:hideMark/>
                </w:tcPr>
                <w:p w14:paraId="66D7A519"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79E59262"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tcPr>
                <w:p w14:paraId="414B829F" w14:textId="51DA081C"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772DC5CA" w14:textId="31B9D5CA"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tcPr>
                <w:p w14:paraId="482BF901" w14:textId="05232F73"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3209D0E4" w14:textId="01C39B5D"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c>
                <w:tcPr>
                  <w:tcW w:w="0" w:type="auto"/>
                  <w:hideMark/>
                </w:tcPr>
                <w:p w14:paraId="3D9F9411"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2E0036D4"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59443702"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28FF3952"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c>
                <w:tcPr>
                  <w:tcW w:w="0" w:type="auto"/>
                  <w:hideMark/>
                </w:tcPr>
                <w:p w14:paraId="6246C059"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r>
            <w:tr w:rsidR="00A14BA6" w:rsidRPr="000C5725" w14:paraId="67824644" w14:textId="77777777" w:rsidTr="00A14BA6">
              <w:tc>
                <w:tcPr>
                  <w:tcW w:w="0" w:type="auto"/>
                  <w:hideMark/>
                </w:tcPr>
                <w:p w14:paraId="01647BB7"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b/>
                      <w:bCs/>
                      <w:sz w:val="12"/>
                      <w:szCs w:val="12"/>
                      <w:lang w:val="en-US"/>
                    </w:rPr>
                    <w:t>CO5</w:t>
                  </w:r>
                </w:p>
              </w:tc>
              <w:tc>
                <w:tcPr>
                  <w:tcW w:w="0" w:type="auto"/>
                  <w:hideMark/>
                </w:tcPr>
                <w:p w14:paraId="06EABD0D"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76635D95"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5D0A1BDE"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67DC0A1C"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c>
                <w:tcPr>
                  <w:tcW w:w="0" w:type="auto"/>
                  <w:hideMark/>
                </w:tcPr>
                <w:p w14:paraId="7F7CB4AD"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6E2C4F40"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tcPr>
                <w:p w14:paraId="681A8B20" w14:textId="2DD6B4FA"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34E93493" w14:textId="08DED83E"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tcPr>
                <w:p w14:paraId="45EF8BA4" w14:textId="31E007F3"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7192BBA6" w14:textId="59FC7A60"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2535BDC0"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c>
                <w:tcPr>
                  <w:tcW w:w="0" w:type="auto"/>
                  <w:hideMark/>
                </w:tcPr>
                <w:p w14:paraId="19BD3EB3"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0C1B2B9A"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hideMark/>
                </w:tcPr>
                <w:p w14:paraId="09646CDE"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c>
                <w:tcPr>
                  <w:tcW w:w="0" w:type="auto"/>
                  <w:hideMark/>
                </w:tcPr>
                <w:p w14:paraId="6CB143C8"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r>
            <w:tr w:rsidR="00A14BA6" w:rsidRPr="000C5725" w14:paraId="57E0B21F" w14:textId="77777777" w:rsidTr="00A14BA6">
              <w:tc>
                <w:tcPr>
                  <w:tcW w:w="0" w:type="auto"/>
                  <w:hideMark/>
                </w:tcPr>
                <w:p w14:paraId="0BCE8D3A"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b/>
                      <w:bCs/>
                      <w:sz w:val="12"/>
                      <w:szCs w:val="12"/>
                      <w:lang w:val="en-US"/>
                    </w:rPr>
                    <w:t>CO6</w:t>
                  </w:r>
                </w:p>
              </w:tc>
              <w:tc>
                <w:tcPr>
                  <w:tcW w:w="0" w:type="auto"/>
                  <w:hideMark/>
                </w:tcPr>
                <w:p w14:paraId="0E0C9A7A"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148EFAD6"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4C39A647"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5AACD705"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33C1C3DE"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2B83E874"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2</w:t>
                  </w:r>
                </w:p>
              </w:tc>
              <w:tc>
                <w:tcPr>
                  <w:tcW w:w="0" w:type="auto"/>
                </w:tcPr>
                <w:p w14:paraId="1F49D80B" w14:textId="3475FF7A"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7E796495" w14:textId="5D584B33"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c>
                <w:tcPr>
                  <w:tcW w:w="0" w:type="auto"/>
                </w:tcPr>
                <w:p w14:paraId="7F8AC009" w14:textId="7A9DBF74"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0</w:t>
                  </w:r>
                </w:p>
              </w:tc>
              <w:tc>
                <w:tcPr>
                  <w:tcW w:w="0" w:type="auto"/>
                  <w:hideMark/>
                </w:tcPr>
                <w:p w14:paraId="12149C0C" w14:textId="11CCF975"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3BB32BD6"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63A5826A"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5F88F5E5"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244E46C8"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1</w:t>
                  </w:r>
                </w:p>
              </w:tc>
              <w:tc>
                <w:tcPr>
                  <w:tcW w:w="0" w:type="auto"/>
                  <w:hideMark/>
                </w:tcPr>
                <w:p w14:paraId="69FE3268" w14:textId="77777777" w:rsidR="00A14BA6" w:rsidRPr="000C5725" w:rsidRDefault="00A14BA6" w:rsidP="00064DA9">
                  <w:pPr>
                    <w:rPr>
                      <w:rFonts w:ascii="Times New Roman" w:eastAsia="Times New Roman" w:hAnsi="Times New Roman" w:cs="Times New Roman"/>
                      <w:sz w:val="12"/>
                      <w:szCs w:val="12"/>
                      <w:lang w:val="en-US"/>
                    </w:rPr>
                  </w:pPr>
                  <w:r w:rsidRPr="000C5725">
                    <w:rPr>
                      <w:rFonts w:ascii="Times New Roman" w:eastAsia="Times New Roman" w:hAnsi="Times New Roman" w:cs="Times New Roman"/>
                      <w:sz w:val="12"/>
                      <w:szCs w:val="12"/>
                      <w:lang w:val="en-US"/>
                    </w:rPr>
                    <w:t>3</w:t>
                  </w:r>
                </w:p>
              </w:tc>
            </w:tr>
          </w:tbl>
          <w:p w14:paraId="621E3024" w14:textId="77777777" w:rsidR="00064DA9" w:rsidRPr="00064DA9" w:rsidRDefault="00064DA9" w:rsidP="00064DA9">
            <w:pPr>
              <w:spacing w:after="0" w:line="240" w:lineRule="auto"/>
              <w:rPr>
                <w:rFonts w:ascii="Times New Roman" w:eastAsia="Times New Roman" w:hAnsi="Times New Roman" w:cs="Times New Roman"/>
                <w:sz w:val="24"/>
                <w:szCs w:val="24"/>
                <w:lang w:val="en-US"/>
              </w:rPr>
            </w:pPr>
          </w:p>
        </w:tc>
      </w:tr>
    </w:tbl>
    <w:p w14:paraId="2E7C8F49" w14:textId="77777777" w:rsidR="005B373C" w:rsidRDefault="005B373C">
      <w:pPr>
        <w:spacing w:after="0" w:line="240" w:lineRule="auto"/>
        <w:jc w:val="center"/>
        <w:rPr>
          <w:rFonts w:ascii="Times New Roman" w:eastAsia="Times New Roman" w:hAnsi="Times New Roman" w:cs="Times New Roman"/>
          <w:b/>
          <w:sz w:val="28"/>
          <w:szCs w:val="28"/>
        </w:rPr>
      </w:pPr>
    </w:p>
    <w:p w14:paraId="7B91B09E" w14:textId="77777777" w:rsidR="005B373C" w:rsidRDefault="005B373C">
      <w:pPr>
        <w:spacing w:after="0" w:line="240" w:lineRule="auto"/>
        <w:jc w:val="center"/>
        <w:rPr>
          <w:rFonts w:ascii="Times New Roman" w:eastAsia="Times New Roman" w:hAnsi="Times New Roman" w:cs="Times New Roman"/>
          <w:b/>
          <w:sz w:val="28"/>
          <w:szCs w:val="28"/>
        </w:rPr>
      </w:pPr>
    </w:p>
    <w:p w14:paraId="1F319A15" w14:textId="77777777" w:rsidR="005B373C" w:rsidRDefault="005B373C">
      <w:pPr>
        <w:spacing w:after="0" w:line="240" w:lineRule="auto"/>
        <w:jc w:val="center"/>
        <w:rPr>
          <w:rFonts w:ascii="Times New Roman" w:eastAsia="Times New Roman" w:hAnsi="Times New Roman" w:cs="Times New Roman"/>
          <w:b/>
          <w:sz w:val="28"/>
          <w:szCs w:val="28"/>
        </w:rPr>
      </w:pPr>
    </w:p>
    <w:p w14:paraId="4CF0D4B2" w14:textId="77777777" w:rsidR="005B373C" w:rsidRDefault="005B373C">
      <w:pPr>
        <w:spacing w:after="0" w:line="240" w:lineRule="auto"/>
        <w:jc w:val="center"/>
        <w:rPr>
          <w:rFonts w:ascii="Times New Roman" w:eastAsia="Times New Roman" w:hAnsi="Times New Roman" w:cs="Times New Roman"/>
          <w:b/>
          <w:sz w:val="28"/>
          <w:szCs w:val="28"/>
        </w:rPr>
      </w:pPr>
    </w:p>
    <w:p w14:paraId="4E1C8BED" w14:textId="77777777" w:rsidR="005B373C" w:rsidRDefault="005B373C">
      <w:pPr>
        <w:spacing w:after="0" w:line="240" w:lineRule="auto"/>
        <w:jc w:val="center"/>
        <w:rPr>
          <w:rFonts w:ascii="Times New Roman" w:eastAsia="Times New Roman" w:hAnsi="Times New Roman" w:cs="Times New Roman"/>
          <w:b/>
          <w:sz w:val="28"/>
          <w:szCs w:val="28"/>
        </w:rPr>
      </w:pPr>
    </w:p>
    <w:p w14:paraId="3830E614" w14:textId="77777777" w:rsidR="005B373C" w:rsidRDefault="005B373C">
      <w:pPr>
        <w:spacing w:after="0" w:line="240" w:lineRule="auto"/>
        <w:jc w:val="center"/>
        <w:rPr>
          <w:rFonts w:ascii="Times New Roman" w:eastAsia="Times New Roman" w:hAnsi="Times New Roman" w:cs="Times New Roman"/>
          <w:b/>
          <w:sz w:val="28"/>
          <w:szCs w:val="28"/>
        </w:rPr>
      </w:pPr>
    </w:p>
    <w:p w14:paraId="46F76515" w14:textId="77777777" w:rsidR="005B373C" w:rsidRDefault="005B373C">
      <w:pPr>
        <w:spacing w:after="0" w:line="240" w:lineRule="auto"/>
        <w:jc w:val="center"/>
        <w:rPr>
          <w:rFonts w:ascii="Times New Roman" w:eastAsia="Times New Roman" w:hAnsi="Times New Roman" w:cs="Times New Roman"/>
          <w:b/>
          <w:sz w:val="28"/>
          <w:szCs w:val="28"/>
        </w:rPr>
      </w:pPr>
    </w:p>
    <w:p w14:paraId="1BEDABFA" w14:textId="77777777" w:rsidR="005B373C" w:rsidRDefault="005B373C">
      <w:pPr>
        <w:spacing w:after="0" w:line="240" w:lineRule="auto"/>
        <w:jc w:val="center"/>
        <w:rPr>
          <w:rFonts w:ascii="Times New Roman" w:eastAsia="Times New Roman" w:hAnsi="Times New Roman" w:cs="Times New Roman"/>
          <w:b/>
          <w:sz w:val="28"/>
          <w:szCs w:val="28"/>
        </w:rPr>
      </w:pPr>
    </w:p>
    <w:p w14:paraId="07EB4507" w14:textId="77777777" w:rsidR="005B373C" w:rsidRDefault="005B373C">
      <w:pPr>
        <w:spacing w:after="0" w:line="240" w:lineRule="auto"/>
        <w:jc w:val="center"/>
        <w:rPr>
          <w:rFonts w:ascii="Times New Roman" w:eastAsia="Times New Roman" w:hAnsi="Times New Roman" w:cs="Times New Roman"/>
          <w:b/>
          <w:sz w:val="28"/>
          <w:szCs w:val="28"/>
        </w:rPr>
      </w:pPr>
    </w:p>
    <w:p w14:paraId="67C3E1A7" w14:textId="77777777" w:rsidR="005B373C" w:rsidRDefault="005B373C">
      <w:pPr>
        <w:spacing w:after="0" w:line="240" w:lineRule="auto"/>
        <w:jc w:val="center"/>
        <w:rPr>
          <w:rFonts w:ascii="Times New Roman" w:eastAsia="Times New Roman" w:hAnsi="Times New Roman" w:cs="Times New Roman"/>
          <w:b/>
          <w:sz w:val="28"/>
          <w:szCs w:val="28"/>
        </w:rPr>
      </w:pPr>
    </w:p>
    <w:p w14:paraId="60B4A1C7" w14:textId="77777777" w:rsidR="005B373C" w:rsidRDefault="005B373C">
      <w:pPr>
        <w:spacing w:after="0" w:line="240" w:lineRule="auto"/>
        <w:jc w:val="center"/>
        <w:rPr>
          <w:rFonts w:ascii="Times New Roman" w:eastAsia="Times New Roman" w:hAnsi="Times New Roman" w:cs="Times New Roman"/>
          <w:b/>
          <w:sz w:val="28"/>
          <w:szCs w:val="28"/>
        </w:rPr>
      </w:pPr>
    </w:p>
    <w:p w14:paraId="0CAF2E88" w14:textId="77777777" w:rsidR="005B373C" w:rsidRDefault="005B373C">
      <w:pPr>
        <w:spacing w:after="0" w:line="240" w:lineRule="auto"/>
        <w:jc w:val="center"/>
        <w:rPr>
          <w:rFonts w:ascii="Times New Roman" w:eastAsia="Times New Roman" w:hAnsi="Times New Roman" w:cs="Times New Roman"/>
          <w:b/>
          <w:sz w:val="28"/>
          <w:szCs w:val="28"/>
        </w:rPr>
      </w:pPr>
    </w:p>
    <w:p w14:paraId="3798C5B6" w14:textId="77777777" w:rsidR="005B373C" w:rsidRDefault="005B373C">
      <w:pPr>
        <w:spacing w:after="0" w:line="240" w:lineRule="auto"/>
        <w:jc w:val="center"/>
        <w:rPr>
          <w:rFonts w:ascii="Times New Roman" w:eastAsia="Times New Roman" w:hAnsi="Times New Roman" w:cs="Times New Roman"/>
          <w:b/>
          <w:sz w:val="28"/>
          <w:szCs w:val="28"/>
        </w:rPr>
      </w:pPr>
    </w:p>
    <w:p w14:paraId="7AE5BAB2" w14:textId="77777777" w:rsidR="005B373C" w:rsidRDefault="005B373C">
      <w:pPr>
        <w:spacing w:after="0" w:line="240" w:lineRule="auto"/>
        <w:jc w:val="center"/>
        <w:rPr>
          <w:rFonts w:ascii="Times New Roman" w:eastAsia="Times New Roman" w:hAnsi="Times New Roman" w:cs="Times New Roman"/>
          <w:b/>
          <w:sz w:val="28"/>
          <w:szCs w:val="28"/>
        </w:rPr>
      </w:pPr>
    </w:p>
    <w:p w14:paraId="5A3827DD" w14:textId="77777777" w:rsidR="005B373C" w:rsidRDefault="005B373C">
      <w:pPr>
        <w:spacing w:after="0" w:line="240" w:lineRule="auto"/>
        <w:jc w:val="center"/>
        <w:rPr>
          <w:rFonts w:ascii="Times New Roman" w:eastAsia="Times New Roman" w:hAnsi="Times New Roman" w:cs="Times New Roman"/>
          <w:b/>
          <w:sz w:val="28"/>
          <w:szCs w:val="28"/>
        </w:rPr>
      </w:pPr>
    </w:p>
    <w:p w14:paraId="375E2406" w14:textId="77777777" w:rsidR="005B373C" w:rsidRDefault="005B373C">
      <w:pPr>
        <w:spacing w:after="0" w:line="240" w:lineRule="auto"/>
        <w:jc w:val="center"/>
        <w:rPr>
          <w:rFonts w:ascii="Times New Roman" w:eastAsia="Times New Roman" w:hAnsi="Times New Roman" w:cs="Times New Roman"/>
          <w:b/>
          <w:sz w:val="28"/>
          <w:szCs w:val="28"/>
        </w:rPr>
      </w:pPr>
    </w:p>
    <w:p w14:paraId="3198D2BF" w14:textId="77777777" w:rsidR="005B373C" w:rsidRDefault="005B373C">
      <w:pPr>
        <w:spacing w:after="0" w:line="240" w:lineRule="auto"/>
        <w:jc w:val="center"/>
        <w:rPr>
          <w:rFonts w:ascii="Times New Roman" w:eastAsia="Times New Roman" w:hAnsi="Times New Roman" w:cs="Times New Roman"/>
          <w:b/>
          <w:sz w:val="28"/>
          <w:szCs w:val="28"/>
        </w:rPr>
      </w:pPr>
    </w:p>
    <w:p w14:paraId="4ED9B7B0" w14:textId="77777777" w:rsidR="005B373C" w:rsidRDefault="005B373C">
      <w:pPr>
        <w:spacing w:after="0" w:line="240" w:lineRule="auto"/>
        <w:rPr>
          <w:rFonts w:ascii="Times New Roman" w:eastAsia="Times New Roman" w:hAnsi="Times New Roman" w:cs="Times New Roman"/>
          <w:b/>
          <w:sz w:val="28"/>
          <w:szCs w:val="28"/>
        </w:rPr>
      </w:pPr>
    </w:p>
    <w:p w14:paraId="1168ADA9" w14:textId="77777777" w:rsidR="005B373C" w:rsidRDefault="005B373C">
      <w:pPr>
        <w:spacing w:after="0" w:line="240" w:lineRule="auto"/>
        <w:rPr>
          <w:rFonts w:ascii="Times New Roman" w:eastAsia="Times New Roman" w:hAnsi="Times New Roman" w:cs="Times New Roman"/>
          <w:b/>
          <w:sz w:val="28"/>
          <w:szCs w:val="28"/>
        </w:rPr>
      </w:pPr>
    </w:p>
    <w:p w14:paraId="1930A499" w14:textId="77777777" w:rsidR="00C159F6" w:rsidRDefault="00C159F6">
      <w:pPr>
        <w:spacing w:after="0" w:line="240" w:lineRule="auto"/>
        <w:rPr>
          <w:rFonts w:ascii="Times New Roman" w:eastAsia="Times New Roman" w:hAnsi="Times New Roman" w:cs="Times New Roman"/>
          <w:b/>
          <w:sz w:val="28"/>
          <w:szCs w:val="28"/>
        </w:rPr>
      </w:pPr>
    </w:p>
    <w:p w14:paraId="4E92A1F4" w14:textId="77777777" w:rsidR="00C159F6" w:rsidRDefault="00C159F6">
      <w:pPr>
        <w:spacing w:after="0" w:line="240" w:lineRule="auto"/>
        <w:rPr>
          <w:rFonts w:ascii="Times New Roman" w:eastAsia="Times New Roman" w:hAnsi="Times New Roman" w:cs="Times New Roman"/>
          <w:b/>
          <w:sz w:val="28"/>
          <w:szCs w:val="28"/>
        </w:rPr>
      </w:pPr>
    </w:p>
    <w:p w14:paraId="6608061C" w14:textId="77777777" w:rsidR="00C159F6" w:rsidRDefault="00C159F6">
      <w:pPr>
        <w:spacing w:after="0" w:line="240" w:lineRule="auto"/>
        <w:rPr>
          <w:rFonts w:ascii="Times New Roman" w:eastAsia="Times New Roman" w:hAnsi="Times New Roman" w:cs="Times New Roman"/>
          <w:b/>
          <w:sz w:val="28"/>
          <w:szCs w:val="28"/>
        </w:rPr>
      </w:pPr>
    </w:p>
    <w:p w14:paraId="7B0C1365" w14:textId="77777777" w:rsidR="00C159F6" w:rsidRDefault="00C159F6">
      <w:pPr>
        <w:spacing w:after="0" w:line="240" w:lineRule="auto"/>
        <w:rPr>
          <w:rFonts w:ascii="Times New Roman" w:eastAsia="Times New Roman" w:hAnsi="Times New Roman" w:cs="Times New Roman"/>
          <w:b/>
          <w:sz w:val="28"/>
          <w:szCs w:val="28"/>
        </w:rPr>
      </w:pPr>
    </w:p>
    <w:p w14:paraId="5614DB01" w14:textId="77777777" w:rsidR="00C159F6" w:rsidRDefault="00C159F6">
      <w:pPr>
        <w:spacing w:after="0" w:line="240" w:lineRule="auto"/>
        <w:rPr>
          <w:rFonts w:ascii="Times New Roman" w:eastAsia="Times New Roman" w:hAnsi="Times New Roman" w:cs="Times New Roman"/>
          <w:b/>
          <w:sz w:val="28"/>
          <w:szCs w:val="28"/>
        </w:rPr>
      </w:pPr>
    </w:p>
    <w:p w14:paraId="4052133E" w14:textId="77777777" w:rsidR="00C159F6" w:rsidRDefault="00C159F6">
      <w:pPr>
        <w:spacing w:after="0" w:line="240" w:lineRule="auto"/>
        <w:rPr>
          <w:rFonts w:ascii="Times New Roman" w:eastAsia="Times New Roman" w:hAnsi="Times New Roman" w:cs="Times New Roman"/>
          <w:b/>
          <w:sz w:val="28"/>
          <w:szCs w:val="28"/>
        </w:rPr>
      </w:pPr>
    </w:p>
    <w:p w14:paraId="7DE223E4" w14:textId="77777777" w:rsidR="00C159F6" w:rsidRDefault="00C159F6">
      <w:pPr>
        <w:spacing w:after="0" w:line="240" w:lineRule="auto"/>
        <w:rPr>
          <w:rFonts w:ascii="Times New Roman" w:eastAsia="Times New Roman" w:hAnsi="Times New Roman" w:cs="Times New Roman"/>
          <w:b/>
          <w:sz w:val="28"/>
          <w:szCs w:val="28"/>
        </w:rPr>
      </w:pPr>
    </w:p>
    <w:p w14:paraId="5FA444EF" w14:textId="77777777" w:rsidR="00C159F6" w:rsidRDefault="00C159F6">
      <w:pPr>
        <w:spacing w:after="0" w:line="240" w:lineRule="auto"/>
        <w:rPr>
          <w:rFonts w:ascii="Times New Roman" w:eastAsia="Times New Roman" w:hAnsi="Times New Roman" w:cs="Times New Roman"/>
          <w:b/>
          <w:sz w:val="28"/>
          <w:szCs w:val="28"/>
        </w:rPr>
      </w:pPr>
    </w:p>
    <w:p w14:paraId="4F0C93A1" w14:textId="77777777" w:rsidR="00C159F6" w:rsidRDefault="00C159F6">
      <w:pPr>
        <w:spacing w:after="0" w:line="240" w:lineRule="auto"/>
        <w:rPr>
          <w:rFonts w:ascii="Times New Roman" w:eastAsia="Times New Roman" w:hAnsi="Times New Roman" w:cs="Times New Roman"/>
          <w:b/>
          <w:sz w:val="28"/>
          <w:szCs w:val="28"/>
        </w:rPr>
      </w:pPr>
    </w:p>
    <w:p w14:paraId="2451414F" w14:textId="77777777" w:rsidR="00982A38" w:rsidRDefault="00982A38">
      <w:pPr>
        <w:spacing w:after="0" w:line="240" w:lineRule="auto"/>
        <w:rPr>
          <w:rFonts w:ascii="Times New Roman" w:eastAsia="Times New Roman" w:hAnsi="Times New Roman" w:cs="Times New Roman"/>
          <w:b/>
          <w:sz w:val="28"/>
          <w:szCs w:val="28"/>
        </w:rPr>
      </w:pPr>
    </w:p>
    <w:p w14:paraId="19620294" w14:textId="77777777" w:rsidR="00982A38" w:rsidRDefault="00982A38">
      <w:pPr>
        <w:spacing w:after="0" w:line="240" w:lineRule="auto"/>
        <w:rPr>
          <w:rFonts w:ascii="Times New Roman" w:eastAsia="Times New Roman" w:hAnsi="Times New Roman" w:cs="Times New Roman"/>
          <w:b/>
          <w:sz w:val="28"/>
          <w:szCs w:val="28"/>
        </w:rPr>
      </w:pPr>
    </w:p>
    <w:p w14:paraId="6F865DCD" w14:textId="77777777" w:rsidR="00982A38" w:rsidRDefault="00982A38">
      <w:pPr>
        <w:spacing w:after="0" w:line="240" w:lineRule="auto"/>
        <w:rPr>
          <w:rFonts w:ascii="Times New Roman" w:eastAsia="Times New Roman" w:hAnsi="Times New Roman" w:cs="Times New Roman"/>
          <w:b/>
          <w:sz w:val="28"/>
          <w:szCs w:val="28"/>
        </w:rPr>
      </w:pPr>
    </w:p>
    <w:p w14:paraId="1961AAFC" w14:textId="77777777" w:rsidR="00982A38" w:rsidRDefault="00982A38">
      <w:pPr>
        <w:spacing w:after="0" w:line="240" w:lineRule="auto"/>
        <w:rPr>
          <w:rFonts w:ascii="Times New Roman" w:eastAsia="Times New Roman" w:hAnsi="Times New Roman" w:cs="Times New Roman"/>
          <w:b/>
          <w:sz w:val="28"/>
          <w:szCs w:val="28"/>
        </w:rPr>
      </w:pPr>
    </w:p>
    <w:p w14:paraId="122B7FC3" w14:textId="77777777" w:rsidR="00A93E49" w:rsidRDefault="00A93E49">
      <w:pPr>
        <w:spacing w:after="0" w:line="240" w:lineRule="auto"/>
        <w:rPr>
          <w:rFonts w:ascii="Times New Roman" w:eastAsia="Times New Roman" w:hAnsi="Times New Roman" w:cs="Times New Roman"/>
          <w:b/>
          <w:sz w:val="28"/>
          <w:szCs w:val="28"/>
        </w:rPr>
      </w:pPr>
    </w:p>
    <w:p w14:paraId="549E8416" w14:textId="77777777" w:rsidR="00A93E49" w:rsidRDefault="00A93E49">
      <w:pPr>
        <w:spacing w:after="0" w:line="240" w:lineRule="auto"/>
        <w:rPr>
          <w:rFonts w:ascii="Times New Roman" w:eastAsia="Times New Roman" w:hAnsi="Times New Roman" w:cs="Times New Roman"/>
          <w:b/>
          <w:sz w:val="28"/>
          <w:szCs w:val="28"/>
        </w:rPr>
      </w:pPr>
    </w:p>
    <w:p w14:paraId="4D3A8678" w14:textId="77777777" w:rsidR="00A93E49" w:rsidRDefault="00A93E49">
      <w:pPr>
        <w:spacing w:after="0" w:line="240" w:lineRule="auto"/>
        <w:rPr>
          <w:rFonts w:ascii="Times New Roman" w:eastAsia="Times New Roman" w:hAnsi="Times New Roman" w:cs="Times New Roman"/>
          <w:b/>
          <w:sz w:val="28"/>
          <w:szCs w:val="28"/>
        </w:rPr>
      </w:pPr>
    </w:p>
    <w:p w14:paraId="5996B917" w14:textId="77777777" w:rsidR="00A93E49" w:rsidRDefault="00A93E49">
      <w:pPr>
        <w:spacing w:after="0" w:line="240" w:lineRule="auto"/>
        <w:rPr>
          <w:rFonts w:ascii="Times New Roman" w:eastAsia="Times New Roman" w:hAnsi="Times New Roman" w:cs="Times New Roman"/>
          <w:b/>
          <w:sz w:val="28"/>
          <w:szCs w:val="28"/>
        </w:rPr>
      </w:pPr>
    </w:p>
    <w:p w14:paraId="79F99178" w14:textId="77777777" w:rsidR="00C159F6" w:rsidRDefault="00C159F6">
      <w:pPr>
        <w:spacing w:after="0" w:line="240" w:lineRule="auto"/>
        <w:rPr>
          <w:rFonts w:ascii="Times New Roman" w:eastAsia="Times New Roman" w:hAnsi="Times New Roman" w:cs="Times New Roman"/>
          <w:b/>
          <w:sz w:val="28"/>
          <w:szCs w:val="28"/>
        </w:rPr>
      </w:pPr>
    </w:p>
    <w:p w14:paraId="77DAF43F" w14:textId="77777777" w:rsidR="005B373C" w:rsidRDefault="005B373C">
      <w:pPr>
        <w:spacing w:after="0" w:line="240" w:lineRule="auto"/>
        <w:jc w:val="center"/>
        <w:rPr>
          <w:rFonts w:ascii="Times New Roman" w:eastAsia="Times New Roman" w:hAnsi="Times New Roman" w:cs="Times New Roman"/>
          <w:b/>
          <w:sz w:val="28"/>
          <w:szCs w:val="28"/>
        </w:rPr>
      </w:pPr>
    </w:p>
    <w:p w14:paraId="25D91C8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VI- </w:t>
      </w:r>
      <w:proofErr w:type="gramStart"/>
      <w:r>
        <w:rPr>
          <w:rFonts w:ascii="Times New Roman" w:eastAsia="Times New Roman" w:hAnsi="Times New Roman" w:cs="Times New Roman"/>
          <w:b/>
          <w:sz w:val="28"/>
          <w:szCs w:val="28"/>
        </w:rPr>
        <w:t>4.7 :</w:t>
      </w:r>
      <w:proofErr w:type="gramEnd"/>
      <w:r>
        <w:rPr>
          <w:rFonts w:ascii="Times New Roman" w:eastAsia="Times New Roman" w:hAnsi="Times New Roman" w:cs="Times New Roman"/>
          <w:b/>
          <w:sz w:val="28"/>
          <w:szCs w:val="28"/>
        </w:rPr>
        <w:t xml:space="preserve"> Digital Manufacturing</w:t>
      </w:r>
    </w:p>
    <w:p w14:paraId="15277860" w14:textId="77777777" w:rsidR="005B373C" w:rsidRDefault="005B373C">
      <w:pPr>
        <w:spacing w:after="0" w:line="240" w:lineRule="auto"/>
        <w:rPr>
          <w:rFonts w:ascii="Times New Roman" w:eastAsia="Times New Roman" w:hAnsi="Times New Roman" w:cs="Times New Roman"/>
          <w:sz w:val="24"/>
          <w:szCs w:val="24"/>
        </w:rPr>
      </w:pPr>
    </w:p>
    <w:tbl>
      <w:tblPr>
        <w:tblStyle w:val="affffffff5"/>
        <w:tblW w:w="9014" w:type="dxa"/>
        <w:jc w:val="center"/>
        <w:tblLayout w:type="fixed"/>
        <w:tblLook w:val="0400" w:firstRow="0" w:lastRow="0" w:firstColumn="0" w:lastColumn="0" w:noHBand="0" w:noVBand="1"/>
      </w:tblPr>
      <w:tblGrid>
        <w:gridCol w:w="1328"/>
        <w:gridCol w:w="2317"/>
        <w:gridCol w:w="399"/>
        <w:gridCol w:w="399"/>
        <w:gridCol w:w="384"/>
        <w:gridCol w:w="370"/>
        <w:gridCol w:w="525"/>
        <w:gridCol w:w="710"/>
        <w:gridCol w:w="536"/>
        <w:gridCol w:w="643"/>
        <w:gridCol w:w="663"/>
        <w:gridCol w:w="740"/>
      </w:tblGrid>
      <w:tr w:rsidR="005B373C" w14:paraId="0567A7B9" w14:textId="77777777">
        <w:trPr>
          <w:trHeight w:val="656"/>
          <w:jc w:val="center"/>
        </w:trPr>
        <w:tc>
          <w:tcPr>
            <w:tcW w:w="132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1C9D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23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974E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07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6B16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w:t>
            </w:r>
          </w:p>
          <w:p w14:paraId="0C40EDC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Hr.)</w:t>
            </w:r>
          </w:p>
        </w:tc>
        <w:tc>
          <w:tcPr>
            <w:tcW w:w="329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E9C9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29FA60F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28F93313" w14:textId="77777777">
        <w:trPr>
          <w:jc w:val="center"/>
        </w:trPr>
        <w:tc>
          <w:tcPr>
            <w:tcW w:w="13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A2791"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3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CCAD4"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9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E094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39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2594B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3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83B9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3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26EA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5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C37A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88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1432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4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A6F3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2EDE799E" w14:textId="77777777">
        <w:trPr>
          <w:jc w:val="center"/>
        </w:trPr>
        <w:tc>
          <w:tcPr>
            <w:tcW w:w="13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92C2D"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3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0B71A"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9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CD4AEB"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9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FF78F"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88E8C9"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575DEE"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B576B"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5633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AEE9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F317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9F86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A59A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4303C404" w14:textId="77777777">
        <w:trPr>
          <w:trHeight w:val="766"/>
          <w:jc w:val="center"/>
        </w:trPr>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C785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w:t>
            </w:r>
            <w:proofErr w:type="spellStart"/>
            <w:r>
              <w:rPr>
                <w:rFonts w:ascii="Times New Roman" w:eastAsia="Times New Roman" w:hAnsi="Times New Roman" w:cs="Times New Roman"/>
                <w:i/>
                <w:sz w:val="24"/>
                <w:szCs w:val="24"/>
              </w:rPr>
              <w:t>tbd</w:t>
            </w:r>
            <w:proofErr w:type="spellEnd"/>
            <w:r>
              <w:rPr>
                <w:rFonts w:ascii="Times New Roman" w:eastAsia="Times New Roman" w:hAnsi="Times New Roman" w:cs="Times New Roman"/>
                <w:i/>
                <w:sz w:val="24"/>
                <w:szCs w:val="24"/>
              </w:rPr>
              <w:t>&gt;</w:t>
            </w:r>
          </w:p>
        </w:tc>
        <w:tc>
          <w:tcPr>
            <w:tcW w:w="2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1888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Digital Manufacturing </w:t>
            </w:r>
          </w:p>
        </w:tc>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709F7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2063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6884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82E6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9920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47B4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B018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5851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0557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ABAF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28393F7" w14:textId="77777777" w:rsidR="005B373C" w:rsidRDefault="005B373C">
      <w:pPr>
        <w:spacing w:after="0" w:line="240" w:lineRule="auto"/>
        <w:rPr>
          <w:rFonts w:ascii="Times New Roman" w:eastAsia="Times New Roman" w:hAnsi="Times New Roman" w:cs="Times New Roman"/>
          <w:sz w:val="24"/>
          <w:szCs w:val="24"/>
        </w:rPr>
      </w:pPr>
    </w:p>
    <w:p w14:paraId="0CD01B4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 (COs):</w:t>
      </w:r>
    </w:p>
    <w:p w14:paraId="26B38DF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course students will be able to: </w:t>
      </w:r>
    </w:p>
    <w:tbl>
      <w:tblPr>
        <w:tblStyle w:val="affffffff6"/>
        <w:tblW w:w="9026" w:type="dxa"/>
        <w:tblLayout w:type="fixed"/>
        <w:tblLook w:val="0400" w:firstRow="0" w:lastRow="0" w:firstColumn="0" w:lastColumn="0" w:noHBand="0" w:noVBand="1"/>
      </w:tblPr>
      <w:tblGrid>
        <w:gridCol w:w="760"/>
        <w:gridCol w:w="8266"/>
      </w:tblGrid>
      <w:tr w:rsidR="005B373C" w14:paraId="59AC06CB" w14:textId="77777777" w:rsidTr="00C159F6">
        <w:tc>
          <w:tcPr>
            <w:tcW w:w="760" w:type="dxa"/>
            <w:tcMar>
              <w:top w:w="100" w:type="dxa"/>
              <w:left w:w="100" w:type="dxa"/>
              <w:bottom w:w="100" w:type="dxa"/>
              <w:right w:w="100" w:type="dxa"/>
            </w:tcMar>
          </w:tcPr>
          <w:p w14:paraId="515A5ABE" w14:textId="06479BF3" w:rsidR="005B373C" w:rsidRPr="00714C7D" w:rsidRDefault="00000000">
            <w:pPr>
              <w:spacing w:after="0" w:line="240" w:lineRule="auto"/>
              <w:rPr>
                <w:rFonts w:ascii="Times New Roman" w:eastAsia="Times New Roman" w:hAnsi="Times New Roman" w:cs="Times New Roman"/>
                <w:b/>
                <w:bCs/>
                <w:sz w:val="24"/>
                <w:szCs w:val="24"/>
              </w:rPr>
            </w:pPr>
            <w:r w:rsidRPr="00714C7D">
              <w:rPr>
                <w:rFonts w:ascii="Times New Roman" w:eastAsia="Times New Roman" w:hAnsi="Times New Roman" w:cs="Times New Roman"/>
                <w:b/>
                <w:bCs/>
                <w:sz w:val="24"/>
                <w:szCs w:val="24"/>
              </w:rPr>
              <w:t>CO1</w:t>
            </w:r>
            <w:r w:rsidR="00A93E49">
              <w:rPr>
                <w:rFonts w:ascii="Times New Roman" w:eastAsia="Times New Roman" w:hAnsi="Times New Roman" w:cs="Times New Roman"/>
                <w:b/>
                <w:bCs/>
                <w:sz w:val="24"/>
                <w:szCs w:val="24"/>
              </w:rPr>
              <w:t>:</w:t>
            </w:r>
          </w:p>
        </w:tc>
        <w:tc>
          <w:tcPr>
            <w:tcW w:w="8266" w:type="dxa"/>
            <w:tcMar>
              <w:top w:w="100" w:type="dxa"/>
              <w:left w:w="100" w:type="dxa"/>
              <w:bottom w:w="100" w:type="dxa"/>
              <w:right w:w="100" w:type="dxa"/>
            </w:tcMar>
          </w:tcPr>
          <w:p w14:paraId="12581F0E" w14:textId="436FE49D" w:rsidR="005B373C" w:rsidRDefault="00C159F6">
            <w:pPr>
              <w:spacing w:after="0" w:line="240" w:lineRule="auto"/>
              <w:rPr>
                <w:rFonts w:ascii="Times New Roman" w:eastAsia="Times New Roman" w:hAnsi="Times New Roman" w:cs="Times New Roman"/>
                <w:sz w:val="24"/>
                <w:szCs w:val="24"/>
              </w:rPr>
            </w:pPr>
            <w:r w:rsidRPr="00C159F6">
              <w:rPr>
                <w:rFonts w:ascii="Times New Roman" w:eastAsia="Times New Roman" w:hAnsi="Times New Roman" w:cs="Times New Roman"/>
                <w:sz w:val="24"/>
                <w:szCs w:val="24"/>
              </w:rPr>
              <w:t>Explain the principles, scope, and evolution of digital manufacturing in the context of Industry 4.0.</w:t>
            </w:r>
          </w:p>
        </w:tc>
      </w:tr>
      <w:tr w:rsidR="005B373C" w14:paraId="148161B1" w14:textId="77777777" w:rsidTr="00C159F6">
        <w:tc>
          <w:tcPr>
            <w:tcW w:w="760" w:type="dxa"/>
            <w:tcMar>
              <w:top w:w="100" w:type="dxa"/>
              <w:left w:w="100" w:type="dxa"/>
              <w:bottom w:w="100" w:type="dxa"/>
              <w:right w:w="100" w:type="dxa"/>
            </w:tcMar>
          </w:tcPr>
          <w:p w14:paraId="378D881E" w14:textId="04365EAC" w:rsidR="005B373C" w:rsidRPr="00714C7D" w:rsidRDefault="00000000">
            <w:pPr>
              <w:spacing w:after="0" w:line="240" w:lineRule="auto"/>
              <w:rPr>
                <w:rFonts w:ascii="Times New Roman" w:eastAsia="Times New Roman" w:hAnsi="Times New Roman" w:cs="Times New Roman"/>
                <w:b/>
                <w:bCs/>
                <w:sz w:val="24"/>
                <w:szCs w:val="24"/>
              </w:rPr>
            </w:pPr>
            <w:r w:rsidRPr="00714C7D">
              <w:rPr>
                <w:rFonts w:ascii="Times New Roman" w:eastAsia="Times New Roman" w:hAnsi="Times New Roman" w:cs="Times New Roman"/>
                <w:b/>
                <w:bCs/>
                <w:sz w:val="24"/>
                <w:szCs w:val="24"/>
              </w:rPr>
              <w:t>CO2</w:t>
            </w:r>
            <w:r w:rsidR="00A93E49">
              <w:rPr>
                <w:rFonts w:ascii="Times New Roman" w:eastAsia="Times New Roman" w:hAnsi="Times New Roman" w:cs="Times New Roman"/>
                <w:b/>
                <w:bCs/>
                <w:sz w:val="24"/>
                <w:szCs w:val="24"/>
              </w:rPr>
              <w:t>:</w:t>
            </w:r>
          </w:p>
        </w:tc>
        <w:tc>
          <w:tcPr>
            <w:tcW w:w="8266" w:type="dxa"/>
            <w:tcMar>
              <w:top w:w="100" w:type="dxa"/>
              <w:left w:w="100" w:type="dxa"/>
              <w:bottom w:w="100" w:type="dxa"/>
              <w:right w:w="100" w:type="dxa"/>
            </w:tcMar>
          </w:tcPr>
          <w:p w14:paraId="4BABAFBA" w14:textId="150D07FF" w:rsidR="005B373C" w:rsidRDefault="00C159F6" w:rsidP="00C159F6">
            <w:pPr>
              <w:rPr>
                <w:rFonts w:ascii="Times New Roman" w:eastAsia="Times New Roman" w:hAnsi="Times New Roman" w:cs="Times New Roman"/>
                <w:sz w:val="24"/>
                <w:szCs w:val="24"/>
              </w:rPr>
            </w:pPr>
            <w:r w:rsidRPr="00C159F6">
              <w:rPr>
                <w:rFonts w:ascii="Times New Roman" w:eastAsia="Times New Roman" w:hAnsi="Times New Roman" w:cs="Times New Roman"/>
                <w:sz w:val="24"/>
                <w:szCs w:val="24"/>
              </w:rPr>
              <w:t>Apply CAD/CAM, simulation, and digital twin technologies to model and optimize manufacturing processes.</w:t>
            </w:r>
          </w:p>
        </w:tc>
      </w:tr>
      <w:tr w:rsidR="005B373C" w14:paraId="4F99BB3C" w14:textId="77777777" w:rsidTr="00C159F6">
        <w:tc>
          <w:tcPr>
            <w:tcW w:w="760" w:type="dxa"/>
            <w:tcMar>
              <w:top w:w="100" w:type="dxa"/>
              <w:left w:w="100" w:type="dxa"/>
              <w:bottom w:w="100" w:type="dxa"/>
              <w:right w:w="100" w:type="dxa"/>
            </w:tcMar>
          </w:tcPr>
          <w:p w14:paraId="428D8517" w14:textId="34DA9219" w:rsidR="005B373C" w:rsidRPr="00714C7D" w:rsidRDefault="00000000">
            <w:pPr>
              <w:spacing w:after="0" w:line="240" w:lineRule="auto"/>
              <w:rPr>
                <w:rFonts w:ascii="Times New Roman" w:eastAsia="Times New Roman" w:hAnsi="Times New Roman" w:cs="Times New Roman"/>
                <w:b/>
                <w:bCs/>
                <w:sz w:val="24"/>
                <w:szCs w:val="24"/>
              </w:rPr>
            </w:pPr>
            <w:r w:rsidRPr="00714C7D">
              <w:rPr>
                <w:rFonts w:ascii="Times New Roman" w:eastAsia="Times New Roman" w:hAnsi="Times New Roman" w:cs="Times New Roman"/>
                <w:b/>
                <w:bCs/>
                <w:sz w:val="24"/>
                <w:szCs w:val="24"/>
              </w:rPr>
              <w:t>CO3</w:t>
            </w:r>
            <w:r w:rsidR="00A93E49">
              <w:rPr>
                <w:rFonts w:ascii="Times New Roman" w:eastAsia="Times New Roman" w:hAnsi="Times New Roman" w:cs="Times New Roman"/>
                <w:b/>
                <w:bCs/>
                <w:sz w:val="24"/>
                <w:szCs w:val="24"/>
              </w:rPr>
              <w:t>:</w:t>
            </w:r>
          </w:p>
        </w:tc>
        <w:tc>
          <w:tcPr>
            <w:tcW w:w="8266" w:type="dxa"/>
            <w:tcMar>
              <w:top w:w="100" w:type="dxa"/>
              <w:left w:w="100" w:type="dxa"/>
              <w:bottom w:w="100" w:type="dxa"/>
              <w:right w:w="100" w:type="dxa"/>
            </w:tcMar>
          </w:tcPr>
          <w:p w14:paraId="4A378943" w14:textId="54FE1A1B" w:rsidR="005B373C" w:rsidRDefault="00C159F6">
            <w:pPr>
              <w:spacing w:after="0" w:line="240" w:lineRule="auto"/>
              <w:rPr>
                <w:rFonts w:ascii="Times New Roman" w:eastAsia="Times New Roman" w:hAnsi="Times New Roman" w:cs="Times New Roman"/>
                <w:sz w:val="24"/>
                <w:szCs w:val="24"/>
              </w:rPr>
            </w:pPr>
            <w:r w:rsidRPr="00C159F6">
              <w:rPr>
                <w:rFonts w:ascii="Times New Roman" w:eastAsia="Times New Roman" w:hAnsi="Times New Roman" w:cs="Times New Roman"/>
                <w:sz w:val="24"/>
                <w:szCs w:val="24"/>
              </w:rPr>
              <w:t>Analyze the role of automation, robotics, and IoT in enhancing productivity and flexibility in smart factories.</w:t>
            </w:r>
          </w:p>
        </w:tc>
      </w:tr>
      <w:tr w:rsidR="005B373C" w14:paraId="241AFA5E" w14:textId="77777777" w:rsidTr="00C159F6">
        <w:tc>
          <w:tcPr>
            <w:tcW w:w="760" w:type="dxa"/>
            <w:tcMar>
              <w:top w:w="100" w:type="dxa"/>
              <w:left w:w="100" w:type="dxa"/>
              <w:bottom w:w="100" w:type="dxa"/>
              <w:right w:w="100" w:type="dxa"/>
            </w:tcMar>
          </w:tcPr>
          <w:p w14:paraId="57B0DC37" w14:textId="290695E5" w:rsidR="005B373C" w:rsidRPr="00714C7D" w:rsidRDefault="00000000">
            <w:pPr>
              <w:spacing w:after="0" w:line="240" w:lineRule="auto"/>
              <w:rPr>
                <w:rFonts w:ascii="Times New Roman" w:eastAsia="Times New Roman" w:hAnsi="Times New Roman" w:cs="Times New Roman"/>
                <w:b/>
                <w:bCs/>
                <w:sz w:val="24"/>
                <w:szCs w:val="24"/>
              </w:rPr>
            </w:pPr>
            <w:r w:rsidRPr="00714C7D">
              <w:rPr>
                <w:rFonts w:ascii="Times New Roman" w:eastAsia="Times New Roman" w:hAnsi="Times New Roman" w:cs="Times New Roman"/>
                <w:b/>
                <w:bCs/>
                <w:sz w:val="24"/>
                <w:szCs w:val="24"/>
              </w:rPr>
              <w:t>CO4</w:t>
            </w:r>
            <w:r w:rsidR="00A93E49">
              <w:rPr>
                <w:rFonts w:ascii="Times New Roman" w:eastAsia="Times New Roman" w:hAnsi="Times New Roman" w:cs="Times New Roman"/>
                <w:b/>
                <w:bCs/>
                <w:sz w:val="24"/>
                <w:szCs w:val="24"/>
              </w:rPr>
              <w:t>:</w:t>
            </w:r>
          </w:p>
        </w:tc>
        <w:tc>
          <w:tcPr>
            <w:tcW w:w="8266" w:type="dxa"/>
            <w:tcMar>
              <w:top w:w="100" w:type="dxa"/>
              <w:left w:w="100" w:type="dxa"/>
              <w:bottom w:w="100" w:type="dxa"/>
              <w:right w:w="100" w:type="dxa"/>
            </w:tcMar>
          </w:tcPr>
          <w:p w14:paraId="36FD07A4" w14:textId="03C6D4C2" w:rsidR="005B373C" w:rsidRDefault="00C159F6">
            <w:pPr>
              <w:spacing w:after="0" w:line="240" w:lineRule="auto"/>
              <w:rPr>
                <w:rFonts w:ascii="Times New Roman" w:eastAsia="Times New Roman" w:hAnsi="Times New Roman" w:cs="Times New Roman"/>
                <w:sz w:val="24"/>
                <w:szCs w:val="24"/>
              </w:rPr>
            </w:pPr>
            <w:r w:rsidRPr="00C159F6">
              <w:rPr>
                <w:rFonts w:ascii="Times New Roman" w:eastAsia="Times New Roman" w:hAnsi="Times New Roman" w:cs="Times New Roman"/>
                <w:sz w:val="24"/>
                <w:szCs w:val="24"/>
              </w:rPr>
              <w:t>Evaluate data-driven decision-making approaches using manufacturing analytics and cyber-physical systems.</w:t>
            </w:r>
          </w:p>
        </w:tc>
      </w:tr>
      <w:tr w:rsidR="005B373C" w14:paraId="36B8D2F6" w14:textId="77777777" w:rsidTr="00C159F6">
        <w:tc>
          <w:tcPr>
            <w:tcW w:w="760" w:type="dxa"/>
            <w:tcMar>
              <w:top w:w="100" w:type="dxa"/>
              <w:left w:w="100" w:type="dxa"/>
              <w:bottom w:w="100" w:type="dxa"/>
              <w:right w:w="100" w:type="dxa"/>
            </w:tcMar>
          </w:tcPr>
          <w:p w14:paraId="3A03AF2E" w14:textId="7CB13D44" w:rsidR="005B373C" w:rsidRPr="00714C7D" w:rsidRDefault="00000000">
            <w:pPr>
              <w:spacing w:after="0" w:line="240" w:lineRule="auto"/>
              <w:rPr>
                <w:rFonts w:ascii="Times New Roman" w:eastAsia="Times New Roman" w:hAnsi="Times New Roman" w:cs="Times New Roman"/>
                <w:b/>
                <w:bCs/>
                <w:sz w:val="24"/>
                <w:szCs w:val="24"/>
              </w:rPr>
            </w:pPr>
            <w:r w:rsidRPr="00714C7D">
              <w:rPr>
                <w:rFonts w:ascii="Times New Roman" w:eastAsia="Times New Roman" w:hAnsi="Times New Roman" w:cs="Times New Roman"/>
                <w:b/>
                <w:bCs/>
                <w:sz w:val="24"/>
                <w:szCs w:val="24"/>
              </w:rPr>
              <w:t>CO5</w:t>
            </w:r>
            <w:r w:rsidR="00A93E49">
              <w:rPr>
                <w:rFonts w:ascii="Times New Roman" w:eastAsia="Times New Roman" w:hAnsi="Times New Roman" w:cs="Times New Roman"/>
                <w:b/>
                <w:bCs/>
                <w:sz w:val="24"/>
                <w:szCs w:val="24"/>
              </w:rPr>
              <w:t>:</w:t>
            </w:r>
          </w:p>
        </w:tc>
        <w:tc>
          <w:tcPr>
            <w:tcW w:w="8266" w:type="dxa"/>
            <w:tcMar>
              <w:top w:w="100" w:type="dxa"/>
              <w:left w:w="100" w:type="dxa"/>
              <w:bottom w:w="100" w:type="dxa"/>
              <w:right w:w="100" w:type="dxa"/>
            </w:tcMar>
          </w:tcPr>
          <w:p w14:paraId="3A64590B" w14:textId="1295A5D9" w:rsidR="005B373C" w:rsidRDefault="00C159F6">
            <w:pPr>
              <w:spacing w:after="0" w:line="240" w:lineRule="auto"/>
              <w:rPr>
                <w:rFonts w:ascii="Times New Roman" w:eastAsia="Times New Roman" w:hAnsi="Times New Roman" w:cs="Times New Roman"/>
                <w:sz w:val="24"/>
                <w:szCs w:val="24"/>
              </w:rPr>
            </w:pPr>
            <w:r w:rsidRPr="00C159F6">
              <w:rPr>
                <w:rFonts w:ascii="Times New Roman" w:eastAsia="Times New Roman" w:hAnsi="Times New Roman" w:cs="Times New Roman"/>
                <w:sz w:val="24"/>
                <w:szCs w:val="24"/>
              </w:rPr>
              <w:t>Demonstrate proficiency in digital manufacturing tools for process planning, monitoring, and control.</w:t>
            </w:r>
          </w:p>
        </w:tc>
      </w:tr>
      <w:tr w:rsidR="005B373C" w14:paraId="6FFEBEB5" w14:textId="77777777" w:rsidTr="00C159F6">
        <w:tc>
          <w:tcPr>
            <w:tcW w:w="760" w:type="dxa"/>
            <w:tcMar>
              <w:top w:w="100" w:type="dxa"/>
              <w:left w:w="100" w:type="dxa"/>
              <w:bottom w:w="100" w:type="dxa"/>
              <w:right w:w="100" w:type="dxa"/>
            </w:tcMar>
          </w:tcPr>
          <w:p w14:paraId="6B820AA5" w14:textId="36885A0E" w:rsidR="005B373C" w:rsidRPr="00714C7D" w:rsidRDefault="00000000">
            <w:pPr>
              <w:spacing w:after="0" w:line="240" w:lineRule="auto"/>
              <w:rPr>
                <w:rFonts w:ascii="Times New Roman" w:eastAsia="Times New Roman" w:hAnsi="Times New Roman" w:cs="Times New Roman"/>
                <w:b/>
                <w:bCs/>
                <w:sz w:val="24"/>
                <w:szCs w:val="24"/>
              </w:rPr>
            </w:pPr>
            <w:r w:rsidRPr="00714C7D">
              <w:rPr>
                <w:rFonts w:ascii="Times New Roman" w:eastAsia="Times New Roman" w:hAnsi="Times New Roman" w:cs="Times New Roman"/>
                <w:b/>
                <w:bCs/>
                <w:sz w:val="24"/>
                <w:szCs w:val="24"/>
              </w:rPr>
              <w:t>CO6</w:t>
            </w:r>
            <w:r w:rsidR="00A93E49">
              <w:rPr>
                <w:rFonts w:ascii="Times New Roman" w:eastAsia="Times New Roman" w:hAnsi="Times New Roman" w:cs="Times New Roman"/>
                <w:b/>
                <w:bCs/>
                <w:sz w:val="24"/>
                <w:szCs w:val="24"/>
              </w:rPr>
              <w:t>:</w:t>
            </w:r>
          </w:p>
        </w:tc>
        <w:tc>
          <w:tcPr>
            <w:tcW w:w="8266" w:type="dxa"/>
            <w:tcMar>
              <w:top w:w="100" w:type="dxa"/>
              <w:left w:w="100" w:type="dxa"/>
              <w:bottom w:w="100" w:type="dxa"/>
              <w:right w:w="100" w:type="dxa"/>
            </w:tcMar>
          </w:tcPr>
          <w:p w14:paraId="76DF4FA1" w14:textId="2663400E" w:rsidR="005B373C" w:rsidRDefault="00C159F6">
            <w:pPr>
              <w:spacing w:after="0" w:line="240" w:lineRule="auto"/>
              <w:rPr>
                <w:rFonts w:ascii="Times New Roman" w:eastAsia="Times New Roman" w:hAnsi="Times New Roman" w:cs="Times New Roman"/>
                <w:sz w:val="24"/>
                <w:szCs w:val="24"/>
              </w:rPr>
            </w:pPr>
            <w:r w:rsidRPr="00C159F6">
              <w:rPr>
                <w:rFonts w:ascii="Times New Roman" w:eastAsia="Times New Roman" w:hAnsi="Times New Roman" w:cs="Times New Roman"/>
                <w:sz w:val="24"/>
                <w:szCs w:val="24"/>
              </w:rPr>
              <w:t>Assess the ethical, environmental, and societal implications of digital transformation in manufacturing.</w:t>
            </w:r>
          </w:p>
        </w:tc>
      </w:tr>
    </w:tbl>
    <w:p w14:paraId="1AE72343" w14:textId="77777777" w:rsidR="005B373C" w:rsidRDefault="005B373C">
      <w:pPr>
        <w:spacing w:after="0" w:line="240" w:lineRule="auto"/>
        <w:rPr>
          <w:rFonts w:ascii="Times New Roman" w:eastAsia="Times New Roman" w:hAnsi="Times New Roman" w:cs="Times New Roman"/>
          <w:sz w:val="24"/>
          <w:szCs w:val="24"/>
        </w:rPr>
      </w:pPr>
    </w:p>
    <w:p w14:paraId="30407E6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ffff7"/>
        <w:tblW w:w="9016" w:type="dxa"/>
        <w:tblLayout w:type="fixed"/>
        <w:tblLook w:val="0400" w:firstRow="0" w:lastRow="0" w:firstColumn="0" w:lastColumn="0" w:noHBand="0" w:noVBand="1"/>
      </w:tblPr>
      <w:tblGrid>
        <w:gridCol w:w="684"/>
        <w:gridCol w:w="7655"/>
        <w:gridCol w:w="677"/>
      </w:tblGrid>
      <w:tr w:rsidR="005B373C" w14:paraId="5EFF738E"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E370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D283F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1DE5A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1B94B395"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010A8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FD546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 to Digital Manufacturing:</w:t>
            </w:r>
          </w:p>
          <w:p w14:paraId="1C9CB7B6"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 and evolution of digital manufacturing, Key concepts and terminology, Differences between traditional and digital manufacturing, Overview of     Industry 4.0</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4079F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6CA7F65C"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BA185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44D12B"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Digital Manufacturing Technologies:</w:t>
            </w:r>
          </w:p>
          <w:p w14:paraId="7319395B"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Additive Manufacturing (3D Printing), Computer Numerical Control (CNC) Machines, Robotics and Automation, Internet of Things (IoT) in Manufacturing, Cyber-Physical Systems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BA56F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5401F2AD"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A3081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79CD6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 Analytics in Manufacturing:</w:t>
            </w:r>
          </w:p>
          <w:p w14:paraId="32C96546"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Importance of data in manufacturing, Data collection and management, Big Data Analytics, Predictive Maintenance, Case studies on data-driven manufacturing. </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3F072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3BF57C09"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C7C7C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4779C7"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Digital Twins and Simulation:</w:t>
            </w:r>
          </w:p>
          <w:p w14:paraId="41179D6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Concept of Digital Twins, Applications of Digital Twins in manufacturing, Simulation techniques and tools, Virtual commissioning of manufacturing systems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FDAD7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B373C" w14:paraId="558A1D1D"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A4472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9790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Smart Manufacturing Systems: </w:t>
            </w:r>
          </w:p>
          <w:p w14:paraId="7DB4082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Characteristics of smart manufacturing, Smart factories and their components, Real-time monitoring and control, Role of AI and Machine Learning in Smart Manufacturing</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A9DCD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r w:rsidR="005B373C" w14:paraId="1DE3567F" w14:textId="77777777">
        <w:trPr>
          <w:trHeight w:val="20"/>
        </w:trPr>
        <w:tc>
          <w:tcPr>
            <w:tcW w:w="6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8BC8D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A58C4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Integration and Implementation: </w:t>
            </w:r>
          </w:p>
          <w:p w14:paraId="4102FF92"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digital technologies in existing systems, Challenges and solutions in digital manufacturing implementation, Case studies of successful digital manufacturing projects, Future trends and developments.</w:t>
            </w:r>
          </w:p>
        </w:tc>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1348F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3579F80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32D706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r>
        <w:rPr>
          <w:rFonts w:ascii="Times New Roman" w:eastAsia="Times New Roman" w:hAnsi="Times New Roman" w:cs="Times New Roman"/>
          <w:sz w:val="24"/>
          <w:szCs w:val="24"/>
        </w:rPr>
        <w:t> </w:t>
      </w:r>
    </w:p>
    <w:p w14:paraId="213EC27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Text Books </w:t>
      </w:r>
    </w:p>
    <w:tbl>
      <w:tblPr>
        <w:tblStyle w:val="affffffff8"/>
        <w:tblW w:w="9015" w:type="dxa"/>
        <w:tblLayout w:type="fixed"/>
        <w:tblLook w:val="0400" w:firstRow="0" w:lastRow="0" w:firstColumn="0" w:lastColumn="0" w:noHBand="0" w:noVBand="1"/>
      </w:tblPr>
      <w:tblGrid>
        <w:gridCol w:w="450"/>
        <w:gridCol w:w="8565"/>
      </w:tblGrid>
      <w:tr w:rsidR="005B373C" w14:paraId="07E9DA78" w14:textId="77777777">
        <w:trPr>
          <w:trHeight w:val="551"/>
        </w:trPr>
        <w:tc>
          <w:tcPr>
            <w:tcW w:w="450" w:type="dxa"/>
            <w:tcMar>
              <w:top w:w="100" w:type="dxa"/>
              <w:left w:w="100" w:type="dxa"/>
              <w:bottom w:w="100" w:type="dxa"/>
              <w:right w:w="100" w:type="dxa"/>
            </w:tcMar>
          </w:tcPr>
          <w:p w14:paraId="7FB62F6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65" w:type="dxa"/>
            <w:tcMar>
              <w:top w:w="100" w:type="dxa"/>
              <w:left w:w="100" w:type="dxa"/>
              <w:bottom w:w="100" w:type="dxa"/>
              <w:right w:w="100" w:type="dxa"/>
            </w:tcMar>
          </w:tcPr>
          <w:p w14:paraId="0B45982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Groover, M. P. - Automation, Production Systems, and Computer-Integrated Manufacturing (Pearson)</w:t>
            </w:r>
          </w:p>
        </w:tc>
      </w:tr>
      <w:tr w:rsidR="005B373C" w14:paraId="4BEBFED0" w14:textId="77777777">
        <w:trPr>
          <w:trHeight w:val="352"/>
        </w:trPr>
        <w:tc>
          <w:tcPr>
            <w:tcW w:w="450" w:type="dxa"/>
            <w:tcMar>
              <w:top w:w="100" w:type="dxa"/>
              <w:left w:w="100" w:type="dxa"/>
              <w:bottom w:w="100" w:type="dxa"/>
              <w:right w:w="100" w:type="dxa"/>
            </w:tcMar>
          </w:tcPr>
          <w:p w14:paraId="316EF514"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65" w:type="dxa"/>
            <w:tcMar>
              <w:top w:w="100" w:type="dxa"/>
              <w:left w:w="100" w:type="dxa"/>
              <w:bottom w:w="100" w:type="dxa"/>
              <w:right w:w="100" w:type="dxa"/>
            </w:tcMar>
          </w:tcPr>
          <w:p w14:paraId="08BCBEAF" w14:textId="77777777" w:rsidR="005B373C"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Tönshoff, H.K., &amp; </w:t>
            </w:r>
            <w:proofErr w:type="spellStart"/>
            <w:r>
              <w:rPr>
                <w:rFonts w:ascii="Times New Roman" w:eastAsia="Times New Roman" w:hAnsi="Times New Roman" w:cs="Times New Roman"/>
                <w:sz w:val="24"/>
                <w:szCs w:val="24"/>
              </w:rPr>
              <w:t>Denkena</w:t>
            </w:r>
            <w:proofErr w:type="spellEnd"/>
            <w:r>
              <w:rPr>
                <w:rFonts w:ascii="Times New Roman" w:eastAsia="Times New Roman" w:hAnsi="Times New Roman" w:cs="Times New Roman"/>
                <w:sz w:val="24"/>
                <w:szCs w:val="24"/>
              </w:rPr>
              <w:t>, B. - Digital Manufacturing (Springer)</w:t>
            </w:r>
          </w:p>
        </w:tc>
      </w:tr>
      <w:tr w:rsidR="005B373C" w14:paraId="1D2F52B1" w14:textId="77777777">
        <w:trPr>
          <w:trHeight w:val="551"/>
        </w:trPr>
        <w:tc>
          <w:tcPr>
            <w:tcW w:w="450" w:type="dxa"/>
            <w:tcMar>
              <w:top w:w="100" w:type="dxa"/>
              <w:left w:w="100" w:type="dxa"/>
              <w:bottom w:w="100" w:type="dxa"/>
              <w:right w:w="100" w:type="dxa"/>
            </w:tcMar>
          </w:tcPr>
          <w:p w14:paraId="379B571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65" w:type="dxa"/>
            <w:tcMar>
              <w:top w:w="100" w:type="dxa"/>
              <w:left w:w="100" w:type="dxa"/>
              <w:bottom w:w="100" w:type="dxa"/>
              <w:right w:w="100" w:type="dxa"/>
            </w:tcMar>
          </w:tcPr>
          <w:p w14:paraId="5D68EBEA" w14:textId="77777777" w:rsidR="005B373C"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Tao, F., Cheng, Y., &amp; Zhang, M. - Digital Twin Driven Smart Manufacturing (Elsevier)</w:t>
            </w:r>
          </w:p>
        </w:tc>
      </w:tr>
      <w:tr w:rsidR="005B373C" w14:paraId="68D32CC3" w14:textId="77777777">
        <w:trPr>
          <w:trHeight w:val="352"/>
        </w:trPr>
        <w:tc>
          <w:tcPr>
            <w:tcW w:w="450" w:type="dxa"/>
            <w:tcMar>
              <w:top w:w="100" w:type="dxa"/>
              <w:left w:w="100" w:type="dxa"/>
              <w:bottom w:w="100" w:type="dxa"/>
              <w:right w:w="100" w:type="dxa"/>
            </w:tcMar>
          </w:tcPr>
          <w:p w14:paraId="3B840C3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65" w:type="dxa"/>
            <w:tcMar>
              <w:top w:w="100" w:type="dxa"/>
              <w:left w:w="100" w:type="dxa"/>
              <w:bottom w:w="100" w:type="dxa"/>
              <w:right w:w="100" w:type="dxa"/>
            </w:tcMar>
          </w:tcPr>
          <w:p w14:paraId="53D68C5A"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Alasdair Gilchrist - Industry 4.0: The Industrial Internet of Things</w:t>
            </w:r>
          </w:p>
        </w:tc>
      </w:tr>
    </w:tbl>
    <w:p w14:paraId="08692D67" w14:textId="77777777" w:rsidR="005B373C" w:rsidRDefault="005B373C">
      <w:pPr>
        <w:spacing w:after="0" w:line="240" w:lineRule="auto"/>
        <w:rPr>
          <w:rFonts w:ascii="Times New Roman" w:eastAsia="Times New Roman" w:hAnsi="Times New Roman" w:cs="Times New Roman"/>
          <w:sz w:val="24"/>
          <w:szCs w:val="24"/>
        </w:rPr>
      </w:pPr>
    </w:p>
    <w:p w14:paraId="45FF85D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 </w:t>
      </w:r>
    </w:p>
    <w:tbl>
      <w:tblPr>
        <w:tblStyle w:val="affffffff9"/>
        <w:tblW w:w="9015" w:type="dxa"/>
        <w:tblLayout w:type="fixed"/>
        <w:tblLook w:val="0400" w:firstRow="0" w:lastRow="0" w:firstColumn="0" w:lastColumn="0" w:noHBand="0" w:noVBand="1"/>
      </w:tblPr>
      <w:tblGrid>
        <w:gridCol w:w="435"/>
        <w:gridCol w:w="8580"/>
      </w:tblGrid>
      <w:tr w:rsidR="005B373C" w14:paraId="5D5A3A30" w14:textId="77777777">
        <w:tc>
          <w:tcPr>
            <w:tcW w:w="435" w:type="dxa"/>
            <w:tcMar>
              <w:top w:w="100" w:type="dxa"/>
              <w:left w:w="100" w:type="dxa"/>
              <w:bottom w:w="100" w:type="dxa"/>
              <w:right w:w="100" w:type="dxa"/>
            </w:tcMar>
          </w:tcPr>
          <w:p w14:paraId="76BF20A9"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580" w:type="dxa"/>
            <w:tcMar>
              <w:top w:w="100" w:type="dxa"/>
              <w:left w:w="100" w:type="dxa"/>
              <w:bottom w:w="100" w:type="dxa"/>
              <w:right w:w="100" w:type="dxa"/>
            </w:tcMar>
          </w:tcPr>
          <w:p w14:paraId="1D54E82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Tien-Chien Chang - Digital Manufacturing: In Design and Production</w:t>
            </w:r>
          </w:p>
        </w:tc>
      </w:tr>
      <w:tr w:rsidR="005B373C" w14:paraId="68C9A68E" w14:textId="77777777">
        <w:tc>
          <w:tcPr>
            <w:tcW w:w="435" w:type="dxa"/>
            <w:tcMar>
              <w:top w:w="100" w:type="dxa"/>
              <w:left w:w="100" w:type="dxa"/>
              <w:bottom w:w="100" w:type="dxa"/>
              <w:right w:w="100" w:type="dxa"/>
            </w:tcMar>
          </w:tcPr>
          <w:p w14:paraId="69773B7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80" w:type="dxa"/>
            <w:tcMar>
              <w:top w:w="100" w:type="dxa"/>
              <w:left w:w="100" w:type="dxa"/>
              <w:bottom w:w="100" w:type="dxa"/>
              <w:right w:w="100" w:type="dxa"/>
            </w:tcMar>
          </w:tcPr>
          <w:p w14:paraId="1E316A5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Michael Grieves - Digital Twin: Manufacturing Excellence through Virtual Factory Replication</w:t>
            </w:r>
          </w:p>
        </w:tc>
      </w:tr>
      <w:tr w:rsidR="005B373C" w14:paraId="605F8707" w14:textId="77777777">
        <w:tc>
          <w:tcPr>
            <w:tcW w:w="435" w:type="dxa"/>
            <w:tcMar>
              <w:top w:w="100" w:type="dxa"/>
              <w:left w:w="100" w:type="dxa"/>
              <w:bottom w:w="100" w:type="dxa"/>
              <w:right w:w="100" w:type="dxa"/>
            </w:tcMar>
          </w:tcPr>
          <w:p w14:paraId="1B0787B4"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580" w:type="dxa"/>
            <w:tcMar>
              <w:top w:w="100" w:type="dxa"/>
              <w:left w:w="100" w:type="dxa"/>
              <w:bottom w:w="100" w:type="dxa"/>
              <w:right w:w="100" w:type="dxa"/>
            </w:tcMar>
          </w:tcPr>
          <w:p w14:paraId="0AEDD05F"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Jay Lee, Behrad Bagheri, &amp; Hung-</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Kao - A Cyber-Physical Systems Approach to Smart Manufacturing</w:t>
            </w:r>
          </w:p>
        </w:tc>
      </w:tr>
      <w:tr w:rsidR="005B373C" w14:paraId="6394D69A" w14:textId="77777777">
        <w:tc>
          <w:tcPr>
            <w:tcW w:w="435" w:type="dxa"/>
            <w:tcMar>
              <w:top w:w="100" w:type="dxa"/>
              <w:left w:w="100" w:type="dxa"/>
              <w:bottom w:w="100" w:type="dxa"/>
              <w:right w:w="100" w:type="dxa"/>
            </w:tcMar>
          </w:tcPr>
          <w:p w14:paraId="4BCC126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580" w:type="dxa"/>
            <w:tcMar>
              <w:top w:w="100" w:type="dxa"/>
              <w:left w:w="100" w:type="dxa"/>
              <w:bottom w:w="100" w:type="dxa"/>
              <w:right w:w="100" w:type="dxa"/>
            </w:tcMar>
          </w:tcPr>
          <w:p w14:paraId="6EEBB53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Sharma, R. &amp; Kundra, T. K. - Introduction to Digital Manufacturing (McGraw-Hill)</w:t>
            </w:r>
          </w:p>
        </w:tc>
      </w:tr>
      <w:tr w:rsidR="005B373C" w14:paraId="55C07A40" w14:textId="77777777">
        <w:tc>
          <w:tcPr>
            <w:tcW w:w="435" w:type="dxa"/>
            <w:tcMar>
              <w:top w:w="100" w:type="dxa"/>
              <w:left w:w="100" w:type="dxa"/>
              <w:bottom w:w="100" w:type="dxa"/>
              <w:right w:w="100" w:type="dxa"/>
            </w:tcMar>
          </w:tcPr>
          <w:p w14:paraId="5FF9AC1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8580" w:type="dxa"/>
            <w:tcMar>
              <w:top w:w="100" w:type="dxa"/>
              <w:left w:w="100" w:type="dxa"/>
              <w:bottom w:w="100" w:type="dxa"/>
              <w:right w:w="100" w:type="dxa"/>
            </w:tcMar>
          </w:tcPr>
          <w:p w14:paraId="084B8F2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Kuehn, W. - Digital Factory: Integration of Simulation &amp; Virtual Reality (Springer)</w:t>
            </w:r>
          </w:p>
        </w:tc>
      </w:tr>
      <w:tr w:rsidR="005B373C" w14:paraId="7EDEA5B5" w14:textId="77777777">
        <w:tc>
          <w:tcPr>
            <w:tcW w:w="435" w:type="dxa"/>
            <w:tcMar>
              <w:top w:w="100" w:type="dxa"/>
              <w:left w:w="100" w:type="dxa"/>
              <w:bottom w:w="100" w:type="dxa"/>
              <w:right w:w="100" w:type="dxa"/>
            </w:tcMar>
          </w:tcPr>
          <w:p w14:paraId="541EDF5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8580" w:type="dxa"/>
            <w:tcMar>
              <w:top w:w="100" w:type="dxa"/>
              <w:left w:w="100" w:type="dxa"/>
              <w:bottom w:w="100" w:type="dxa"/>
              <w:right w:w="100" w:type="dxa"/>
            </w:tcMar>
          </w:tcPr>
          <w:p w14:paraId="3F6ACA46"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Zhang, X. &amp; Tao, F. - Smart Manufacturing: Concepts and Methods (Elsevier)</w:t>
            </w:r>
          </w:p>
        </w:tc>
      </w:tr>
    </w:tbl>
    <w:p w14:paraId="3E881F7E" w14:textId="77777777" w:rsidR="005B373C" w:rsidRDefault="005B373C">
      <w:pPr>
        <w:spacing w:after="0" w:line="240" w:lineRule="auto"/>
        <w:rPr>
          <w:rFonts w:ascii="Times New Roman" w:eastAsia="Times New Roman" w:hAnsi="Times New Roman" w:cs="Times New Roman"/>
          <w:sz w:val="24"/>
          <w:szCs w:val="24"/>
        </w:rPr>
      </w:pPr>
    </w:p>
    <w:p w14:paraId="072CFFAA"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ONLINE/E RESOURCES:</w:t>
      </w:r>
    </w:p>
    <w:p w14:paraId="6458DCE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Related NPTEL/Swayam Courses:</w:t>
      </w:r>
    </w:p>
    <w:p w14:paraId="401F299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Automation in Manufacturing (IIT Kanpur)</w:t>
      </w:r>
    </w:p>
    <w:p w14:paraId="068C3F82"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Computer Integrated Manufacturing (IIT Roorkee)</w:t>
      </w:r>
    </w:p>
    <w:p w14:paraId="4D6D1F0A" w14:textId="77777777" w:rsidR="005B373C" w:rsidRDefault="005B373C">
      <w:pPr>
        <w:spacing w:after="0" w:line="240" w:lineRule="auto"/>
        <w:rPr>
          <w:rFonts w:ascii="Times New Roman" w:eastAsia="Times New Roman" w:hAnsi="Times New Roman" w:cs="Times New Roman"/>
          <w:sz w:val="24"/>
          <w:szCs w:val="24"/>
        </w:rPr>
      </w:pPr>
    </w:p>
    <w:p w14:paraId="6E4CA10A"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List of </w:t>
      </w:r>
      <w:proofErr w:type="spellStart"/>
      <w:r>
        <w:rPr>
          <w:rFonts w:ascii="Times New Roman" w:eastAsia="Times New Roman" w:hAnsi="Times New Roman" w:cs="Times New Roman"/>
          <w:b/>
          <w:sz w:val="24"/>
          <w:szCs w:val="24"/>
        </w:rPr>
        <w:t>Practicals</w:t>
      </w:r>
      <w:proofErr w:type="spellEnd"/>
      <w:r>
        <w:rPr>
          <w:rFonts w:ascii="Times New Roman" w:eastAsia="Times New Roman" w:hAnsi="Times New Roman" w:cs="Times New Roman"/>
          <w:b/>
          <w:sz w:val="24"/>
          <w:szCs w:val="24"/>
        </w:rPr>
        <w:t>:</w:t>
      </w:r>
    </w:p>
    <w:p w14:paraId="0CCAF7B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EIGHT experiments to be conducted during the course.</w:t>
      </w:r>
    </w:p>
    <w:p w14:paraId="618EF848" w14:textId="77777777" w:rsidR="005B373C" w:rsidRDefault="00000000">
      <w:pPr>
        <w:numPr>
          <w:ilvl w:val="1"/>
          <w:numId w:val="57"/>
        </w:numPr>
        <w:spacing w:after="0" w:line="240" w:lineRule="auto"/>
        <w:ind w:left="426"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3D Printing Basics: Print simple geometric shapes to understand machine setup, material loading, and basic operation.</w:t>
      </w:r>
    </w:p>
    <w:p w14:paraId="44D7CE34" w14:textId="77777777" w:rsidR="005B373C" w:rsidRDefault="00000000">
      <w:pPr>
        <w:numPr>
          <w:ilvl w:val="1"/>
          <w:numId w:val="57"/>
        </w:numPr>
        <w:spacing w:after="0" w:line="240" w:lineRule="auto"/>
        <w:ind w:left="426"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CNC Machining Introduction: Create a basic part using CNC milling or turning with simple tool paths.</w:t>
      </w:r>
    </w:p>
    <w:p w14:paraId="260E77E2" w14:textId="77777777" w:rsidR="005B373C" w:rsidRDefault="00000000">
      <w:pPr>
        <w:numPr>
          <w:ilvl w:val="1"/>
          <w:numId w:val="57"/>
        </w:numPr>
        <w:spacing w:after="0" w:line="240" w:lineRule="auto"/>
        <w:ind w:left="426"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Laser Cutting and Engraving: Design and cut/engrave basic shapes or patterns on various materials like wood or acrylic.</w:t>
      </w:r>
    </w:p>
    <w:p w14:paraId="1419EE86" w14:textId="77777777" w:rsidR="005B373C" w:rsidRDefault="00000000">
      <w:pPr>
        <w:numPr>
          <w:ilvl w:val="1"/>
          <w:numId w:val="57"/>
        </w:numPr>
        <w:spacing w:after="0" w:line="240" w:lineRule="auto"/>
        <w:ind w:left="426"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Basic Robotics Programming: Program a robotic arm to perform simple pick-and-place operations.</w:t>
      </w:r>
    </w:p>
    <w:p w14:paraId="41E040DA" w14:textId="77777777" w:rsidR="005B373C" w:rsidRDefault="00000000">
      <w:pPr>
        <w:numPr>
          <w:ilvl w:val="1"/>
          <w:numId w:val="57"/>
        </w:numPr>
        <w:spacing w:after="0" w:line="240" w:lineRule="auto"/>
        <w:ind w:left="426"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Simulation of Manufacturing Processes: Use simulation software (e.g., Arena or Simul8) to model a basic production line.</w:t>
      </w:r>
    </w:p>
    <w:p w14:paraId="5324D18C" w14:textId="77777777" w:rsidR="005B373C" w:rsidRDefault="00000000">
      <w:pPr>
        <w:numPr>
          <w:ilvl w:val="1"/>
          <w:numId w:val="57"/>
        </w:numPr>
        <w:spacing w:after="0" w:line="240" w:lineRule="auto"/>
        <w:ind w:left="426"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IoT in Manufacturing: Set up a simple IoT device to monitor environmental conditions (temperature, humidity) in a manufacturing setup.</w:t>
      </w:r>
    </w:p>
    <w:p w14:paraId="4687C658" w14:textId="77777777" w:rsidR="005B373C" w:rsidRDefault="00000000">
      <w:pPr>
        <w:numPr>
          <w:ilvl w:val="1"/>
          <w:numId w:val="57"/>
        </w:numPr>
        <w:spacing w:after="0" w:line="240" w:lineRule="auto"/>
        <w:ind w:left="426"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Digital Twin Creation: Create a digital model of a simple physical object using CAD software and link it to real-time data.</w:t>
      </w:r>
    </w:p>
    <w:p w14:paraId="61D0F9AE" w14:textId="77777777" w:rsidR="005B373C" w:rsidRDefault="00000000">
      <w:pPr>
        <w:numPr>
          <w:ilvl w:val="1"/>
          <w:numId w:val="57"/>
        </w:numPr>
        <w:spacing w:after="0" w:line="240" w:lineRule="auto"/>
        <w:ind w:left="426"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Predictive Maintenance: Analyze sensor data to predict and schedule maintenance for a piece of equipment.</w:t>
      </w:r>
    </w:p>
    <w:p w14:paraId="29076EA4" w14:textId="77777777" w:rsidR="005B373C" w:rsidRDefault="00000000">
      <w:pPr>
        <w:numPr>
          <w:ilvl w:val="1"/>
          <w:numId w:val="57"/>
        </w:numPr>
        <w:spacing w:after="0" w:line="240" w:lineRule="auto"/>
        <w:ind w:left="426"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Virtual Reality (VR) in Manufacturing: Explore a virtual factory setup using basic VR tools and software.</w:t>
      </w:r>
    </w:p>
    <w:p w14:paraId="1D2C48AC" w14:textId="77777777" w:rsidR="005B373C" w:rsidRDefault="00000000">
      <w:pPr>
        <w:numPr>
          <w:ilvl w:val="1"/>
          <w:numId w:val="57"/>
        </w:numPr>
        <w:spacing w:after="0" w:line="240" w:lineRule="auto"/>
        <w:ind w:left="426"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Data Analytics for Manufacturing: Use basic statistical tools to analyze production data and identify trends or anomalies.</w:t>
      </w:r>
    </w:p>
    <w:p w14:paraId="46EC9FB6" w14:textId="77777777" w:rsidR="005B373C" w:rsidRDefault="00000000">
      <w:pPr>
        <w:pBdr>
          <w:bottom w:val="single" w:sz="6" w:space="1"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Weblinks:  </w:t>
      </w:r>
      <w:hyperlink r:id="rId71">
        <w:r w:rsidR="005B373C">
          <w:rPr>
            <w:rFonts w:ascii="Times New Roman" w:eastAsia="Times New Roman" w:hAnsi="Times New Roman" w:cs="Times New Roman"/>
            <w:b/>
            <w:sz w:val="24"/>
            <w:szCs w:val="24"/>
            <w:u w:val="single"/>
          </w:rPr>
          <w:t>https://onlinecourses.nptel.ac.in/noc21_mg83/preview</w:t>
        </w:r>
      </w:hyperlink>
    </w:p>
    <w:p w14:paraId="7EB7EFEA" w14:textId="77777777" w:rsidR="005B373C" w:rsidRDefault="00000000">
      <w:pPr>
        <w:spacing w:after="0" w:line="240" w:lineRule="auto"/>
        <w:ind w:right="42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p>
    <w:p w14:paraId="717BEC4D"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3A252F66" w14:textId="12C99772" w:rsidR="005B373C" w:rsidRDefault="009B1FA6" w:rsidP="009B1FA6">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 Mapping </w:t>
      </w:r>
    </w:p>
    <w:p w14:paraId="3F982569" w14:textId="77777777" w:rsidR="005B373C" w:rsidRDefault="005B373C">
      <w:pPr>
        <w:spacing w:after="0" w:line="240" w:lineRule="auto"/>
        <w:ind w:right="425"/>
        <w:jc w:val="center"/>
        <w:rPr>
          <w:rFonts w:ascii="Times New Roman" w:eastAsia="Times New Roman" w:hAnsi="Times New Roman" w:cs="Times New Roman"/>
          <w:b/>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9B1FA6" w:rsidRPr="009B1FA6" w14:paraId="4D977E9F"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782"/>
              <w:gridCol w:w="1213"/>
              <w:gridCol w:w="6721"/>
            </w:tblGrid>
            <w:tr w:rsidR="009B1FA6" w:rsidRPr="009B1FA6" w14:paraId="7622CFEB" w14:textId="77777777" w:rsidTr="0073247D">
              <w:tc>
                <w:tcPr>
                  <w:tcW w:w="0" w:type="auto"/>
                  <w:hideMark/>
                </w:tcPr>
                <w:p w14:paraId="57BF9C3F" w14:textId="77777777" w:rsidR="009B1FA6" w:rsidRPr="009B1FA6" w:rsidRDefault="009B1FA6" w:rsidP="009B1FA6">
                  <w:pPr>
                    <w:jc w:val="center"/>
                    <w:rPr>
                      <w:rFonts w:ascii="Times New Roman" w:eastAsia="Times New Roman" w:hAnsi="Times New Roman" w:cs="Times New Roman"/>
                      <w:b/>
                      <w:bCs/>
                      <w:sz w:val="24"/>
                      <w:szCs w:val="24"/>
                      <w:lang w:val="en-US"/>
                    </w:rPr>
                  </w:pPr>
                  <w:r w:rsidRPr="009B1FA6">
                    <w:rPr>
                      <w:rFonts w:ascii="Times New Roman" w:eastAsia="Times New Roman" w:hAnsi="Times New Roman" w:cs="Times New Roman"/>
                      <w:b/>
                      <w:bCs/>
                      <w:sz w:val="24"/>
                      <w:szCs w:val="24"/>
                      <w:lang w:val="en-US"/>
                    </w:rPr>
                    <w:t>CO No.</w:t>
                  </w:r>
                </w:p>
              </w:tc>
              <w:tc>
                <w:tcPr>
                  <w:tcW w:w="0" w:type="auto"/>
                  <w:hideMark/>
                </w:tcPr>
                <w:p w14:paraId="6CDA1020" w14:textId="77777777" w:rsidR="009B1FA6" w:rsidRPr="009B1FA6" w:rsidRDefault="009B1FA6" w:rsidP="009B1FA6">
                  <w:pPr>
                    <w:jc w:val="center"/>
                    <w:rPr>
                      <w:rFonts w:ascii="Times New Roman" w:eastAsia="Times New Roman" w:hAnsi="Times New Roman" w:cs="Times New Roman"/>
                      <w:b/>
                      <w:bCs/>
                      <w:sz w:val="24"/>
                      <w:szCs w:val="24"/>
                      <w:lang w:val="en-US"/>
                    </w:rPr>
                  </w:pPr>
                  <w:r w:rsidRPr="009B1FA6">
                    <w:rPr>
                      <w:rFonts w:ascii="Times New Roman" w:eastAsia="Times New Roman" w:hAnsi="Times New Roman" w:cs="Times New Roman"/>
                      <w:b/>
                      <w:bCs/>
                      <w:sz w:val="24"/>
                      <w:szCs w:val="24"/>
                      <w:lang w:val="en-US"/>
                    </w:rPr>
                    <w:t>Mapped POs</w:t>
                  </w:r>
                </w:p>
              </w:tc>
              <w:tc>
                <w:tcPr>
                  <w:tcW w:w="0" w:type="auto"/>
                  <w:hideMark/>
                </w:tcPr>
                <w:p w14:paraId="04A98368" w14:textId="77777777" w:rsidR="009B1FA6" w:rsidRPr="009B1FA6" w:rsidRDefault="009B1FA6" w:rsidP="009B1FA6">
                  <w:pPr>
                    <w:jc w:val="center"/>
                    <w:rPr>
                      <w:rFonts w:ascii="Times New Roman" w:eastAsia="Times New Roman" w:hAnsi="Times New Roman" w:cs="Times New Roman"/>
                      <w:b/>
                      <w:bCs/>
                      <w:sz w:val="24"/>
                      <w:szCs w:val="24"/>
                      <w:lang w:val="en-US"/>
                    </w:rPr>
                  </w:pPr>
                  <w:r w:rsidRPr="009B1FA6">
                    <w:rPr>
                      <w:rFonts w:ascii="Times New Roman" w:eastAsia="Times New Roman" w:hAnsi="Times New Roman" w:cs="Times New Roman"/>
                      <w:b/>
                      <w:bCs/>
                      <w:sz w:val="24"/>
                      <w:szCs w:val="24"/>
                      <w:lang w:val="en-US"/>
                    </w:rPr>
                    <w:t>Description &amp; Justification</w:t>
                  </w:r>
                </w:p>
              </w:tc>
            </w:tr>
            <w:tr w:rsidR="009B1FA6" w:rsidRPr="009B1FA6" w14:paraId="4F508C24" w14:textId="77777777" w:rsidTr="0073247D">
              <w:tc>
                <w:tcPr>
                  <w:tcW w:w="0" w:type="auto"/>
                  <w:hideMark/>
                </w:tcPr>
                <w:p w14:paraId="308F71D8"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b/>
                      <w:bCs/>
                      <w:sz w:val="24"/>
                      <w:szCs w:val="24"/>
                      <w:lang w:val="en-US"/>
                    </w:rPr>
                    <w:t>CO1</w:t>
                  </w:r>
                </w:p>
              </w:tc>
              <w:tc>
                <w:tcPr>
                  <w:tcW w:w="0" w:type="auto"/>
                  <w:hideMark/>
                </w:tcPr>
                <w:p w14:paraId="0A0F2E88"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sz w:val="24"/>
                      <w:szCs w:val="24"/>
                      <w:lang w:val="en-US"/>
                    </w:rPr>
                    <w:t>PO1, PO6</w:t>
                  </w:r>
                </w:p>
              </w:tc>
              <w:tc>
                <w:tcPr>
                  <w:tcW w:w="0" w:type="auto"/>
                  <w:hideMark/>
                </w:tcPr>
                <w:p w14:paraId="0378E0B1"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sz w:val="24"/>
                      <w:szCs w:val="24"/>
                      <w:lang w:val="en-US"/>
                    </w:rPr>
                    <w:t>Builds foundational understanding of digital manufacturing principles and their societal relevance. Helps students contextualize technological evolution within ethical and industrial frameworks.</w:t>
                  </w:r>
                </w:p>
              </w:tc>
            </w:tr>
            <w:tr w:rsidR="009B1FA6" w:rsidRPr="009B1FA6" w14:paraId="5D07CE01" w14:textId="77777777" w:rsidTr="0073247D">
              <w:tc>
                <w:tcPr>
                  <w:tcW w:w="0" w:type="auto"/>
                  <w:hideMark/>
                </w:tcPr>
                <w:p w14:paraId="601D1080"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b/>
                      <w:bCs/>
                      <w:sz w:val="24"/>
                      <w:szCs w:val="24"/>
                      <w:lang w:val="en-US"/>
                    </w:rPr>
                    <w:t>CO2</w:t>
                  </w:r>
                </w:p>
              </w:tc>
              <w:tc>
                <w:tcPr>
                  <w:tcW w:w="0" w:type="auto"/>
                  <w:hideMark/>
                </w:tcPr>
                <w:p w14:paraId="560EED05"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sz w:val="24"/>
                      <w:szCs w:val="24"/>
                      <w:lang w:val="en-US"/>
                    </w:rPr>
                    <w:t>PO2, PO3</w:t>
                  </w:r>
                </w:p>
              </w:tc>
              <w:tc>
                <w:tcPr>
                  <w:tcW w:w="0" w:type="auto"/>
                  <w:hideMark/>
                </w:tcPr>
                <w:p w14:paraId="15A7AF96"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sz w:val="24"/>
                      <w:szCs w:val="24"/>
                      <w:lang w:val="en-US"/>
                    </w:rPr>
                    <w:t>Enables students to apply digital tools like CAD/CAM and digital twins for process modeling and optimization, fostering analytical and design capabilities.</w:t>
                  </w:r>
                </w:p>
              </w:tc>
            </w:tr>
            <w:tr w:rsidR="009B1FA6" w:rsidRPr="009B1FA6" w14:paraId="0E9F0360" w14:textId="77777777" w:rsidTr="0073247D">
              <w:tc>
                <w:tcPr>
                  <w:tcW w:w="0" w:type="auto"/>
                  <w:hideMark/>
                </w:tcPr>
                <w:p w14:paraId="0F76E544"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b/>
                      <w:bCs/>
                      <w:sz w:val="24"/>
                      <w:szCs w:val="24"/>
                      <w:lang w:val="en-US"/>
                    </w:rPr>
                    <w:t>CO3</w:t>
                  </w:r>
                </w:p>
              </w:tc>
              <w:tc>
                <w:tcPr>
                  <w:tcW w:w="0" w:type="auto"/>
                  <w:hideMark/>
                </w:tcPr>
                <w:p w14:paraId="5F462091"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sz w:val="24"/>
                      <w:szCs w:val="24"/>
                      <w:lang w:val="en-US"/>
                    </w:rPr>
                    <w:t>PO5, PO11</w:t>
                  </w:r>
                </w:p>
              </w:tc>
              <w:tc>
                <w:tcPr>
                  <w:tcW w:w="0" w:type="auto"/>
                  <w:hideMark/>
                </w:tcPr>
                <w:p w14:paraId="205C43BA"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sz w:val="24"/>
                      <w:szCs w:val="24"/>
                      <w:lang w:val="en-US"/>
                    </w:rPr>
                    <w:t>Promotes the use of automation, robotics, and IoT in smart manufacturing environments, while reinforcing project planning and resource management skills.</w:t>
                  </w:r>
                </w:p>
              </w:tc>
            </w:tr>
            <w:tr w:rsidR="009B1FA6" w:rsidRPr="009B1FA6" w14:paraId="28189138" w14:textId="77777777" w:rsidTr="0073247D">
              <w:tc>
                <w:tcPr>
                  <w:tcW w:w="0" w:type="auto"/>
                  <w:hideMark/>
                </w:tcPr>
                <w:p w14:paraId="05513453"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b/>
                      <w:bCs/>
                      <w:sz w:val="24"/>
                      <w:szCs w:val="24"/>
                      <w:lang w:val="en-US"/>
                    </w:rPr>
                    <w:t>CO4</w:t>
                  </w:r>
                </w:p>
              </w:tc>
              <w:tc>
                <w:tcPr>
                  <w:tcW w:w="0" w:type="auto"/>
                  <w:hideMark/>
                </w:tcPr>
                <w:p w14:paraId="1750FB58"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sz w:val="24"/>
                      <w:szCs w:val="24"/>
                      <w:lang w:val="en-US"/>
                    </w:rPr>
                    <w:t>PO4, PO10</w:t>
                  </w:r>
                </w:p>
              </w:tc>
              <w:tc>
                <w:tcPr>
                  <w:tcW w:w="0" w:type="auto"/>
                  <w:hideMark/>
                </w:tcPr>
                <w:p w14:paraId="18C7125F"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sz w:val="24"/>
                      <w:szCs w:val="24"/>
                      <w:lang w:val="en-US"/>
                    </w:rPr>
                    <w:t>Strengthens data analysis and interpretation skills through manufacturing analytics, and enhances communication of technical insights using digital platforms.</w:t>
                  </w:r>
                </w:p>
              </w:tc>
            </w:tr>
            <w:tr w:rsidR="009B1FA6" w:rsidRPr="009B1FA6" w14:paraId="32497DA3" w14:textId="77777777" w:rsidTr="0073247D">
              <w:tc>
                <w:tcPr>
                  <w:tcW w:w="0" w:type="auto"/>
                  <w:hideMark/>
                </w:tcPr>
                <w:p w14:paraId="5187C87D"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b/>
                      <w:bCs/>
                      <w:sz w:val="24"/>
                      <w:szCs w:val="24"/>
                      <w:lang w:val="en-US"/>
                    </w:rPr>
                    <w:t>CO5</w:t>
                  </w:r>
                </w:p>
              </w:tc>
              <w:tc>
                <w:tcPr>
                  <w:tcW w:w="0" w:type="auto"/>
                  <w:hideMark/>
                </w:tcPr>
                <w:p w14:paraId="6123579F"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sz w:val="24"/>
                      <w:szCs w:val="24"/>
                      <w:lang w:val="en-US"/>
                    </w:rPr>
                    <w:t>PO5, PO12</w:t>
                  </w:r>
                </w:p>
              </w:tc>
              <w:tc>
                <w:tcPr>
                  <w:tcW w:w="0" w:type="auto"/>
                  <w:hideMark/>
                </w:tcPr>
                <w:p w14:paraId="23E56467"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sz w:val="24"/>
                      <w:szCs w:val="24"/>
                      <w:lang w:val="en-US"/>
                    </w:rPr>
                    <w:t>Encourages hands-on proficiency with digital manufacturing tools and supports lifelong learning through exposure to evolving technologies.</w:t>
                  </w:r>
                </w:p>
              </w:tc>
            </w:tr>
            <w:tr w:rsidR="009B1FA6" w:rsidRPr="009B1FA6" w14:paraId="58D039DD" w14:textId="77777777" w:rsidTr="0073247D">
              <w:tc>
                <w:tcPr>
                  <w:tcW w:w="0" w:type="auto"/>
                  <w:hideMark/>
                </w:tcPr>
                <w:p w14:paraId="4865B539"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b/>
                      <w:bCs/>
                      <w:sz w:val="24"/>
                      <w:szCs w:val="24"/>
                      <w:lang w:val="en-US"/>
                    </w:rPr>
                    <w:t>CO6</w:t>
                  </w:r>
                </w:p>
              </w:tc>
              <w:tc>
                <w:tcPr>
                  <w:tcW w:w="0" w:type="auto"/>
                  <w:hideMark/>
                </w:tcPr>
                <w:p w14:paraId="00E631D7"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sz w:val="24"/>
                      <w:szCs w:val="24"/>
                      <w:lang w:val="en-US"/>
                    </w:rPr>
                    <w:t>PO6, PO8</w:t>
                  </w:r>
                </w:p>
              </w:tc>
              <w:tc>
                <w:tcPr>
                  <w:tcW w:w="0" w:type="auto"/>
                  <w:hideMark/>
                </w:tcPr>
                <w:p w14:paraId="1A12A853" w14:textId="77777777" w:rsidR="009B1FA6" w:rsidRPr="009B1FA6" w:rsidRDefault="009B1FA6" w:rsidP="009B1FA6">
                  <w:pPr>
                    <w:rPr>
                      <w:rFonts w:ascii="Times New Roman" w:eastAsia="Times New Roman" w:hAnsi="Times New Roman" w:cs="Times New Roman"/>
                      <w:sz w:val="24"/>
                      <w:szCs w:val="24"/>
                      <w:lang w:val="en-US"/>
                    </w:rPr>
                  </w:pPr>
                  <w:r w:rsidRPr="009B1FA6">
                    <w:rPr>
                      <w:rFonts w:ascii="Times New Roman" w:eastAsia="Times New Roman" w:hAnsi="Times New Roman" w:cs="Times New Roman"/>
                      <w:sz w:val="24"/>
                      <w:szCs w:val="24"/>
                      <w:lang w:val="en-US"/>
                    </w:rPr>
                    <w:t>Instills ethical awareness and responsibility in deploying digital manufacturing solutions, especially in contexts involving sustainability and workforce impact.</w:t>
                  </w:r>
                </w:p>
              </w:tc>
            </w:tr>
          </w:tbl>
          <w:p w14:paraId="4748C417" w14:textId="77777777" w:rsidR="009B1FA6" w:rsidRPr="009B1FA6" w:rsidRDefault="009B1FA6" w:rsidP="009B1FA6">
            <w:pPr>
              <w:spacing w:after="0" w:line="240" w:lineRule="auto"/>
              <w:rPr>
                <w:rFonts w:ascii="Times New Roman" w:eastAsia="Times New Roman" w:hAnsi="Times New Roman" w:cs="Times New Roman"/>
                <w:sz w:val="24"/>
                <w:szCs w:val="24"/>
                <w:lang w:val="en-US"/>
              </w:rPr>
            </w:pPr>
          </w:p>
        </w:tc>
      </w:tr>
    </w:tbl>
    <w:p w14:paraId="4AE00051"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0E78EEBB" w14:textId="41DD23C9" w:rsidR="005B373C" w:rsidRDefault="007F11B2" w:rsidP="007F11B2">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CO-PO-PSO Mapping </w:t>
      </w:r>
    </w:p>
    <w:p w14:paraId="506B4477"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05F5EB83" w14:textId="77777777" w:rsidR="00C40648" w:rsidRDefault="00C40648" w:rsidP="00C40648">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Mapping levels</w:t>
      </w:r>
    </w:p>
    <w:p w14:paraId="2F291692" w14:textId="55F64025" w:rsidR="00C40648" w:rsidRDefault="00C40648" w:rsidP="000F5B69">
      <w:pPr>
        <w:pStyle w:val="NormalWeb"/>
      </w:pPr>
      <w:r>
        <w:rPr>
          <w:rStyle w:val="Strong"/>
        </w:rPr>
        <w:t>3</w:t>
      </w:r>
      <w:r>
        <w:t xml:space="preserve"> – Strongly related</w:t>
      </w:r>
      <w:r w:rsidR="00384171">
        <w:t xml:space="preserve">, </w:t>
      </w:r>
      <w:r>
        <w:rPr>
          <w:rStyle w:val="Strong"/>
        </w:rPr>
        <w:t>2</w:t>
      </w:r>
      <w:r>
        <w:t xml:space="preserve"> – Moderately related</w:t>
      </w:r>
      <w:r w:rsidR="00384171">
        <w:t xml:space="preserve">, </w:t>
      </w:r>
      <w:r>
        <w:rPr>
          <w:rStyle w:val="Strong"/>
        </w:rPr>
        <w:t>1</w:t>
      </w:r>
      <w:r>
        <w:t xml:space="preserve"> – Slightly related</w:t>
      </w:r>
      <w:r w:rsidR="00384171">
        <w:t xml:space="preserve">, </w:t>
      </w:r>
      <w:r>
        <w:rPr>
          <w:rStyle w:val="Strong"/>
        </w:rPr>
        <w:t>0</w:t>
      </w:r>
      <w:r>
        <w:t xml:space="preserve"> – Not related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37"/>
      </w:tblGrid>
      <w:tr w:rsidR="00C40648" w:rsidRPr="00C40648" w14:paraId="4236E8C8"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1111"/>
              <w:gridCol w:w="443"/>
              <w:gridCol w:w="443"/>
              <w:gridCol w:w="443"/>
              <w:gridCol w:w="443"/>
              <w:gridCol w:w="443"/>
              <w:gridCol w:w="443"/>
              <w:gridCol w:w="443"/>
              <w:gridCol w:w="443"/>
              <w:gridCol w:w="443"/>
              <w:gridCol w:w="503"/>
              <w:gridCol w:w="503"/>
              <w:gridCol w:w="503"/>
              <w:gridCol w:w="510"/>
              <w:gridCol w:w="510"/>
              <w:gridCol w:w="510"/>
            </w:tblGrid>
            <w:tr w:rsidR="002C3BFA" w:rsidRPr="002C3BFA" w14:paraId="153CCFFC" w14:textId="77777777" w:rsidTr="002C3BFA">
              <w:tc>
                <w:tcPr>
                  <w:tcW w:w="0" w:type="auto"/>
                  <w:hideMark/>
                </w:tcPr>
                <w:p w14:paraId="5F3D3D81" w14:textId="1F9BA22D" w:rsidR="002C3BFA" w:rsidRPr="002C3BFA" w:rsidRDefault="001F4F24" w:rsidP="00C40648">
                  <w:pPr>
                    <w:jc w:val="center"/>
                    <w:rPr>
                      <w:rFonts w:ascii="Times New Roman" w:eastAsia="Times New Roman" w:hAnsi="Times New Roman" w:cs="Times New Roman"/>
                      <w:b/>
                      <w:bCs/>
                      <w:sz w:val="12"/>
                      <w:szCs w:val="12"/>
                      <w:lang w:val="en-US"/>
                    </w:rPr>
                  </w:pPr>
                  <w:r w:rsidRPr="009C472B">
                    <w:rPr>
                      <w:rFonts w:ascii="Times New Roman" w:eastAsia="Times New Roman" w:hAnsi="Times New Roman" w:cs="Times New Roman"/>
                      <w:b/>
                      <w:bCs/>
                      <w:sz w:val="14"/>
                      <w:szCs w:val="14"/>
                      <w:lang w:val="en-US"/>
                    </w:rPr>
                    <w:t>CO \ PO / PSO</w:t>
                  </w:r>
                </w:p>
              </w:tc>
              <w:tc>
                <w:tcPr>
                  <w:tcW w:w="0" w:type="auto"/>
                  <w:hideMark/>
                </w:tcPr>
                <w:p w14:paraId="4B6D7260" w14:textId="77777777"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PO1</w:t>
                  </w:r>
                </w:p>
              </w:tc>
              <w:tc>
                <w:tcPr>
                  <w:tcW w:w="0" w:type="auto"/>
                  <w:hideMark/>
                </w:tcPr>
                <w:p w14:paraId="40C9B806" w14:textId="77777777"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PO2</w:t>
                  </w:r>
                </w:p>
              </w:tc>
              <w:tc>
                <w:tcPr>
                  <w:tcW w:w="0" w:type="auto"/>
                  <w:hideMark/>
                </w:tcPr>
                <w:p w14:paraId="15A58E48" w14:textId="77777777"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PO3</w:t>
                  </w:r>
                </w:p>
              </w:tc>
              <w:tc>
                <w:tcPr>
                  <w:tcW w:w="0" w:type="auto"/>
                  <w:hideMark/>
                </w:tcPr>
                <w:p w14:paraId="0B501A4E" w14:textId="77777777"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PO4</w:t>
                  </w:r>
                </w:p>
              </w:tc>
              <w:tc>
                <w:tcPr>
                  <w:tcW w:w="0" w:type="auto"/>
                  <w:hideMark/>
                </w:tcPr>
                <w:p w14:paraId="1B0DD404" w14:textId="77777777"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PO5</w:t>
                  </w:r>
                </w:p>
              </w:tc>
              <w:tc>
                <w:tcPr>
                  <w:tcW w:w="0" w:type="auto"/>
                  <w:hideMark/>
                </w:tcPr>
                <w:p w14:paraId="7C8B6156" w14:textId="77777777"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PO6</w:t>
                  </w:r>
                </w:p>
              </w:tc>
              <w:tc>
                <w:tcPr>
                  <w:tcW w:w="0" w:type="auto"/>
                </w:tcPr>
                <w:p w14:paraId="345B2DA7" w14:textId="4304A21F"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PO7</w:t>
                  </w:r>
                </w:p>
              </w:tc>
              <w:tc>
                <w:tcPr>
                  <w:tcW w:w="0" w:type="auto"/>
                  <w:hideMark/>
                </w:tcPr>
                <w:p w14:paraId="0A220FD0" w14:textId="14D46CB6"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PO8</w:t>
                  </w:r>
                </w:p>
              </w:tc>
              <w:tc>
                <w:tcPr>
                  <w:tcW w:w="0" w:type="auto"/>
                </w:tcPr>
                <w:p w14:paraId="2819F5C5" w14:textId="5B0FCC94"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PO9</w:t>
                  </w:r>
                </w:p>
              </w:tc>
              <w:tc>
                <w:tcPr>
                  <w:tcW w:w="0" w:type="auto"/>
                  <w:hideMark/>
                </w:tcPr>
                <w:p w14:paraId="57C563DF" w14:textId="48455D52"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PO10</w:t>
                  </w:r>
                </w:p>
              </w:tc>
              <w:tc>
                <w:tcPr>
                  <w:tcW w:w="0" w:type="auto"/>
                  <w:hideMark/>
                </w:tcPr>
                <w:p w14:paraId="4A953C86" w14:textId="77777777"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PO11</w:t>
                  </w:r>
                </w:p>
              </w:tc>
              <w:tc>
                <w:tcPr>
                  <w:tcW w:w="0" w:type="auto"/>
                  <w:hideMark/>
                </w:tcPr>
                <w:p w14:paraId="5A3FCAB4" w14:textId="77777777"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PO12</w:t>
                  </w:r>
                </w:p>
              </w:tc>
              <w:tc>
                <w:tcPr>
                  <w:tcW w:w="0" w:type="auto"/>
                  <w:hideMark/>
                </w:tcPr>
                <w:p w14:paraId="5C50360D" w14:textId="77777777"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PSO1</w:t>
                  </w:r>
                </w:p>
              </w:tc>
              <w:tc>
                <w:tcPr>
                  <w:tcW w:w="0" w:type="auto"/>
                  <w:hideMark/>
                </w:tcPr>
                <w:p w14:paraId="0C3688B0" w14:textId="77777777"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PSO2</w:t>
                  </w:r>
                </w:p>
              </w:tc>
              <w:tc>
                <w:tcPr>
                  <w:tcW w:w="0" w:type="auto"/>
                  <w:hideMark/>
                </w:tcPr>
                <w:p w14:paraId="232673FF" w14:textId="77777777" w:rsidR="002C3BFA" w:rsidRPr="002C3BFA" w:rsidRDefault="002C3BFA" w:rsidP="00C40648">
                  <w:pPr>
                    <w:jc w:val="center"/>
                    <w:rPr>
                      <w:rFonts w:ascii="Times New Roman" w:eastAsia="Times New Roman" w:hAnsi="Times New Roman" w:cs="Times New Roman"/>
                      <w:b/>
                      <w:bCs/>
                      <w:sz w:val="12"/>
                      <w:szCs w:val="12"/>
                      <w:lang w:val="en-US"/>
                    </w:rPr>
                  </w:pPr>
                  <w:r w:rsidRPr="002C3BFA">
                    <w:rPr>
                      <w:rFonts w:ascii="Times New Roman" w:eastAsia="Times New Roman" w:hAnsi="Times New Roman" w:cs="Times New Roman"/>
                      <w:b/>
                      <w:bCs/>
                      <w:sz w:val="12"/>
                      <w:szCs w:val="12"/>
                      <w:lang w:val="en-US"/>
                    </w:rPr>
                    <w:t>PSO3</w:t>
                  </w:r>
                </w:p>
              </w:tc>
            </w:tr>
            <w:tr w:rsidR="002C3BFA" w:rsidRPr="002C3BFA" w14:paraId="404D35FE" w14:textId="77777777" w:rsidTr="002C3BFA">
              <w:tc>
                <w:tcPr>
                  <w:tcW w:w="0" w:type="auto"/>
                  <w:hideMark/>
                </w:tcPr>
                <w:p w14:paraId="5903C1EC"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b/>
                      <w:bCs/>
                      <w:sz w:val="12"/>
                      <w:szCs w:val="12"/>
                      <w:lang w:val="en-US"/>
                    </w:rPr>
                    <w:t>CO1</w:t>
                  </w:r>
                </w:p>
              </w:tc>
              <w:tc>
                <w:tcPr>
                  <w:tcW w:w="0" w:type="auto"/>
                  <w:hideMark/>
                </w:tcPr>
                <w:p w14:paraId="0033709A"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50736CB5"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771E2E66"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5BE6F4B1"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46460B08"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08221EDB"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tcPr>
                <w:p w14:paraId="134300CF" w14:textId="23CC532F"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0</w:t>
                  </w:r>
                </w:p>
              </w:tc>
              <w:tc>
                <w:tcPr>
                  <w:tcW w:w="0" w:type="auto"/>
                  <w:hideMark/>
                </w:tcPr>
                <w:p w14:paraId="20066F15" w14:textId="28F3279A"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tcPr>
                <w:p w14:paraId="348FAAF2" w14:textId="08282854"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0</w:t>
                  </w:r>
                </w:p>
              </w:tc>
              <w:tc>
                <w:tcPr>
                  <w:tcW w:w="0" w:type="auto"/>
                  <w:hideMark/>
                </w:tcPr>
                <w:p w14:paraId="31E042F5" w14:textId="06F65E63"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0375920A"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507045BA"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7E2FBDF8"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0897C54A"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41785477"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r>
            <w:tr w:rsidR="002C3BFA" w:rsidRPr="002C3BFA" w14:paraId="36DC231A" w14:textId="77777777" w:rsidTr="002C3BFA">
              <w:tc>
                <w:tcPr>
                  <w:tcW w:w="0" w:type="auto"/>
                  <w:hideMark/>
                </w:tcPr>
                <w:p w14:paraId="6D1D262A"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b/>
                      <w:bCs/>
                      <w:sz w:val="12"/>
                      <w:szCs w:val="12"/>
                      <w:lang w:val="en-US"/>
                    </w:rPr>
                    <w:t>CO2</w:t>
                  </w:r>
                </w:p>
              </w:tc>
              <w:tc>
                <w:tcPr>
                  <w:tcW w:w="0" w:type="auto"/>
                  <w:hideMark/>
                </w:tcPr>
                <w:p w14:paraId="124E11BF"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580B82DC"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4CA80DC9"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6625A605"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4D5EEB07"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4D6B43E2"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tcPr>
                <w:p w14:paraId="11C20AAE" w14:textId="709FF655"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0</w:t>
                  </w:r>
                </w:p>
              </w:tc>
              <w:tc>
                <w:tcPr>
                  <w:tcW w:w="0" w:type="auto"/>
                  <w:hideMark/>
                </w:tcPr>
                <w:p w14:paraId="271814DD" w14:textId="0C82D214"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tcPr>
                <w:p w14:paraId="70F9E827" w14:textId="079FDAD6"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0</w:t>
                  </w:r>
                </w:p>
              </w:tc>
              <w:tc>
                <w:tcPr>
                  <w:tcW w:w="0" w:type="auto"/>
                  <w:hideMark/>
                </w:tcPr>
                <w:p w14:paraId="61E51B01" w14:textId="069DDB7C"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2D49E276"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06818E54"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333DEE9A"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69F76BB9"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53EC99FB"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r>
            <w:tr w:rsidR="002C3BFA" w:rsidRPr="002C3BFA" w14:paraId="122EF637" w14:textId="77777777" w:rsidTr="002C3BFA">
              <w:tc>
                <w:tcPr>
                  <w:tcW w:w="0" w:type="auto"/>
                  <w:hideMark/>
                </w:tcPr>
                <w:p w14:paraId="363B6C05"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b/>
                      <w:bCs/>
                      <w:sz w:val="12"/>
                      <w:szCs w:val="12"/>
                      <w:lang w:val="en-US"/>
                    </w:rPr>
                    <w:t>CO3</w:t>
                  </w:r>
                </w:p>
              </w:tc>
              <w:tc>
                <w:tcPr>
                  <w:tcW w:w="0" w:type="auto"/>
                  <w:hideMark/>
                </w:tcPr>
                <w:p w14:paraId="20ABD1E9"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7AA0A62B"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0013A740"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0D03FDD2"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6D2D2446"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77D587C2"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tcPr>
                <w:p w14:paraId="65A733B7" w14:textId="43BA06ED"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0</w:t>
                  </w:r>
                </w:p>
              </w:tc>
              <w:tc>
                <w:tcPr>
                  <w:tcW w:w="0" w:type="auto"/>
                  <w:hideMark/>
                </w:tcPr>
                <w:p w14:paraId="55C60EB1" w14:textId="5C207EA4"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tcPr>
                <w:p w14:paraId="0A2686D1" w14:textId="1A9AFFB0"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0</w:t>
                  </w:r>
                </w:p>
              </w:tc>
              <w:tc>
                <w:tcPr>
                  <w:tcW w:w="0" w:type="auto"/>
                  <w:hideMark/>
                </w:tcPr>
                <w:p w14:paraId="2A2E87D3" w14:textId="3E4C24A4"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561D763A"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434D8156"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0F679A29"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1491C92D"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37DF7241"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r>
            <w:tr w:rsidR="002C3BFA" w:rsidRPr="002C3BFA" w14:paraId="20C50BB2" w14:textId="77777777" w:rsidTr="002C3BFA">
              <w:tc>
                <w:tcPr>
                  <w:tcW w:w="0" w:type="auto"/>
                  <w:hideMark/>
                </w:tcPr>
                <w:p w14:paraId="2EA86436"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b/>
                      <w:bCs/>
                      <w:sz w:val="12"/>
                      <w:szCs w:val="12"/>
                      <w:lang w:val="en-US"/>
                    </w:rPr>
                    <w:t>CO4</w:t>
                  </w:r>
                </w:p>
              </w:tc>
              <w:tc>
                <w:tcPr>
                  <w:tcW w:w="0" w:type="auto"/>
                  <w:hideMark/>
                </w:tcPr>
                <w:p w14:paraId="0D19495B"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1E1FE474"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488BF90D"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3CDE496E"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36B3D568"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2C0EC575"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tcPr>
                <w:p w14:paraId="44009273" w14:textId="52A8893D"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0</w:t>
                  </w:r>
                </w:p>
              </w:tc>
              <w:tc>
                <w:tcPr>
                  <w:tcW w:w="0" w:type="auto"/>
                  <w:hideMark/>
                </w:tcPr>
                <w:p w14:paraId="4DB9E8B4" w14:textId="5A77E106"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tcPr>
                <w:p w14:paraId="653EF103" w14:textId="474FC26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0</w:t>
                  </w:r>
                </w:p>
              </w:tc>
              <w:tc>
                <w:tcPr>
                  <w:tcW w:w="0" w:type="auto"/>
                  <w:hideMark/>
                </w:tcPr>
                <w:p w14:paraId="70211B01" w14:textId="030EAE3C"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4115D87E"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7E1F3F99"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0FD7CB05"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64942ACC"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233AC5DA"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r>
            <w:tr w:rsidR="002C3BFA" w:rsidRPr="002C3BFA" w14:paraId="5C14B3E3" w14:textId="77777777" w:rsidTr="002C3BFA">
              <w:tc>
                <w:tcPr>
                  <w:tcW w:w="0" w:type="auto"/>
                  <w:hideMark/>
                </w:tcPr>
                <w:p w14:paraId="425E7ACA"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b/>
                      <w:bCs/>
                      <w:sz w:val="12"/>
                      <w:szCs w:val="12"/>
                      <w:lang w:val="en-US"/>
                    </w:rPr>
                    <w:t>CO5</w:t>
                  </w:r>
                </w:p>
              </w:tc>
              <w:tc>
                <w:tcPr>
                  <w:tcW w:w="0" w:type="auto"/>
                  <w:hideMark/>
                </w:tcPr>
                <w:p w14:paraId="3D996A07"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418575CB"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3804D220"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2BFDE640"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4676E9CF"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5AF48BC1"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tcPr>
                <w:p w14:paraId="28E8B388" w14:textId="26A5CC84"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0</w:t>
                  </w:r>
                </w:p>
              </w:tc>
              <w:tc>
                <w:tcPr>
                  <w:tcW w:w="0" w:type="auto"/>
                  <w:hideMark/>
                </w:tcPr>
                <w:p w14:paraId="72A257FB" w14:textId="64FF1580"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tcPr>
                <w:p w14:paraId="2FF2ADA0" w14:textId="59E1BD7C"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0</w:t>
                  </w:r>
                </w:p>
              </w:tc>
              <w:tc>
                <w:tcPr>
                  <w:tcW w:w="0" w:type="auto"/>
                  <w:hideMark/>
                </w:tcPr>
                <w:p w14:paraId="59163576" w14:textId="3AB0E94B"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440DE4AE"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640AC7DE"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0CA275A1"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4F875D21"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hideMark/>
                </w:tcPr>
                <w:p w14:paraId="170CAB4F"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r>
            <w:tr w:rsidR="002C3BFA" w:rsidRPr="002C3BFA" w14:paraId="667F4637" w14:textId="77777777" w:rsidTr="002C3BFA">
              <w:tc>
                <w:tcPr>
                  <w:tcW w:w="0" w:type="auto"/>
                  <w:hideMark/>
                </w:tcPr>
                <w:p w14:paraId="21460287"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b/>
                      <w:bCs/>
                      <w:sz w:val="12"/>
                      <w:szCs w:val="12"/>
                      <w:lang w:val="en-US"/>
                    </w:rPr>
                    <w:t>CO6</w:t>
                  </w:r>
                </w:p>
              </w:tc>
              <w:tc>
                <w:tcPr>
                  <w:tcW w:w="0" w:type="auto"/>
                  <w:hideMark/>
                </w:tcPr>
                <w:p w14:paraId="15DBC093"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2A777E7A"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453BD534"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236EFF4A"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744473B9"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0118891B"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tcPr>
                <w:p w14:paraId="59D7FE50" w14:textId="41A3B83F"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0</w:t>
                  </w:r>
                </w:p>
              </w:tc>
              <w:tc>
                <w:tcPr>
                  <w:tcW w:w="0" w:type="auto"/>
                  <w:hideMark/>
                </w:tcPr>
                <w:p w14:paraId="25507EE4" w14:textId="023C2EB1"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c>
                <w:tcPr>
                  <w:tcW w:w="0" w:type="auto"/>
                </w:tcPr>
                <w:p w14:paraId="4F9AA340" w14:textId="442F369B"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0</w:t>
                  </w:r>
                </w:p>
              </w:tc>
              <w:tc>
                <w:tcPr>
                  <w:tcW w:w="0" w:type="auto"/>
                  <w:hideMark/>
                </w:tcPr>
                <w:p w14:paraId="1C20BF82" w14:textId="0BFBA2A1"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2F5F9291"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00868694"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43E598F2"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1</w:t>
                  </w:r>
                </w:p>
              </w:tc>
              <w:tc>
                <w:tcPr>
                  <w:tcW w:w="0" w:type="auto"/>
                  <w:hideMark/>
                </w:tcPr>
                <w:p w14:paraId="5A294E73"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2</w:t>
                  </w:r>
                </w:p>
              </w:tc>
              <w:tc>
                <w:tcPr>
                  <w:tcW w:w="0" w:type="auto"/>
                  <w:hideMark/>
                </w:tcPr>
                <w:p w14:paraId="7DB366E4" w14:textId="77777777" w:rsidR="002C3BFA" w:rsidRPr="002C3BFA" w:rsidRDefault="002C3BFA" w:rsidP="00C40648">
                  <w:pPr>
                    <w:rPr>
                      <w:rFonts w:ascii="Times New Roman" w:eastAsia="Times New Roman" w:hAnsi="Times New Roman" w:cs="Times New Roman"/>
                      <w:sz w:val="12"/>
                      <w:szCs w:val="12"/>
                      <w:lang w:val="en-US"/>
                    </w:rPr>
                  </w:pPr>
                  <w:r w:rsidRPr="002C3BFA">
                    <w:rPr>
                      <w:rFonts w:ascii="Times New Roman" w:eastAsia="Times New Roman" w:hAnsi="Times New Roman" w:cs="Times New Roman"/>
                      <w:sz w:val="12"/>
                      <w:szCs w:val="12"/>
                      <w:lang w:val="en-US"/>
                    </w:rPr>
                    <w:t>3</w:t>
                  </w:r>
                </w:p>
              </w:tc>
            </w:tr>
          </w:tbl>
          <w:p w14:paraId="3BB5A2E4" w14:textId="77777777" w:rsidR="00C40648" w:rsidRPr="00C40648" w:rsidRDefault="00C40648" w:rsidP="00C40648">
            <w:pPr>
              <w:spacing w:after="0" w:line="240" w:lineRule="auto"/>
              <w:rPr>
                <w:rFonts w:ascii="Times New Roman" w:eastAsia="Times New Roman" w:hAnsi="Times New Roman" w:cs="Times New Roman"/>
                <w:sz w:val="24"/>
                <w:szCs w:val="24"/>
                <w:lang w:val="en-US"/>
              </w:rPr>
            </w:pPr>
          </w:p>
        </w:tc>
      </w:tr>
    </w:tbl>
    <w:p w14:paraId="29B826C7" w14:textId="77777777" w:rsidR="005B373C" w:rsidRDefault="005B373C" w:rsidP="00C40648">
      <w:pPr>
        <w:spacing w:after="0" w:line="240" w:lineRule="auto"/>
        <w:ind w:right="425"/>
        <w:rPr>
          <w:rFonts w:ascii="Times New Roman" w:eastAsia="Times New Roman" w:hAnsi="Times New Roman" w:cs="Times New Roman"/>
          <w:b/>
          <w:sz w:val="28"/>
          <w:szCs w:val="28"/>
        </w:rPr>
      </w:pPr>
    </w:p>
    <w:p w14:paraId="17B70447" w14:textId="77777777" w:rsidR="005B373C" w:rsidRDefault="005B373C" w:rsidP="00864C8D">
      <w:pPr>
        <w:spacing w:after="0" w:line="240" w:lineRule="auto"/>
        <w:ind w:right="425"/>
        <w:rPr>
          <w:rFonts w:ascii="Times New Roman" w:eastAsia="Times New Roman" w:hAnsi="Times New Roman" w:cs="Times New Roman"/>
          <w:b/>
          <w:sz w:val="28"/>
          <w:szCs w:val="28"/>
        </w:rPr>
      </w:pPr>
    </w:p>
    <w:p w14:paraId="01937C48" w14:textId="77777777" w:rsidR="002C3BFA" w:rsidRDefault="002C3BFA" w:rsidP="00864C8D">
      <w:pPr>
        <w:spacing w:after="0" w:line="240" w:lineRule="auto"/>
        <w:ind w:right="425"/>
        <w:rPr>
          <w:rFonts w:ascii="Times New Roman" w:eastAsia="Times New Roman" w:hAnsi="Times New Roman" w:cs="Times New Roman"/>
          <w:b/>
          <w:sz w:val="28"/>
          <w:szCs w:val="28"/>
        </w:rPr>
      </w:pPr>
    </w:p>
    <w:p w14:paraId="10DC1151" w14:textId="77777777" w:rsidR="002C3BFA" w:rsidRDefault="002C3BFA" w:rsidP="00864C8D">
      <w:pPr>
        <w:spacing w:after="0" w:line="240" w:lineRule="auto"/>
        <w:ind w:right="425"/>
        <w:rPr>
          <w:rFonts w:ascii="Times New Roman" w:eastAsia="Times New Roman" w:hAnsi="Times New Roman" w:cs="Times New Roman"/>
          <w:b/>
          <w:sz w:val="28"/>
          <w:szCs w:val="28"/>
        </w:rPr>
      </w:pPr>
    </w:p>
    <w:p w14:paraId="398D139C" w14:textId="77777777" w:rsidR="00384171" w:rsidRDefault="00384171" w:rsidP="00864C8D">
      <w:pPr>
        <w:spacing w:after="0" w:line="240" w:lineRule="auto"/>
        <w:ind w:right="425"/>
        <w:rPr>
          <w:rFonts w:ascii="Times New Roman" w:eastAsia="Times New Roman" w:hAnsi="Times New Roman" w:cs="Times New Roman"/>
          <w:b/>
          <w:sz w:val="28"/>
          <w:szCs w:val="28"/>
        </w:rPr>
      </w:pPr>
    </w:p>
    <w:p w14:paraId="5BECCD8B" w14:textId="77777777" w:rsidR="00384171" w:rsidRDefault="00384171" w:rsidP="00864C8D">
      <w:pPr>
        <w:spacing w:after="0" w:line="240" w:lineRule="auto"/>
        <w:ind w:right="425"/>
        <w:rPr>
          <w:rFonts w:ascii="Times New Roman" w:eastAsia="Times New Roman" w:hAnsi="Times New Roman" w:cs="Times New Roman"/>
          <w:b/>
          <w:sz w:val="28"/>
          <w:szCs w:val="28"/>
        </w:rPr>
      </w:pPr>
    </w:p>
    <w:p w14:paraId="6DA8AF49" w14:textId="77777777" w:rsidR="00384171" w:rsidRDefault="00384171" w:rsidP="00864C8D">
      <w:pPr>
        <w:spacing w:after="0" w:line="240" w:lineRule="auto"/>
        <w:ind w:right="425"/>
        <w:rPr>
          <w:rFonts w:ascii="Times New Roman" w:eastAsia="Times New Roman" w:hAnsi="Times New Roman" w:cs="Times New Roman"/>
          <w:b/>
          <w:sz w:val="28"/>
          <w:szCs w:val="28"/>
        </w:rPr>
      </w:pPr>
    </w:p>
    <w:p w14:paraId="05B8C8E5" w14:textId="77777777" w:rsidR="002C3BFA" w:rsidRDefault="002C3BFA" w:rsidP="00864C8D">
      <w:pPr>
        <w:spacing w:after="0" w:line="240" w:lineRule="auto"/>
        <w:ind w:right="425"/>
        <w:rPr>
          <w:rFonts w:ascii="Times New Roman" w:eastAsia="Times New Roman" w:hAnsi="Times New Roman" w:cs="Times New Roman"/>
          <w:b/>
          <w:sz w:val="28"/>
          <w:szCs w:val="28"/>
        </w:rPr>
      </w:pPr>
    </w:p>
    <w:p w14:paraId="15C6E25C" w14:textId="77777777" w:rsidR="002C3BFA" w:rsidRDefault="002C3BFA" w:rsidP="00864C8D">
      <w:pPr>
        <w:spacing w:after="0" w:line="240" w:lineRule="auto"/>
        <w:ind w:right="425"/>
        <w:rPr>
          <w:rFonts w:ascii="Times New Roman" w:eastAsia="Times New Roman" w:hAnsi="Times New Roman" w:cs="Times New Roman"/>
          <w:b/>
          <w:sz w:val="28"/>
          <w:szCs w:val="28"/>
        </w:rPr>
      </w:pPr>
    </w:p>
    <w:p w14:paraId="632BC5DF" w14:textId="77777777" w:rsidR="005B373C" w:rsidRDefault="00000000">
      <w:pPr>
        <w:spacing w:after="0" w:line="240" w:lineRule="auto"/>
        <w:ind w:right="42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VI- </w:t>
      </w:r>
      <w:proofErr w:type="gramStart"/>
      <w:r>
        <w:rPr>
          <w:rFonts w:ascii="Times New Roman" w:eastAsia="Times New Roman" w:hAnsi="Times New Roman" w:cs="Times New Roman"/>
          <w:b/>
          <w:sz w:val="28"/>
          <w:szCs w:val="28"/>
        </w:rPr>
        <w:t>04.08 :</w:t>
      </w:r>
      <w:proofErr w:type="gramEnd"/>
      <w:r>
        <w:rPr>
          <w:rFonts w:ascii="Times New Roman" w:eastAsia="Times New Roman" w:hAnsi="Times New Roman" w:cs="Times New Roman"/>
          <w:b/>
          <w:sz w:val="28"/>
          <w:szCs w:val="28"/>
        </w:rPr>
        <w:t xml:space="preserve"> Automotive energy conversion</w:t>
      </w:r>
    </w:p>
    <w:p w14:paraId="2152F10D" w14:textId="77777777" w:rsidR="005B373C" w:rsidRDefault="005B373C">
      <w:pPr>
        <w:spacing w:after="0" w:line="240" w:lineRule="auto"/>
        <w:ind w:right="425"/>
        <w:jc w:val="center"/>
        <w:rPr>
          <w:rFonts w:ascii="Times New Roman" w:eastAsia="Times New Roman" w:hAnsi="Times New Roman" w:cs="Times New Roman"/>
          <w:sz w:val="24"/>
          <w:szCs w:val="24"/>
        </w:rPr>
      </w:pPr>
    </w:p>
    <w:tbl>
      <w:tblPr>
        <w:tblStyle w:val="affffffffa"/>
        <w:tblW w:w="9016" w:type="dxa"/>
        <w:tblLayout w:type="fixed"/>
        <w:tblLook w:val="0400" w:firstRow="0" w:lastRow="0" w:firstColumn="0" w:lastColumn="0" w:noHBand="0" w:noVBand="1"/>
      </w:tblPr>
      <w:tblGrid>
        <w:gridCol w:w="1188"/>
        <w:gridCol w:w="2016"/>
        <w:gridCol w:w="382"/>
        <w:gridCol w:w="520"/>
        <w:gridCol w:w="490"/>
        <w:gridCol w:w="361"/>
        <w:gridCol w:w="708"/>
        <w:gridCol w:w="709"/>
        <w:gridCol w:w="549"/>
        <w:gridCol w:w="536"/>
        <w:gridCol w:w="722"/>
        <w:gridCol w:w="835"/>
      </w:tblGrid>
      <w:tr w:rsidR="005B373C" w14:paraId="12170B24" w14:textId="77777777">
        <w:trPr>
          <w:trHeight w:val="654"/>
        </w:trPr>
        <w:tc>
          <w:tcPr>
            <w:tcW w:w="1188" w:type="dxa"/>
            <w:vMerge w:val="restart"/>
            <w:tcBorders>
              <w:top w:val="single" w:sz="4" w:space="0" w:color="000000"/>
              <w:left w:val="single" w:sz="4" w:space="0" w:color="000000"/>
              <w:bottom w:val="single" w:sz="4" w:space="0" w:color="000000"/>
              <w:right w:val="single" w:sz="4" w:space="0" w:color="000000"/>
            </w:tcBorders>
          </w:tcPr>
          <w:p w14:paraId="05F64EED" w14:textId="77777777" w:rsidR="005B373C" w:rsidRDefault="005B373C">
            <w:pPr>
              <w:spacing w:after="0" w:line="240" w:lineRule="auto"/>
              <w:rPr>
                <w:rFonts w:ascii="Times New Roman" w:eastAsia="Times New Roman" w:hAnsi="Times New Roman" w:cs="Times New Roman"/>
                <w:sz w:val="24"/>
                <w:szCs w:val="24"/>
              </w:rPr>
            </w:pPr>
          </w:p>
          <w:p w14:paraId="553E8D59" w14:textId="77777777" w:rsidR="005B373C" w:rsidRDefault="00000000">
            <w:pPr>
              <w:spacing w:after="0" w:line="240" w:lineRule="auto"/>
              <w:ind w:left="114" w:right="99" w:hanging="116"/>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Course Code</w:t>
            </w:r>
          </w:p>
        </w:tc>
        <w:tc>
          <w:tcPr>
            <w:tcW w:w="2016" w:type="dxa"/>
            <w:vMerge w:val="restart"/>
            <w:tcBorders>
              <w:top w:val="single" w:sz="4" w:space="0" w:color="000000"/>
              <w:left w:val="single" w:sz="4" w:space="0" w:color="000000"/>
              <w:bottom w:val="single" w:sz="4" w:space="0" w:color="000000"/>
              <w:right w:val="single" w:sz="4" w:space="0" w:color="000000"/>
            </w:tcBorders>
          </w:tcPr>
          <w:p w14:paraId="5BC17276" w14:textId="77777777" w:rsidR="005B373C" w:rsidRDefault="005B373C">
            <w:pPr>
              <w:spacing w:after="0" w:line="240" w:lineRule="auto"/>
              <w:rPr>
                <w:rFonts w:ascii="Times New Roman" w:eastAsia="Times New Roman" w:hAnsi="Times New Roman" w:cs="Times New Roman"/>
                <w:sz w:val="24"/>
                <w:szCs w:val="24"/>
              </w:rPr>
            </w:pPr>
          </w:p>
          <w:p w14:paraId="2750FE9F" w14:textId="77777777" w:rsidR="005B373C" w:rsidRDefault="00000000">
            <w:pPr>
              <w:spacing w:after="0" w:line="240" w:lineRule="auto"/>
              <w:ind w:left="232"/>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461" w:type="dxa"/>
            <w:gridSpan w:val="5"/>
            <w:tcBorders>
              <w:top w:val="single" w:sz="4" w:space="0" w:color="000000"/>
              <w:left w:val="single" w:sz="4" w:space="0" w:color="000000"/>
              <w:bottom w:val="single" w:sz="4" w:space="0" w:color="000000"/>
              <w:right w:val="single" w:sz="4" w:space="0" w:color="000000"/>
            </w:tcBorders>
          </w:tcPr>
          <w:p w14:paraId="6944E6DC" w14:textId="77777777" w:rsidR="005B373C" w:rsidRDefault="00000000">
            <w:pPr>
              <w:spacing w:before="60" w:after="0" w:line="240" w:lineRule="auto"/>
              <w:ind w:left="263" w:firstLine="64"/>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 (Weightage in Hr.)</w:t>
            </w:r>
          </w:p>
        </w:tc>
        <w:tc>
          <w:tcPr>
            <w:tcW w:w="3351" w:type="dxa"/>
            <w:gridSpan w:val="5"/>
            <w:tcBorders>
              <w:top w:val="single" w:sz="4" w:space="0" w:color="000000"/>
              <w:left w:val="single" w:sz="4" w:space="0" w:color="000000"/>
              <w:bottom w:val="single" w:sz="4" w:space="0" w:color="000000"/>
              <w:right w:val="single" w:sz="4" w:space="0" w:color="000000"/>
            </w:tcBorders>
          </w:tcPr>
          <w:p w14:paraId="1359829B" w14:textId="77777777" w:rsidR="005B373C" w:rsidRDefault="00000000">
            <w:pPr>
              <w:spacing w:before="48" w:after="0" w:line="240" w:lineRule="auto"/>
              <w:ind w:left="890"/>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6BF4315F" w14:textId="77777777" w:rsidR="005B373C" w:rsidRDefault="00000000">
            <w:pPr>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6C7E2FF6" w14:textId="77777777">
        <w:trPr>
          <w:trHeight w:val="266"/>
        </w:trPr>
        <w:tc>
          <w:tcPr>
            <w:tcW w:w="1188" w:type="dxa"/>
            <w:vMerge/>
            <w:tcBorders>
              <w:top w:val="single" w:sz="4" w:space="0" w:color="000000"/>
              <w:left w:val="single" w:sz="4" w:space="0" w:color="000000"/>
              <w:bottom w:val="single" w:sz="4" w:space="0" w:color="000000"/>
              <w:right w:val="single" w:sz="4" w:space="0" w:color="000000"/>
            </w:tcBorders>
          </w:tcPr>
          <w:p w14:paraId="191320D9"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016" w:type="dxa"/>
            <w:vMerge/>
            <w:tcBorders>
              <w:top w:val="single" w:sz="4" w:space="0" w:color="000000"/>
              <w:left w:val="single" w:sz="4" w:space="0" w:color="000000"/>
              <w:bottom w:val="single" w:sz="4" w:space="0" w:color="000000"/>
              <w:right w:val="single" w:sz="4" w:space="0" w:color="000000"/>
            </w:tcBorders>
          </w:tcPr>
          <w:p w14:paraId="0DDFE43A"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82" w:type="dxa"/>
            <w:vMerge w:val="restart"/>
            <w:tcBorders>
              <w:top w:val="single" w:sz="4" w:space="0" w:color="000000"/>
              <w:left w:val="single" w:sz="4" w:space="0" w:color="000000"/>
              <w:bottom w:val="single" w:sz="4" w:space="0" w:color="000000"/>
              <w:right w:val="single" w:sz="4" w:space="0" w:color="000000"/>
            </w:tcBorders>
          </w:tcPr>
          <w:p w14:paraId="61432BCE" w14:textId="77777777" w:rsidR="005B373C" w:rsidRDefault="00000000">
            <w:pPr>
              <w:spacing w:before="149" w:after="0" w:line="240" w:lineRule="auto"/>
              <w:ind w:left="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520" w:type="dxa"/>
            <w:vMerge w:val="restart"/>
            <w:tcBorders>
              <w:top w:val="single" w:sz="4" w:space="0" w:color="000000"/>
              <w:left w:val="single" w:sz="4" w:space="0" w:color="000000"/>
              <w:bottom w:val="single" w:sz="4" w:space="0" w:color="000000"/>
              <w:right w:val="single" w:sz="4" w:space="0" w:color="000000"/>
            </w:tcBorders>
          </w:tcPr>
          <w:p w14:paraId="68F47A84" w14:textId="77777777" w:rsidR="005B373C" w:rsidRDefault="00000000">
            <w:pPr>
              <w:spacing w:before="149"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490" w:type="dxa"/>
            <w:vMerge w:val="restart"/>
            <w:tcBorders>
              <w:top w:val="single" w:sz="4" w:space="0" w:color="000000"/>
              <w:left w:val="single" w:sz="4" w:space="0" w:color="000000"/>
              <w:bottom w:val="single" w:sz="4" w:space="0" w:color="000000"/>
              <w:right w:val="single" w:sz="4" w:space="0" w:color="000000"/>
            </w:tcBorders>
          </w:tcPr>
          <w:p w14:paraId="060CFD63" w14:textId="77777777" w:rsidR="005B373C" w:rsidRDefault="00000000">
            <w:pPr>
              <w:spacing w:before="149" w:after="0" w:line="240" w:lineRule="auto"/>
              <w:ind w:left="150"/>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361" w:type="dxa"/>
            <w:vMerge w:val="restart"/>
            <w:tcBorders>
              <w:top w:val="single" w:sz="4" w:space="0" w:color="000000"/>
              <w:left w:val="single" w:sz="4" w:space="0" w:color="000000"/>
              <w:bottom w:val="single" w:sz="4" w:space="0" w:color="000000"/>
              <w:right w:val="single" w:sz="4" w:space="0" w:color="000000"/>
            </w:tcBorders>
          </w:tcPr>
          <w:p w14:paraId="3B6173DD" w14:textId="77777777" w:rsidR="005B373C" w:rsidRDefault="00000000">
            <w:pPr>
              <w:spacing w:before="149"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708" w:type="dxa"/>
            <w:vMerge w:val="restart"/>
            <w:tcBorders>
              <w:top w:val="single" w:sz="4" w:space="0" w:color="000000"/>
              <w:left w:val="single" w:sz="4" w:space="0" w:color="000000"/>
              <w:bottom w:val="single" w:sz="4" w:space="0" w:color="000000"/>
              <w:right w:val="single" w:sz="4" w:space="0" w:color="000000"/>
            </w:tcBorders>
          </w:tcPr>
          <w:p w14:paraId="24A6C844" w14:textId="77777777" w:rsidR="005B373C" w:rsidRDefault="00000000">
            <w:pPr>
              <w:spacing w:before="149" w:after="0" w:line="240" w:lineRule="auto"/>
              <w:ind w:left="196"/>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794" w:type="dxa"/>
            <w:gridSpan w:val="3"/>
            <w:tcBorders>
              <w:top w:val="single" w:sz="4" w:space="0" w:color="000000"/>
              <w:left w:val="single" w:sz="4" w:space="0" w:color="000000"/>
              <w:bottom w:val="single" w:sz="4" w:space="0" w:color="000000"/>
              <w:right w:val="single" w:sz="4" w:space="0" w:color="000000"/>
            </w:tcBorders>
          </w:tcPr>
          <w:p w14:paraId="2D5DB085" w14:textId="77777777" w:rsidR="005B373C" w:rsidRDefault="00000000">
            <w:pPr>
              <w:spacing w:after="0" w:line="240" w:lineRule="auto"/>
              <w:ind w:left="614"/>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557" w:type="dxa"/>
            <w:gridSpan w:val="2"/>
            <w:tcBorders>
              <w:top w:val="single" w:sz="4" w:space="0" w:color="000000"/>
              <w:left w:val="single" w:sz="4" w:space="0" w:color="000000"/>
              <w:bottom w:val="single" w:sz="4" w:space="0" w:color="000000"/>
              <w:right w:val="single" w:sz="4" w:space="0" w:color="000000"/>
            </w:tcBorders>
          </w:tcPr>
          <w:p w14:paraId="7E49B3A8" w14:textId="77777777" w:rsidR="005B373C" w:rsidRDefault="00000000">
            <w:pPr>
              <w:spacing w:after="0" w:line="240" w:lineRule="auto"/>
              <w:ind w:left="340"/>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3F6E76B2" w14:textId="77777777">
        <w:trPr>
          <w:trHeight w:val="290"/>
        </w:trPr>
        <w:tc>
          <w:tcPr>
            <w:tcW w:w="1188" w:type="dxa"/>
            <w:vMerge/>
            <w:tcBorders>
              <w:top w:val="single" w:sz="4" w:space="0" w:color="000000"/>
              <w:left w:val="single" w:sz="4" w:space="0" w:color="000000"/>
              <w:bottom w:val="single" w:sz="4" w:space="0" w:color="000000"/>
              <w:right w:val="single" w:sz="4" w:space="0" w:color="000000"/>
            </w:tcBorders>
          </w:tcPr>
          <w:p w14:paraId="4002DAFE"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016" w:type="dxa"/>
            <w:vMerge/>
            <w:tcBorders>
              <w:top w:val="single" w:sz="4" w:space="0" w:color="000000"/>
              <w:left w:val="single" w:sz="4" w:space="0" w:color="000000"/>
              <w:bottom w:val="single" w:sz="4" w:space="0" w:color="000000"/>
              <w:right w:val="single" w:sz="4" w:space="0" w:color="000000"/>
            </w:tcBorders>
          </w:tcPr>
          <w:p w14:paraId="48980808"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82" w:type="dxa"/>
            <w:vMerge/>
            <w:tcBorders>
              <w:top w:val="single" w:sz="4" w:space="0" w:color="000000"/>
              <w:left w:val="single" w:sz="4" w:space="0" w:color="000000"/>
              <w:bottom w:val="single" w:sz="4" w:space="0" w:color="000000"/>
              <w:right w:val="single" w:sz="4" w:space="0" w:color="000000"/>
            </w:tcBorders>
          </w:tcPr>
          <w:p w14:paraId="0B78F8DF"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20" w:type="dxa"/>
            <w:vMerge/>
            <w:tcBorders>
              <w:top w:val="single" w:sz="4" w:space="0" w:color="000000"/>
              <w:left w:val="single" w:sz="4" w:space="0" w:color="000000"/>
              <w:bottom w:val="single" w:sz="4" w:space="0" w:color="000000"/>
              <w:right w:val="single" w:sz="4" w:space="0" w:color="000000"/>
            </w:tcBorders>
          </w:tcPr>
          <w:p w14:paraId="3AF02DF2"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90" w:type="dxa"/>
            <w:vMerge/>
            <w:tcBorders>
              <w:top w:val="single" w:sz="4" w:space="0" w:color="000000"/>
              <w:left w:val="single" w:sz="4" w:space="0" w:color="000000"/>
              <w:bottom w:val="single" w:sz="4" w:space="0" w:color="000000"/>
              <w:right w:val="single" w:sz="4" w:space="0" w:color="000000"/>
            </w:tcBorders>
          </w:tcPr>
          <w:p w14:paraId="2B1F79D4"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61" w:type="dxa"/>
            <w:vMerge/>
            <w:tcBorders>
              <w:top w:val="single" w:sz="4" w:space="0" w:color="000000"/>
              <w:left w:val="single" w:sz="4" w:space="0" w:color="000000"/>
              <w:bottom w:val="single" w:sz="4" w:space="0" w:color="000000"/>
              <w:right w:val="single" w:sz="4" w:space="0" w:color="000000"/>
            </w:tcBorders>
          </w:tcPr>
          <w:p w14:paraId="7191767B"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708" w:type="dxa"/>
            <w:vMerge/>
            <w:tcBorders>
              <w:top w:val="single" w:sz="4" w:space="0" w:color="000000"/>
              <w:left w:val="single" w:sz="4" w:space="0" w:color="000000"/>
              <w:bottom w:val="single" w:sz="4" w:space="0" w:color="000000"/>
              <w:right w:val="single" w:sz="4" w:space="0" w:color="000000"/>
            </w:tcBorders>
          </w:tcPr>
          <w:p w14:paraId="747B3CEC"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36DD2DD5" w14:textId="77777777" w:rsidR="005B373C" w:rsidRDefault="00000000">
            <w:pPr>
              <w:spacing w:after="0" w:line="240" w:lineRule="auto"/>
              <w:ind w:left="12"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49" w:type="dxa"/>
            <w:tcBorders>
              <w:top w:val="single" w:sz="4" w:space="0" w:color="000000"/>
              <w:left w:val="single" w:sz="4" w:space="0" w:color="000000"/>
              <w:bottom w:val="single" w:sz="4" w:space="0" w:color="000000"/>
              <w:right w:val="single" w:sz="4" w:space="0" w:color="000000"/>
            </w:tcBorders>
          </w:tcPr>
          <w:p w14:paraId="5E342735" w14:textId="77777777" w:rsidR="005B373C" w:rsidRDefault="00000000">
            <w:pPr>
              <w:spacing w:after="0" w:line="240" w:lineRule="auto"/>
              <w:ind w:left="13"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536" w:type="dxa"/>
            <w:tcBorders>
              <w:top w:val="single" w:sz="4" w:space="0" w:color="000000"/>
              <w:left w:val="single" w:sz="4" w:space="0" w:color="000000"/>
              <w:bottom w:val="single" w:sz="4" w:space="0" w:color="000000"/>
              <w:right w:val="single" w:sz="4" w:space="0" w:color="000000"/>
            </w:tcBorders>
          </w:tcPr>
          <w:p w14:paraId="11D10C80" w14:textId="77777777" w:rsidR="005B373C" w:rsidRDefault="00000000">
            <w:pPr>
              <w:spacing w:after="0" w:line="240" w:lineRule="auto"/>
              <w:ind w:left="12"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722" w:type="dxa"/>
            <w:tcBorders>
              <w:top w:val="single" w:sz="4" w:space="0" w:color="000000"/>
              <w:left w:val="single" w:sz="4" w:space="0" w:color="000000"/>
              <w:bottom w:val="single" w:sz="4" w:space="0" w:color="000000"/>
              <w:right w:val="single" w:sz="4" w:space="0" w:color="000000"/>
            </w:tcBorders>
          </w:tcPr>
          <w:p w14:paraId="1BD941BA" w14:textId="77777777" w:rsidR="005B373C" w:rsidRDefault="00000000">
            <w:pPr>
              <w:spacing w:after="0" w:line="240" w:lineRule="auto"/>
              <w:ind w:left="18"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35" w:type="dxa"/>
            <w:tcBorders>
              <w:top w:val="single" w:sz="4" w:space="0" w:color="000000"/>
              <w:left w:val="single" w:sz="4" w:space="0" w:color="000000"/>
              <w:bottom w:val="single" w:sz="4" w:space="0" w:color="000000"/>
              <w:right w:val="single" w:sz="4" w:space="0" w:color="000000"/>
            </w:tcBorders>
          </w:tcPr>
          <w:p w14:paraId="78BB2B06" w14:textId="77777777" w:rsidR="005B373C" w:rsidRDefault="00000000">
            <w:pPr>
              <w:spacing w:after="0" w:line="240" w:lineRule="auto"/>
              <w:ind w:lef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5F1A98F6" w14:textId="77777777">
        <w:trPr>
          <w:trHeight w:val="868"/>
        </w:trPr>
        <w:tc>
          <w:tcPr>
            <w:tcW w:w="1188" w:type="dxa"/>
            <w:tcBorders>
              <w:top w:val="single" w:sz="4" w:space="0" w:color="000000"/>
              <w:left w:val="single" w:sz="4" w:space="0" w:color="000000"/>
              <w:bottom w:val="single" w:sz="4" w:space="0" w:color="000000"/>
              <w:right w:val="single" w:sz="4" w:space="0" w:color="000000"/>
            </w:tcBorders>
            <w:vAlign w:val="center"/>
          </w:tcPr>
          <w:p w14:paraId="0BCC6BB3" w14:textId="77777777" w:rsidR="005B373C" w:rsidRDefault="005B373C">
            <w:pPr>
              <w:spacing w:after="0" w:line="240" w:lineRule="auto"/>
              <w:jc w:val="center"/>
              <w:rPr>
                <w:rFonts w:ascii="Times New Roman" w:eastAsia="Times New Roman" w:hAnsi="Times New Roman" w:cs="Times New Roman"/>
                <w:sz w:val="24"/>
                <w:szCs w:val="24"/>
              </w:rPr>
            </w:pPr>
          </w:p>
          <w:p w14:paraId="3C4C6E1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roofErr w:type="spellStart"/>
            <w:r>
              <w:rPr>
                <w:rFonts w:ascii="Times New Roman" w:eastAsia="Times New Roman" w:hAnsi="Times New Roman" w:cs="Times New Roman"/>
                <w:sz w:val="24"/>
                <w:szCs w:val="24"/>
              </w:rPr>
              <w:t>tbd</w:t>
            </w:r>
            <w:proofErr w:type="spellEnd"/>
            <w:r>
              <w:rPr>
                <w:rFonts w:ascii="Times New Roman" w:eastAsia="Times New Roman" w:hAnsi="Times New Roman" w:cs="Times New Roman"/>
                <w:sz w:val="24"/>
                <w:szCs w:val="24"/>
              </w:rPr>
              <w:t>&gt;</w:t>
            </w:r>
          </w:p>
        </w:tc>
        <w:tc>
          <w:tcPr>
            <w:tcW w:w="2016" w:type="dxa"/>
            <w:tcBorders>
              <w:top w:val="single" w:sz="4" w:space="0" w:color="000000"/>
              <w:left w:val="single" w:sz="4" w:space="0" w:color="000000"/>
              <w:bottom w:val="single" w:sz="4" w:space="0" w:color="000000"/>
              <w:right w:val="single" w:sz="4" w:space="0" w:color="000000"/>
            </w:tcBorders>
            <w:vAlign w:val="center"/>
          </w:tcPr>
          <w:p w14:paraId="5B2968A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Automotive energy conversion</w:t>
            </w:r>
          </w:p>
        </w:tc>
        <w:tc>
          <w:tcPr>
            <w:tcW w:w="382" w:type="dxa"/>
            <w:tcBorders>
              <w:top w:val="single" w:sz="4" w:space="0" w:color="000000"/>
              <w:left w:val="single" w:sz="4" w:space="0" w:color="000000"/>
              <w:bottom w:val="single" w:sz="4" w:space="0" w:color="000000"/>
              <w:right w:val="single" w:sz="4" w:space="0" w:color="000000"/>
            </w:tcBorders>
            <w:vAlign w:val="center"/>
          </w:tcPr>
          <w:p w14:paraId="5EA10D9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20" w:type="dxa"/>
            <w:tcBorders>
              <w:top w:val="single" w:sz="4" w:space="0" w:color="000000"/>
              <w:left w:val="single" w:sz="4" w:space="0" w:color="000000"/>
              <w:bottom w:val="single" w:sz="4" w:space="0" w:color="000000"/>
              <w:right w:val="single" w:sz="4" w:space="0" w:color="000000"/>
            </w:tcBorders>
            <w:vAlign w:val="center"/>
          </w:tcPr>
          <w:p w14:paraId="6393067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0" w:type="dxa"/>
            <w:tcBorders>
              <w:top w:val="single" w:sz="4" w:space="0" w:color="000000"/>
              <w:left w:val="single" w:sz="4" w:space="0" w:color="000000"/>
              <w:bottom w:val="single" w:sz="4" w:space="0" w:color="000000"/>
              <w:right w:val="single" w:sz="4" w:space="0" w:color="000000"/>
            </w:tcBorders>
            <w:vAlign w:val="center"/>
          </w:tcPr>
          <w:p w14:paraId="1A6AD37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61" w:type="dxa"/>
            <w:tcBorders>
              <w:top w:val="single" w:sz="4" w:space="0" w:color="000000"/>
              <w:left w:val="single" w:sz="4" w:space="0" w:color="000000"/>
              <w:bottom w:val="single" w:sz="4" w:space="0" w:color="000000"/>
              <w:right w:val="single" w:sz="4" w:space="0" w:color="000000"/>
            </w:tcBorders>
            <w:vAlign w:val="center"/>
          </w:tcPr>
          <w:p w14:paraId="0F3EB7A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7419139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0111FE2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49" w:type="dxa"/>
            <w:tcBorders>
              <w:top w:val="single" w:sz="4" w:space="0" w:color="000000"/>
              <w:left w:val="single" w:sz="4" w:space="0" w:color="000000"/>
              <w:bottom w:val="single" w:sz="4" w:space="0" w:color="000000"/>
              <w:right w:val="single" w:sz="4" w:space="0" w:color="000000"/>
            </w:tcBorders>
            <w:vAlign w:val="center"/>
          </w:tcPr>
          <w:p w14:paraId="2A4FAD6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6" w:type="dxa"/>
            <w:tcBorders>
              <w:top w:val="single" w:sz="4" w:space="0" w:color="000000"/>
              <w:left w:val="single" w:sz="4" w:space="0" w:color="000000"/>
              <w:bottom w:val="single" w:sz="4" w:space="0" w:color="000000"/>
              <w:right w:val="single" w:sz="4" w:space="0" w:color="000000"/>
            </w:tcBorders>
            <w:vAlign w:val="center"/>
          </w:tcPr>
          <w:p w14:paraId="4DBB373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2" w:type="dxa"/>
            <w:tcBorders>
              <w:top w:val="single" w:sz="4" w:space="0" w:color="000000"/>
              <w:left w:val="single" w:sz="4" w:space="0" w:color="000000"/>
              <w:bottom w:val="single" w:sz="4" w:space="0" w:color="000000"/>
              <w:right w:val="single" w:sz="4" w:space="0" w:color="000000"/>
            </w:tcBorders>
            <w:vAlign w:val="center"/>
          </w:tcPr>
          <w:p w14:paraId="2241D0D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35" w:type="dxa"/>
            <w:tcBorders>
              <w:top w:val="single" w:sz="4" w:space="0" w:color="000000"/>
              <w:left w:val="single" w:sz="4" w:space="0" w:color="000000"/>
              <w:bottom w:val="single" w:sz="4" w:space="0" w:color="000000"/>
              <w:right w:val="single" w:sz="4" w:space="0" w:color="000000"/>
            </w:tcBorders>
            <w:vAlign w:val="center"/>
          </w:tcPr>
          <w:p w14:paraId="51F5D5D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1A6B041D" w14:textId="77777777" w:rsidR="005B373C" w:rsidRDefault="005B373C">
      <w:pPr>
        <w:spacing w:after="0" w:line="240" w:lineRule="auto"/>
        <w:rPr>
          <w:rFonts w:ascii="Times New Roman" w:eastAsia="Times New Roman" w:hAnsi="Times New Roman" w:cs="Times New Roman"/>
          <w:sz w:val="24"/>
          <w:szCs w:val="24"/>
        </w:rPr>
      </w:pPr>
    </w:p>
    <w:p w14:paraId="168991D9" w14:textId="77777777" w:rsidR="005B373C" w:rsidRDefault="00000000">
      <w:pPr>
        <w:spacing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w:t>
      </w:r>
    </w:p>
    <w:p w14:paraId="36ACE5FC" w14:textId="77777777" w:rsidR="005B373C" w:rsidRDefault="00000000">
      <w:pPr>
        <w:spacing w:before="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At the end of the course student will be able to:</w:t>
      </w:r>
    </w:p>
    <w:tbl>
      <w:tblPr>
        <w:tblStyle w:val="affffffffb"/>
        <w:tblW w:w="9026" w:type="dxa"/>
        <w:tblLayout w:type="fixed"/>
        <w:tblLook w:val="0400" w:firstRow="0" w:lastRow="0" w:firstColumn="0" w:lastColumn="0" w:noHBand="0" w:noVBand="1"/>
      </w:tblPr>
      <w:tblGrid>
        <w:gridCol w:w="851"/>
        <w:gridCol w:w="8175"/>
      </w:tblGrid>
      <w:tr w:rsidR="00FB2F36" w:rsidRPr="00FB2F36" w14:paraId="4C7F3FF8" w14:textId="77777777" w:rsidTr="00FB2F36">
        <w:tc>
          <w:tcPr>
            <w:tcW w:w="851" w:type="dxa"/>
            <w:tcMar>
              <w:top w:w="100" w:type="dxa"/>
              <w:left w:w="100" w:type="dxa"/>
              <w:bottom w:w="100" w:type="dxa"/>
              <w:right w:w="100" w:type="dxa"/>
            </w:tcMar>
          </w:tcPr>
          <w:p w14:paraId="21FFB836" w14:textId="7B597449" w:rsidR="00FB2F36" w:rsidRPr="00256C33" w:rsidRDefault="00FB2F36" w:rsidP="00FB2F36">
            <w:pPr>
              <w:spacing w:after="0" w:line="240" w:lineRule="auto"/>
              <w:rPr>
                <w:rFonts w:ascii="Times New Roman" w:eastAsia="Times New Roman" w:hAnsi="Times New Roman" w:cs="Times New Roman"/>
                <w:b/>
                <w:bCs/>
                <w:sz w:val="24"/>
                <w:szCs w:val="24"/>
              </w:rPr>
            </w:pPr>
            <w:r w:rsidRPr="00256C33">
              <w:rPr>
                <w:rFonts w:ascii="Times New Roman" w:hAnsi="Times New Roman" w:cs="Times New Roman"/>
                <w:b/>
                <w:bCs/>
              </w:rPr>
              <w:t>CO1</w:t>
            </w:r>
            <w:r w:rsidR="00384171">
              <w:rPr>
                <w:rFonts w:ascii="Times New Roman" w:hAnsi="Times New Roman" w:cs="Times New Roman"/>
                <w:b/>
                <w:bCs/>
              </w:rPr>
              <w:t>:</w:t>
            </w:r>
            <w:r w:rsidRPr="00256C33">
              <w:rPr>
                <w:rFonts w:ascii="Times New Roman" w:hAnsi="Times New Roman" w:cs="Times New Roman"/>
                <w:b/>
                <w:bCs/>
              </w:rPr>
              <w:t xml:space="preserve"> </w:t>
            </w:r>
          </w:p>
        </w:tc>
        <w:tc>
          <w:tcPr>
            <w:tcW w:w="8175" w:type="dxa"/>
            <w:tcMar>
              <w:top w:w="100" w:type="dxa"/>
              <w:left w:w="100" w:type="dxa"/>
              <w:bottom w:w="100" w:type="dxa"/>
              <w:right w:w="100" w:type="dxa"/>
            </w:tcMar>
          </w:tcPr>
          <w:p w14:paraId="6A4AA3EA" w14:textId="54240A5A" w:rsidR="00FB2F36" w:rsidRPr="00FB2F36" w:rsidRDefault="00FB2F36" w:rsidP="00FB2F36">
            <w:pPr>
              <w:spacing w:after="0" w:line="240" w:lineRule="auto"/>
              <w:ind w:right="-466"/>
              <w:rPr>
                <w:rFonts w:ascii="Times New Roman" w:eastAsia="Times New Roman" w:hAnsi="Times New Roman" w:cs="Times New Roman"/>
                <w:sz w:val="24"/>
                <w:szCs w:val="24"/>
              </w:rPr>
            </w:pPr>
            <w:r w:rsidRPr="00FB2F36">
              <w:rPr>
                <w:rFonts w:ascii="Times New Roman" w:hAnsi="Times New Roman" w:cs="Times New Roman"/>
              </w:rPr>
              <w:t>Explain the principles of energy conversion in internal combustion engines and alternative powertrains.</w:t>
            </w:r>
          </w:p>
        </w:tc>
      </w:tr>
      <w:tr w:rsidR="00FB2F36" w:rsidRPr="00FB2F36" w14:paraId="66CB5E59" w14:textId="77777777" w:rsidTr="00FB2F36">
        <w:tc>
          <w:tcPr>
            <w:tcW w:w="851" w:type="dxa"/>
            <w:tcMar>
              <w:top w:w="100" w:type="dxa"/>
              <w:left w:w="100" w:type="dxa"/>
              <w:bottom w:w="100" w:type="dxa"/>
              <w:right w:w="100" w:type="dxa"/>
            </w:tcMar>
          </w:tcPr>
          <w:p w14:paraId="48C5DF84" w14:textId="31CEFC99" w:rsidR="00FB2F36" w:rsidRPr="00256C33" w:rsidRDefault="00FB2F36" w:rsidP="00FB2F36">
            <w:pPr>
              <w:spacing w:after="0" w:line="240" w:lineRule="auto"/>
              <w:rPr>
                <w:rFonts w:ascii="Times New Roman" w:eastAsia="Times New Roman" w:hAnsi="Times New Roman" w:cs="Times New Roman"/>
                <w:b/>
                <w:bCs/>
                <w:sz w:val="24"/>
                <w:szCs w:val="24"/>
              </w:rPr>
            </w:pPr>
            <w:r w:rsidRPr="00256C33">
              <w:rPr>
                <w:rFonts w:ascii="Times New Roman" w:hAnsi="Times New Roman" w:cs="Times New Roman"/>
                <w:b/>
                <w:bCs/>
              </w:rPr>
              <w:t>CO2</w:t>
            </w:r>
            <w:r w:rsidR="00384171">
              <w:rPr>
                <w:rFonts w:ascii="Times New Roman" w:hAnsi="Times New Roman" w:cs="Times New Roman"/>
                <w:b/>
                <w:bCs/>
              </w:rPr>
              <w:t>:</w:t>
            </w:r>
          </w:p>
        </w:tc>
        <w:tc>
          <w:tcPr>
            <w:tcW w:w="8175" w:type="dxa"/>
            <w:tcMar>
              <w:top w:w="100" w:type="dxa"/>
              <w:left w:w="100" w:type="dxa"/>
              <w:bottom w:w="100" w:type="dxa"/>
              <w:right w:w="100" w:type="dxa"/>
            </w:tcMar>
          </w:tcPr>
          <w:p w14:paraId="6A1C9D4C" w14:textId="2EDF2101" w:rsidR="00FB2F36" w:rsidRPr="00FB2F36" w:rsidRDefault="00FB2F36" w:rsidP="00FB2F36">
            <w:pPr>
              <w:spacing w:after="0" w:line="240" w:lineRule="auto"/>
              <w:rPr>
                <w:rFonts w:ascii="Times New Roman" w:eastAsia="Times New Roman" w:hAnsi="Times New Roman" w:cs="Times New Roman"/>
                <w:sz w:val="24"/>
                <w:szCs w:val="24"/>
              </w:rPr>
            </w:pPr>
            <w:r w:rsidRPr="00FB2F36">
              <w:rPr>
                <w:rFonts w:ascii="Times New Roman" w:hAnsi="Times New Roman" w:cs="Times New Roman"/>
              </w:rPr>
              <w:t>Analyze thermodynamic cycles and energy flow in conventional and hybrid automotive systems.</w:t>
            </w:r>
          </w:p>
        </w:tc>
      </w:tr>
      <w:tr w:rsidR="00FB2F36" w:rsidRPr="00FB2F36" w14:paraId="38106488" w14:textId="77777777" w:rsidTr="00FB2F36">
        <w:tc>
          <w:tcPr>
            <w:tcW w:w="851" w:type="dxa"/>
            <w:tcMar>
              <w:top w:w="100" w:type="dxa"/>
              <w:left w:w="100" w:type="dxa"/>
              <w:bottom w:w="100" w:type="dxa"/>
              <w:right w:w="100" w:type="dxa"/>
            </w:tcMar>
          </w:tcPr>
          <w:p w14:paraId="22EF7232" w14:textId="34398655" w:rsidR="00FB2F36" w:rsidRPr="00256C33" w:rsidRDefault="00FB2F36" w:rsidP="00FB2F36">
            <w:pPr>
              <w:spacing w:after="0" w:line="240" w:lineRule="auto"/>
              <w:rPr>
                <w:rFonts w:ascii="Times New Roman" w:eastAsia="Times New Roman" w:hAnsi="Times New Roman" w:cs="Times New Roman"/>
                <w:b/>
                <w:bCs/>
                <w:sz w:val="24"/>
                <w:szCs w:val="24"/>
              </w:rPr>
            </w:pPr>
            <w:r w:rsidRPr="00256C33">
              <w:rPr>
                <w:rFonts w:ascii="Times New Roman" w:hAnsi="Times New Roman" w:cs="Times New Roman"/>
                <w:b/>
                <w:bCs/>
              </w:rPr>
              <w:t>CO3</w:t>
            </w:r>
            <w:r w:rsidR="00384171">
              <w:rPr>
                <w:rFonts w:ascii="Times New Roman" w:hAnsi="Times New Roman" w:cs="Times New Roman"/>
                <w:b/>
                <w:bCs/>
              </w:rPr>
              <w:t>:</w:t>
            </w:r>
            <w:r w:rsidRPr="00256C33">
              <w:rPr>
                <w:rFonts w:ascii="Times New Roman" w:hAnsi="Times New Roman" w:cs="Times New Roman"/>
                <w:b/>
                <w:bCs/>
              </w:rPr>
              <w:t xml:space="preserve"> </w:t>
            </w:r>
          </w:p>
        </w:tc>
        <w:tc>
          <w:tcPr>
            <w:tcW w:w="8175" w:type="dxa"/>
            <w:tcMar>
              <w:top w:w="100" w:type="dxa"/>
              <w:left w:w="100" w:type="dxa"/>
              <w:bottom w:w="100" w:type="dxa"/>
              <w:right w:w="100" w:type="dxa"/>
            </w:tcMar>
          </w:tcPr>
          <w:p w14:paraId="56FCB74A" w14:textId="50F14F2E" w:rsidR="00FB2F36" w:rsidRPr="00FB2F36" w:rsidRDefault="00FB2F36" w:rsidP="00FB2F36">
            <w:pPr>
              <w:spacing w:after="0" w:line="240" w:lineRule="auto"/>
              <w:rPr>
                <w:rFonts w:ascii="Times New Roman" w:eastAsia="Times New Roman" w:hAnsi="Times New Roman" w:cs="Times New Roman"/>
                <w:sz w:val="24"/>
                <w:szCs w:val="24"/>
              </w:rPr>
            </w:pPr>
            <w:r w:rsidRPr="00FB2F36">
              <w:rPr>
                <w:rFonts w:ascii="Times New Roman" w:hAnsi="Times New Roman" w:cs="Times New Roman"/>
              </w:rPr>
              <w:t>Evaluate the performance, efficiency, and emissions of various automotive energy systems.</w:t>
            </w:r>
          </w:p>
        </w:tc>
      </w:tr>
      <w:tr w:rsidR="00FB2F36" w:rsidRPr="00FB2F36" w14:paraId="7B84CABF" w14:textId="77777777" w:rsidTr="00FB2F36">
        <w:tc>
          <w:tcPr>
            <w:tcW w:w="851" w:type="dxa"/>
            <w:tcMar>
              <w:top w:w="100" w:type="dxa"/>
              <w:left w:w="100" w:type="dxa"/>
              <w:bottom w:w="100" w:type="dxa"/>
              <w:right w:w="100" w:type="dxa"/>
            </w:tcMar>
          </w:tcPr>
          <w:p w14:paraId="67ED764B" w14:textId="1DE34339" w:rsidR="00FB2F36" w:rsidRPr="00256C33" w:rsidRDefault="00FB2F36" w:rsidP="00FB2F36">
            <w:pPr>
              <w:spacing w:after="0" w:line="240" w:lineRule="auto"/>
              <w:rPr>
                <w:rFonts w:ascii="Times New Roman" w:eastAsia="Times New Roman" w:hAnsi="Times New Roman" w:cs="Times New Roman"/>
                <w:b/>
                <w:bCs/>
                <w:sz w:val="24"/>
                <w:szCs w:val="24"/>
              </w:rPr>
            </w:pPr>
            <w:r w:rsidRPr="00256C33">
              <w:rPr>
                <w:rFonts w:ascii="Times New Roman" w:eastAsia="Times New Roman" w:hAnsi="Times New Roman" w:cs="Times New Roman"/>
                <w:b/>
                <w:bCs/>
                <w:sz w:val="24"/>
                <w:szCs w:val="24"/>
              </w:rPr>
              <w:t>CO4</w:t>
            </w:r>
            <w:r w:rsidR="00384171">
              <w:rPr>
                <w:rFonts w:ascii="Times New Roman" w:eastAsia="Times New Roman" w:hAnsi="Times New Roman" w:cs="Times New Roman"/>
                <w:b/>
                <w:bCs/>
                <w:sz w:val="24"/>
                <w:szCs w:val="24"/>
              </w:rPr>
              <w:t>:</w:t>
            </w:r>
          </w:p>
        </w:tc>
        <w:tc>
          <w:tcPr>
            <w:tcW w:w="8175" w:type="dxa"/>
            <w:tcMar>
              <w:top w:w="100" w:type="dxa"/>
              <w:left w:w="100" w:type="dxa"/>
              <w:bottom w:w="100" w:type="dxa"/>
              <w:right w:w="100" w:type="dxa"/>
            </w:tcMar>
          </w:tcPr>
          <w:p w14:paraId="1BE000A0" w14:textId="6DF749AC" w:rsidR="00FB2F36" w:rsidRPr="00FB2F36" w:rsidRDefault="00FB2F36" w:rsidP="00FB2F36">
            <w:pPr>
              <w:spacing w:after="0" w:line="240" w:lineRule="auto"/>
              <w:rPr>
                <w:rFonts w:ascii="Times New Roman" w:eastAsia="Times New Roman" w:hAnsi="Times New Roman" w:cs="Times New Roman"/>
                <w:sz w:val="24"/>
                <w:szCs w:val="24"/>
              </w:rPr>
            </w:pPr>
            <w:r w:rsidRPr="00FB2F36">
              <w:rPr>
                <w:rFonts w:ascii="Times New Roman" w:eastAsia="Times New Roman" w:hAnsi="Times New Roman" w:cs="Times New Roman"/>
                <w:sz w:val="24"/>
                <w:szCs w:val="24"/>
              </w:rPr>
              <w:t>Apply simulation tools and experimental methods to study energy conversion processes in vehicles.</w:t>
            </w:r>
          </w:p>
        </w:tc>
      </w:tr>
      <w:tr w:rsidR="00FB2F36" w:rsidRPr="00FB2F36" w14:paraId="0DDA662E" w14:textId="77777777" w:rsidTr="00FB2F36">
        <w:tc>
          <w:tcPr>
            <w:tcW w:w="851" w:type="dxa"/>
            <w:tcMar>
              <w:top w:w="100" w:type="dxa"/>
              <w:left w:w="100" w:type="dxa"/>
              <w:bottom w:w="100" w:type="dxa"/>
              <w:right w:w="100" w:type="dxa"/>
            </w:tcMar>
          </w:tcPr>
          <w:p w14:paraId="10D9C2C8" w14:textId="32969B1A" w:rsidR="00FB2F36" w:rsidRPr="00256C33" w:rsidRDefault="00FB2F36" w:rsidP="00FB2F36">
            <w:pPr>
              <w:spacing w:after="0" w:line="240" w:lineRule="auto"/>
              <w:rPr>
                <w:rFonts w:ascii="Times New Roman" w:eastAsia="Times New Roman" w:hAnsi="Times New Roman" w:cs="Times New Roman"/>
                <w:b/>
                <w:bCs/>
                <w:sz w:val="24"/>
                <w:szCs w:val="24"/>
              </w:rPr>
            </w:pPr>
            <w:r w:rsidRPr="00256C33">
              <w:rPr>
                <w:rFonts w:ascii="Times New Roman" w:eastAsia="Times New Roman" w:hAnsi="Times New Roman" w:cs="Times New Roman"/>
                <w:b/>
                <w:bCs/>
                <w:sz w:val="24"/>
                <w:szCs w:val="24"/>
              </w:rPr>
              <w:t>CO5</w:t>
            </w:r>
            <w:r w:rsidR="00384171">
              <w:rPr>
                <w:rFonts w:ascii="Times New Roman" w:eastAsia="Times New Roman" w:hAnsi="Times New Roman" w:cs="Times New Roman"/>
                <w:b/>
                <w:bCs/>
                <w:sz w:val="24"/>
                <w:szCs w:val="24"/>
              </w:rPr>
              <w:t>:</w:t>
            </w:r>
          </w:p>
        </w:tc>
        <w:tc>
          <w:tcPr>
            <w:tcW w:w="8175" w:type="dxa"/>
            <w:tcMar>
              <w:top w:w="100" w:type="dxa"/>
              <w:left w:w="100" w:type="dxa"/>
              <w:bottom w:w="100" w:type="dxa"/>
              <w:right w:w="100" w:type="dxa"/>
            </w:tcMar>
          </w:tcPr>
          <w:p w14:paraId="0D12307A" w14:textId="63FFD636" w:rsidR="00FB2F36" w:rsidRPr="00FB2F36" w:rsidRDefault="00FB2F36" w:rsidP="00FB2F36">
            <w:pPr>
              <w:spacing w:after="0" w:line="240" w:lineRule="auto"/>
              <w:rPr>
                <w:rFonts w:ascii="Times New Roman" w:eastAsia="Times New Roman" w:hAnsi="Times New Roman" w:cs="Times New Roman"/>
                <w:sz w:val="24"/>
                <w:szCs w:val="24"/>
              </w:rPr>
            </w:pPr>
            <w:r w:rsidRPr="00FB2F36">
              <w:rPr>
                <w:rFonts w:ascii="Times New Roman" w:eastAsia="Times New Roman" w:hAnsi="Times New Roman" w:cs="Times New Roman"/>
                <w:sz w:val="24"/>
                <w:szCs w:val="24"/>
              </w:rPr>
              <w:t>Assess the impact of automotive energy technologies on environmental sustainability and regulatory compliance.</w:t>
            </w:r>
          </w:p>
        </w:tc>
      </w:tr>
      <w:tr w:rsidR="00FB2F36" w:rsidRPr="00FB2F36" w14:paraId="726DF6E1" w14:textId="77777777" w:rsidTr="00FB2F36">
        <w:tc>
          <w:tcPr>
            <w:tcW w:w="851" w:type="dxa"/>
            <w:tcMar>
              <w:top w:w="100" w:type="dxa"/>
              <w:left w:w="100" w:type="dxa"/>
              <w:bottom w:w="100" w:type="dxa"/>
              <w:right w:w="100" w:type="dxa"/>
            </w:tcMar>
          </w:tcPr>
          <w:p w14:paraId="31713761" w14:textId="56C91387" w:rsidR="00FB2F36" w:rsidRPr="00256C33" w:rsidRDefault="00FB2F36" w:rsidP="00FB2F36">
            <w:pPr>
              <w:spacing w:after="0" w:line="240" w:lineRule="auto"/>
              <w:rPr>
                <w:rFonts w:ascii="Times New Roman" w:eastAsia="Times New Roman" w:hAnsi="Times New Roman" w:cs="Times New Roman"/>
                <w:b/>
                <w:bCs/>
                <w:sz w:val="24"/>
                <w:szCs w:val="24"/>
              </w:rPr>
            </w:pPr>
            <w:r w:rsidRPr="00256C33">
              <w:rPr>
                <w:rFonts w:ascii="Times New Roman" w:eastAsia="Times New Roman" w:hAnsi="Times New Roman" w:cs="Times New Roman"/>
                <w:b/>
                <w:bCs/>
                <w:sz w:val="24"/>
                <w:szCs w:val="24"/>
              </w:rPr>
              <w:t>CO6</w:t>
            </w:r>
            <w:r w:rsidR="00384171">
              <w:rPr>
                <w:rFonts w:ascii="Times New Roman" w:eastAsia="Times New Roman" w:hAnsi="Times New Roman" w:cs="Times New Roman"/>
                <w:b/>
                <w:bCs/>
                <w:sz w:val="24"/>
                <w:szCs w:val="24"/>
              </w:rPr>
              <w:t>:</w:t>
            </w:r>
          </w:p>
        </w:tc>
        <w:tc>
          <w:tcPr>
            <w:tcW w:w="8175" w:type="dxa"/>
            <w:tcMar>
              <w:top w:w="100" w:type="dxa"/>
              <w:left w:w="100" w:type="dxa"/>
              <w:bottom w:w="100" w:type="dxa"/>
              <w:right w:w="100" w:type="dxa"/>
            </w:tcMar>
          </w:tcPr>
          <w:p w14:paraId="5F664B92" w14:textId="0E775E7C" w:rsidR="00FB2F36" w:rsidRPr="00FB2F36" w:rsidRDefault="00FB2F36" w:rsidP="00FB2F36">
            <w:pPr>
              <w:spacing w:after="0" w:line="240" w:lineRule="auto"/>
              <w:rPr>
                <w:rFonts w:ascii="Times New Roman" w:eastAsia="Times New Roman" w:hAnsi="Times New Roman" w:cs="Times New Roman"/>
                <w:sz w:val="24"/>
                <w:szCs w:val="24"/>
              </w:rPr>
            </w:pPr>
            <w:r w:rsidRPr="00FB2F36">
              <w:rPr>
                <w:rFonts w:ascii="Times New Roman" w:eastAsia="Times New Roman" w:hAnsi="Times New Roman" w:cs="Times New Roman"/>
                <w:sz w:val="24"/>
                <w:szCs w:val="24"/>
              </w:rPr>
              <w:t>Demonstrate awareness of emerging energy conversion technologies such as fuel cells, electric drives, and hydrogen systems.</w:t>
            </w:r>
          </w:p>
        </w:tc>
      </w:tr>
    </w:tbl>
    <w:p w14:paraId="3062EC50" w14:textId="77777777" w:rsidR="005B373C" w:rsidRDefault="005B373C">
      <w:pPr>
        <w:spacing w:after="0" w:line="240" w:lineRule="auto"/>
        <w:rPr>
          <w:rFonts w:ascii="Times New Roman" w:eastAsia="Times New Roman" w:hAnsi="Times New Roman" w:cs="Times New Roman"/>
          <w:sz w:val="24"/>
          <w:szCs w:val="24"/>
        </w:rPr>
      </w:pPr>
    </w:p>
    <w:p w14:paraId="5E107454"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Syllabus:</w:t>
      </w:r>
    </w:p>
    <w:tbl>
      <w:tblPr>
        <w:tblStyle w:val="affffffffc"/>
        <w:tblW w:w="9015" w:type="dxa"/>
        <w:tblLayout w:type="fixed"/>
        <w:tblLook w:val="0400" w:firstRow="0" w:lastRow="0" w:firstColumn="0" w:lastColumn="0" w:noHBand="0" w:noVBand="1"/>
      </w:tblPr>
      <w:tblGrid>
        <w:gridCol w:w="510"/>
        <w:gridCol w:w="8025"/>
        <w:gridCol w:w="480"/>
      </w:tblGrid>
      <w:tr w:rsidR="005B373C" w14:paraId="7EFFEFBC" w14:textId="77777777">
        <w:trPr>
          <w:trHeight w:val="357"/>
        </w:trPr>
        <w:tc>
          <w:tcPr>
            <w:tcW w:w="510" w:type="dxa"/>
            <w:tcBorders>
              <w:top w:val="single" w:sz="4" w:space="0" w:color="000000"/>
              <w:left w:val="single" w:sz="4" w:space="0" w:color="000000"/>
              <w:bottom w:val="single" w:sz="4" w:space="0" w:color="000000"/>
              <w:right w:val="single" w:sz="4" w:space="0" w:color="000000"/>
            </w:tcBorders>
          </w:tcPr>
          <w:p w14:paraId="384BAE5B" w14:textId="77777777" w:rsidR="005B373C" w:rsidRDefault="00000000">
            <w:pPr>
              <w:spacing w:before="55" w:after="0" w:line="240" w:lineRule="auto"/>
              <w:ind w:left="1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8025" w:type="dxa"/>
            <w:tcBorders>
              <w:top w:val="single" w:sz="4" w:space="0" w:color="000000"/>
              <w:left w:val="single" w:sz="4" w:space="0" w:color="000000"/>
              <w:bottom w:val="single" w:sz="4" w:space="0" w:color="000000"/>
              <w:right w:val="single" w:sz="4" w:space="0" w:color="000000"/>
            </w:tcBorders>
          </w:tcPr>
          <w:p w14:paraId="4A6CABDB" w14:textId="77777777" w:rsidR="005B373C" w:rsidRDefault="00000000">
            <w:pPr>
              <w:spacing w:before="55"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480" w:type="dxa"/>
            <w:tcBorders>
              <w:top w:val="single" w:sz="4" w:space="0" w:color="000000"/>
              <w:left w:val="single" w:sz="4" w:space="0" w:color="000000"/>
              <w:bottom w:val="single" w:sz="4" w:space="0" w:color="000000"/>
              <w:right w:val="single" w:sz="4" w:space="0" w:color="000000"/>
            </w:tcBorders>
          </w:tcPr>
          <w:p w14:paraId="4609BF62" w14:textId="77777777" w:rsidR="005B373C" w:rsidRDefault="00000000">
            <w:pPr>
              <w:spacing w:before="55" w:after="0" w:line="240" w:lineRule="auto"/>
              <w:ind w:left="4"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0A0B9747" w14:textId="77777777">
        <w:trPr>
          <w:trHeight w:val="1101"/>
        </w:trPr>
        <w:tc>
          <w:tcPr>
            <w:tcW w:w="510" w:type="dxa"/>
            <w:tcBorders>
              <w:top w:val="single" w:sz="4" w:space="0" w:color="000000"/>
              <w:left w:val="single" w:sz="4" w:space="0" w:color="000000"/>
              <w:bottom w:val="single" w:sz="4" w:space="0" w:color="000000"/>
              <w:right w:val="single" w:sz="4" w:space="0" w:color="000000"/>
            </w:tcBorders>
          </w:tcPr>
          <w:p w14:paraId="3B9CF708" w14:textId="77777777" w:rsidR="005B373C" w:rsidRDefault="005B373C">
            <w:pPr>
              <w:spacing w:after="0" w:line="240" w:lineRule="auto"/>
              <w:rPr>
                <w:rFonts w:ascii="Times New Roman" w:eastAsia="Times New Roman" w:hAnsi="Times New Roman" w:cs="Times New Roman"/>
                <w:sz w:val="24"/>
                <w:szCs w:val="24"/>
              </w:rPr>
            </w:pPr>
          </w:p>
          <w:p w14:paraId="0FBDD1F0" w14:textId="77777777" w:rsidR="005B373C" w:rsidRDefault="00000000">
            <w:pPr>
              <w:spacing w:before="1"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025" w:type="dxa"/>
            <w:tcBorders>
              <w:top w:val="single" w:sz="4" w:space="0" w:color="000000"/>
              <w:left w:val="single" w:sz="4" w:space="0" w:color="000000"/>
              <w:bottom w:val="single" w:sz="4" w:space="0" w:color="000000"/>
              <w:right w:val="single" w:sz="4" w:space="0" w:color="000000"/>
            </w:tcBorders>
          </w:tcPr>
          <w:p w14:paraId="002BAA79" w14:textId="77777777" w:rsidR="005B373C" w:rsidRDefault="00000000">
            <w:pPr>
              <w:spacing w:after="0" w:line="240" w:lineRule="auto"/>
              <w:ind w:left="142" w:right="28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Internal Combustion Engines and Alternative Fuels:</w:t>
            </w:r>
          </w:p>
          <w:p w14:paraId="2637A5F9" w14:textId="77777777" w:rsidR="005B373C" w:rsidRDefault="00000000">
            <w:pPr>
              <w:spacing w:before="1" w:after="0" w:line="240" w:lineRule="auto"/>
              <w:ind w:left="142"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Thermodynamics and Heat Engines: Principles of thermodynamic cycles, heat engine efficiency, and the conversion of heat into mechanical energy. Spark Ignition (SI) and Compression Ignition (CI) Engines: Comparison of combustion processes, fuel injection systems, and factors affecting efficiency.</w:t>
            </w:r>
          </w:p>
        </w:tc>
        <w:tc>
          <w:tcPr>
            <w:tcW w:w="480" w:type="dxa"/>
            <w:tcBorders>
              <w:top w:val="single" w:sz="4" w:space="0" w:color="000000"/>
              <w:left w:val="single" w:sz="4" w:space="0" w:color="000000"/>
              <w:bottom w:val="single" w:sz="4" w:space="0" w:color="000000"/>
              <w:right w:val="single" w:sz="4" w:space="0" w:color="000000"/>
            </w:tcBorders>
          </w:tcPr>
          <w:p w14:paraId="3FE6F5E9" w14:textId="77777777" w:rsidR="005B373C" w:rsidRDefault="005B373C">
            <w:pPr>
              <w:spacing w:after="0" w:line="240" w:lineRule="auto"/>
              <w:rPr>
                <w:rFonts w:ascii="Times New Roman" w:eastAsia="Times New Roman" w:hAnsi="Times New Roman" w:cs="Times New Roman"/>
                <w:sz w:val="24"/>
                <w:szCs w:val="24"/>
              </w:rPr>
            </w:pPr>
          </w:p>
          <w:p w14:paraId="1A74B334" w14:textId="77777777" w:rsidR="005B373C" w:rsidRDefault="00000000">
            <w:pPr>
              <w:spacing w:before="1"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7CD21EA0" w14:textId="77777777">
        <w:trPr>
          <w:trHeight w:val="1100"/>
        </w:trPr>
        <w:tc>
          <w:tcPr>
            <w:tcW w:w="510" w:type="dxa"/>
            <w:tcBorders>
              <w:top w:val="single" w:sz="4" w:space="0" w:color="000000"/>
              <w:left w:val="single" w:sz="4" w:space="0" w:color="000000"/>
              <w:bottom w:val="single" w:sz="4" w:space="0" w:color="000000"/>
              <w:right w:val="single" w:sz="4" w:space="0" w:color="000000"/>
            </w:tcBorders>
          </w:tcPr>
          <w:p w14:paraId="79B739E8" w14:textId="77777777" w:rsidR="005B373C" w:rsidRDefault="005B373C">
            <w:pPr>
              <w:spacing w:after="0" w:line="240" w:lineRule="auto"/>
              <w:rPr>
                <w:rFonts w:ascii="Times New Roman" w:eastAsia="Times New Roman" w:hAnsi="Times New Roman" w:cs="Times New Roman"/>
                <w:sz w:val="24"/>
                <w:szCs w:val="24"/>
              </w:rPr>
            </w:pPr>
          </w:p>
          <w:p w14:paraId="0535858D" w14:textId="77777777" w:rsidR="005B373C" w:rsidRDefault="00000000">
            <w:pPr>
              <w:spacing w:before="1"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025" w:type="dxa"/>
            <w:tcBorders>
              <w:top w:val="single" w:sz="4" w:space="0" w:color="000000"/>
              <w:left w:val="single" w:sz="4" w:space="0" w:color="000000"/>
              <w:bottom w:val="single" w:sz="4" w:space="0" w:color="000000"/>
              <w:right w:val="single" w:sz="4" w:space="0" w:color="000000"/>
            </w:tcBorders>
          </w:tcPr>
          <w:p w14:paraId="715126E5" w14:textId="77777777" w:rsidR="005B373C" w:rsidRDefault="00000000">
            <w:pPr>
              <w:spacing w:after="0" w:line="240" w:lineRule="auto"/>
              <w:ind w:left="142" w:right="28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Hybrid and Electric Vehicle Technologies:</w:t>
            </w:r>
          </w:p>
          <w:p w14:paraId="514E13A1" w14:textId="77777777" w:rsidR="005B373C" w:rsidRDefault="00000000">
            <w:pPr>
              <w:spacing w:after="0" w:line="240" w:lineRule="auto"/>
              <w:ind w:left="142"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Principles of hybrid systems, electric motors, battery technology, and charging systems.</w:t>
            </w:r>
          </w:p>
          <w:p w14:paraId="3B53EBD1" w14:textId="1BA78437" w:rsidR="005B373C" w:rsidRDefault="00000000">
            <w:pPr>
              <w:spacing w:after="0" w:line="240" w:lineRule="auto"/>
              <w:ind w:left="142"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Renewable Energy </w:t>
            </w:r>
            <w:r w:rsidR="00956C4B">
              <w:rPr>
                <w:rFonts w:ascii="Times New Roman" w:eastAsia="Times New Roman" w:hAnsi="Times New Roman" w:cs="Times New Roman"/>
                <w:sz w:val="24"/>
                <w:szCs w:val="24"/>
              </w:rPr>
              <w:t>Sources: Exploring</w:t>
            </w:r>
            <w:r>
              <w:rPr>
                <w:rFonts w:ascii="Times New Roman" w:eastAsia="Times New Roman" w:hAnsi="Times New Roman" w:cs="Times New Roman"/>
                <w:sz w:val="24"/>
                <w:szCs w:val="24"/>
              </w:rPr>
              <w:t xml:space="preserve"> the potential of solar and other renewable energy sources for vehicle propulsion.</w:t>
            </w:r>
          </w:p>
        </w:tc>
        <w:tc>
          <w:tcPr>
            <w:tcW w:w="480" w:type="dxa"/>
            <w:tcBorders>
              <w:top w:val="single" w:sz="4" w:space="0" w:color="000000"/>
              <w:left w:val="single" w:sz="4" w:space="0" w:color="000000"/>
              <w:bottom w:val="single" w:sz="4" w:space="0" w:color="000000"/>
              <w:right w:val="single" w:sz="4" w:space="0" w:color="000000"/>
            </w:tcBorders>
          </w:tcPr>
          <w:p w14:paraId="1D8A9316" w14:textId="77777777" w:rsidR="005B373C" w:rsidRDefault="005B373C">
            <w:pPr>
              <w:spacing w:after="0" w:line="240" w:lineRule="auto"/>
              <w:rPr>
                <w:rFonts w:ascii="Times New Roman" w:eastAsia="Times New Roman" w:hAnsi="Times New Roman" w:cs="Times New Roman"/>
                <w:sz w:val="24"/>
                <w:szCs w:val="24"/>
              </w:rPr>
            </w:pPr>
          </w:p>
          <w:p w14:paraId="68396485" w14:textId="77777777" w:rsidR="005B373C" w:rsidRDefault="00000000">
            <w:pPr>
              <w:spacing w:before="1"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r w:rsidR="005B373C" w14:paraId="1EF83A01" w14:textId="77777777">
        <w:trPr>
          <w:trHeight w:val="1816"/>
        </w:trPr>
        <w:tc>
          <w:tcPr>
            <w:tcW w:w="510" w:type="dxa"/>
            <w:tcBorders>
              <w:top w:val="single" w:sz="4" w:space="0" w:color="000000"/>
              <w:left w:val="single" w:sz="4" w:space="0" w:color="000000"/>
              <w:bottom w:val="single" w:sz="4" w:space="0" w:color="000000"/>
              <w:right w:val="single" w:sz="4" w:space="0" w:color="000000"/>
            </w:tcBorders>
          </w:tcPr>
          <w:p w14:paraId="23EDD7F0" w14:textId="77777777" w:rsidR="005B373C" w:rsidRDefault="005B373C">
            <w:pPr>
              <w:spacing w:after="240" w:line="240" w:lineRule="auto"/>
              <w:rPr>
                <w:rFonts w:ascii="Times New Roman" w:eastAsia="Times New Roman" w:hAnsi="Times New Roman" w:cs="Times New Roman"/>
                <w:sz w:val="24"/>
                <w:szCs w:val="24"/>
              </w:rPr>
            </w:pPr>
          </w:p>
          <w:p w14:paraId="7681D6BE" w14:textId="77777777" w:rsidR="005B373C" w:rsidRDefault="00000000">
            <w:pPr>
              <w:spacing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025" w:type="dxa"/>
            <w:tcBorders>
              <w:top w:val="single" w:sz="4" w:space="0" w:color="000000"/>
              <w:left w:val="single" w:sz="4" w:space="0" w:color="000000"/>
              <w:bottom w:val="single" w:sz="4" w:space="0" w:color="000000"/>
              <w:right w:val="single" w:sz="4" w:space="0" w:color="000000"/>
            </w:tcBorders>
          </w:tcPr>
          <w:p w14:paraId="6E183EF1" w14:textId="77777777" w:rsidR="005B373C" w:rsidRDefault="00000000">
            <w:pPr>
              <w:spacing w:after="0" w:line="240" w:lineRule="auto"/>
              <w:ind w:left="142" w:right="28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Advanced Engine Technologies:</w:t>
            </w:r>
          </w:p>
          <w:p w14:paraId="33339093" w14:textId="77777777" w:rsidR="005B373C" w:rsidRDefault="00000000">
            <w:pPr>
              <w:spacing w:after="0" w:line="240" w:lineRule="auto"/>
              <w:ind w:left="142"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Exploring emerging engine technologies like direct injection, variable valve timing, and advanced combustion strategies.</w:t>
            </w:r>
          </w:p>
          <w:p w14:paraId="5C3E15F7" w14:textId="77777777" w:rsidR="005B373C" w:rsidRDefault="00000000">
            <w:pPr>
              <w:spacing w:after="0" w:line="240" w:lineRule="auto"/>
              <w:ind w:left="142" w:right="28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Fuel Cell Vehicles (FCEVs):</w:t>
            </w:r>
          </w:p>
          <w:p w14:paraId="54DD9845" w14:textId="77777777" w:rsidR="005B373C" w:rsidRDefault="00000000">
            <w:pPr>
              <w:spacing w:after="0" w:line="240" w:lineRule="auto"/>
              <w:ind w:left="142"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Fuel cell technology, hydrogen storage, and the conversion of chemical energy into electrical energy.</w:t>
            </w:r>
          </w:p>
        </w:tc>
        <w:tc>
          <w:tcPr>
            <w:tcW w:w="480" w:type="dxa"/>
            <w:tcBorders>
              <w:top w:val="single" w:sz="4" w:space="0" w:color="000000"/>
              <w:left w:val="single" w:sz="4" w:space="0" w:color="000000"/>
              <w:bottom w:val="single" w:sz="4" w:space="0" w:color="000000"/>
              <w:right w:val="single" w:sz="4" w:space="0" w:color="000000"/>
            </w:tcBorders>
          </w:tcPr>
          <w:p w14:paraId="54276C5A" w14:textId="77777777" w:rsidR="005B373C" w:rsidRDefault="005B373C">
            <w:pPr>
              <w:spacing w:after="240" w:line="240" w:lineRule="auto"/>
              <w:rPr>
                <w:rFonts w:ascii="Times New Roman" w:eastAsia="Times New Roman" w:hAnsi="Times New Roman" w:cs="Times New Roman"/>
                <w:sz w:val="24"/>
                <w:szCs w:val="24"/>
              </w:rPr>
            </w:pPr>
          </w:p>
          <w:p w14:paraId="07749802" w14:textId="77777777" w:rsidR="005B373C" w:rsidRDefault="00000000">
            <w:pPr>
              <w:spacing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636375B7" w14:textId="77777777">
        <w:trPr>
          <w:trHeight w:val="1353"/>
        </w:trPr>
        <w:tc>
          <w:tcPr>
            <w:tcW w:w="510" w:type="dxa"/>
            <w:tcBorders>
              <w:top w:val="single" w:sz="4" w:space="0" w:color="000000"/>
              <w:left w:val="single" w:sz="4" w:space="0" w:color="000000"/>
              <w:bottom w:val="single" w:sz="4" w:space="0" w:color="000000"/>
              <w:right w:val="single" w:sz="4" w:space="0" w:color="000000"/>
            </w:tcBorders>
          </w:tcPr>
          <w:p w14:paraId="33D5F176" w14:textId="77777777" w:rsidR="005B373C" w:rsidRDefault="005B373C">
            <w:pPr>
              <w:spacing w:after="0" w:line="240" w:lineRule="auto"/>
              <w:rPr>
                <w:rFonts w:ascii="Times New Roman" w:eastAsia="Times New Roman" w:hAnsi="Times New Roman" w:cs="Times New Roman"/>
                <w:sz w:val="24"/>
                <w:szCs w:val="24"/>
              </w:rPr>
            </w:pPr>
          </w:p>
          <w:p w14:paraId="319CFF14" w14:textId="77777777" w:rsidR="005B373C" w:rsidRDefault="00000000">
            <w:pPr>
              <w:spacing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025" w:type="dxa"/>
            <w:tcBorders>
              <w:top w:val="single" w:sz="4" w:space="0" w:color="000000"/>
              <w:left w:val="single" w:sz="4" w:space="0" w:color="000000"/>
              <w:bottom w:val="single" w:sz="4" w:space="0" w:color="000000"/>
              <w:right w:val="single" w:sz="4" w:space="0" w:color="000000"/>
            </w:tcBorders>
          </w:tcPr>
          <w:p w14:paraId="6EF2797B" w14:textId="77777777" w:rsidR="005B373C" w:rsidRDefault="00000000">
            <w:pPr>
              <w:spacing w:before="1" w:after="0" w:line="240" w:lineRule="auto"/>
              <w:ind w:left="142" w:right="28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Fuel Cells and Advanced Energy Storage:</w:t>
            </w:r>
          </w:p>
          <w:p w14:paraId="672B4E01" w14:textId="77777777" w:rsidR="005B373C" w:rsidRDefault="00000000">
            <w:pPr>
              <w:spacing w:before="1" w:after="0" w:line="240" w:lineRule="auto"/>
              <w:ind w:left="142"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Principles of fuel cell operation and types used in vehicles, Integration of fuel cells into automotive powertrains, Advanced energy storage systems: supercapacitors and flywheels. </w:t>
            </w:r>
          </w:p>
        </w:tc>
        <w:tc>
          <w:tcPr>
            <w:tcW w:w="480" w:type="dxa"/>
            <w:tcBorders>
              <w:top w:val="single" w:sz="4" w:space="0" w:color="000000"/>
              <w:left w:val="single" w:sz="4" w:space="0" w:color="000000"/>
              <w:bottom w:val="single" w:sz="4" w:space="0" w:color="000000"/>
              <w:right w:val="single" w:sz="4" w:space="0" w:color="000000"/>
            </w:tcBorders>
          </w:tcPr>
          <w:p w14:paraId="035C72FB" w14:textId="77777777" w:rsidR="005B373C" w:rsidRDefault="005B373C">
            <w:pPr>
              <w:spacing w:after="0" w:line="240" w:lineRule="auto"/>
              <w:rPr>
                <w:rFonts w:ascii="Times New Roman" w:eastAsia="Times New Roman" w:hAnsi="Times New Roman" w:cs="Times New Roman"/>
                <w:sz w:val="24"/>
                <w:szCs w:val="24"/>
              </w:rPr>
            </w:pPr>
          </w:p>
          <w:p w14:paraId="0CB3A8E8" w14:textId="77777777" w:rsidR="005B373C" w:rsidRDefault="00000000">
            <w:pPr>
              <w:spacing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r w:rsidR="005B373C" w14:paraId="12E71809" w14:textId="77777777">
        <w:trPr>
          <w:trHeight w:val="1353"/>
        </w:trPr>
        <w:tc>
          <w:tcPr>
            <w:tcW w:w="510" w:type="dxa"/>
            <w:tcBorders>
              <w:top w:val="single" w:sz="4" w:space="0" w:color="000000"/>
              <w:left w:val="single" w:sz="4" w:space="0" w:color="000000"/>
              <w:bottom w:val="single" w:sz="4" w:space="0" w:color="000000"/>
              <w:right w:val="single" w:sz="4" w:space="0" w:color="000000"/>
            </w:tcBorders>
          </w:tcPr>
          <w:p w14:paraId="79A7D87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5</w:t>
            </w:r>
          </w:p>
        </w:tc>
        <w:tc>
          <w:tcPr>
            <w:tcW w:w="8025" w:type="dxa"/>
            <w:tcBorders>
              <w:top w:val="single" w:sz="4" w:space="0" w:color="000000"/>
              <w:left w:val="single" w:sz="4" w:space="0" w:color="000000"/>
              <w:bottom w:val="single" w:sz="4" w:space="0" w:color="000000"/>
              <w:right w:val="single" w:sz="4" w:space="0" w:color="000000"/>
            </w:tcBorders>
          </w:tcPr>
          <w:p w14:paraId="3728A8D9" w14:textId="77777777" w:rsidR="005B373C" w:rsidRDefault="00000000">
            <w:pPr>
              <w:spacing w:before="1" w:after="0" w:line="240" w:lineRule="auto"/>
              <w:ind w:left="142" w:right="28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Energy Recovery and Waste Heat Utilization:</w:t>
            </w:r>
          </w:p>
          <w:p w14:paraId="2DE24F4B" w14:textId="77777777" w:rsidR="005B373C" w:rsidRDefault="00000000">
            <w:pPr>
              <w:spacing w:before="1" w:after="0" w:line="240" w:lineRule="auto"/>
              <w:ind w:left="142" w:right="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Regenerative braking systems: mechanisms and benefits, Waste heat recovery techniques: thermoelectric generators and Rankine cycles, Impact of energy recovery on overall vehicle efficiency.</w:t>
            </w:r>
          </w:p>
        </w:tc>
        <w:tc>
          <w:tcPr>
            <w:tcW w:w="480" w:type="dxa"/>
            <w:tcBorders>
              <w:top w:val="single" w:sz="4" w:space="0" w:color="000000"/>
              <w:left w:val="single" w:sz="4" w:space="0" w:color="000000"/>
              <w:bottom w:val="single" w:sz="4" w:space="0" w:color="000000"/>
              <w:right w:val="single" w:sz="4" w:space="0" w:color="000000"/>
            </w:tcBorders>
            <w:vAlign w:val="center"/>
          </w:tcPr>
          <w:p w14:paraId="5E08CE8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bl>
    <w:p w14:paraId="4691DDB2" w14:textId="77777777" w:rsidR="005B373C" w:rsidRDefault="005B373C">
      <w:pPr>
        <w:spacing w:after="0" w:line="240" w:lineRule="auto"/>
        <w:rPr>
          <w:rFonts w:ascii="Times New Roman" w:eastAsia="Times New Roman" w:hAnsi="Times New Roman" w:cs="Times New Roman"/>
          <w:sz w:val="24"/>
          <w:szCs w:val="24"/>
        </w:rPr>
      </w:pPr>
    </w:p>
    <w:p w14:paraId="64F2D9F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p>
    <w:p w14:paraId="53A1C76E" w14:textId="77777777" w:rsidR="005B373C" w:rsidRDefault="00000000">
      <w:pPr>
        <w:spacing w:after="0" w:line="240" w:lineRule="auto"/>
        <w:ind w:right="95"/>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 </w:t>
      </w:r>
    </w:p>
    <w:tbl>
      <w:tblPr>
        <w:tblStyle w:val="affffffffd"/>
        <w:tblW w:w="9026" w:type="dxa"/>
        <w:tblLayout w:type="fixed"/>
        <w:tblLook w:val="0400" w:firstRow="0" w:lastRow="0" w:firstColumn="0" w:lastColumn="0" w:noHBand="0" w:noVBand="1"/>
      </w:tblPr>
      <w:tblGrid>
        <w:gridCol w:w="380"/>
        <w:gridCol w:w="8646"/>
      </w:tblGrid>
      <w:tr w:rsidR="005B373C" w14:paraId="24A265AD" w14:textId="77777777">
        <w:tc>
          <w:tcPr>
            <w:tcW w:w="380" w:type="dxa"/>
            <w:tcMar>
              <w:top w:w="100" w:type="dxa"/>
              <w:left w:w="100" w:type="dxa"/>
              <w:bottom w:w="100" w:type="dxa"/>
              <w:right w:w="100" w:type="dxa"/>
            </w:tcMar>
          </w:tcPr>
          <w:p w14:paraId="006C9ED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46" w:type="dxa"/>
            <w:tcMar>
              <w:top w:w="100" w:type="dxa"/>
              <w:left w:w="100" w:type="dxa"/>
              <w:bottom w:w="100" w:type="dxa"/>
              <w:right w:w="100" w:type="dxa"/>
            </w:tcMar>
          </w:tcPr>
          <w:p w14:paraId="6216ED81" w14:textId="77777777" w:rsidR="005B373C" w:rsidRDefault="00000000">
            <w:pPr>
              <w:spacing w:before="1" w:after="0" w:line="240" w:lineRule="auto"/>
              <w:ind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"Fundamentals of Advanced Energy Conversion" by MIT open Course Ware.</w:t>
            </w:r>
          </w:p>
        </w:tc>
      </w:tr>
      <w:tr w:rsidR="005B373C" w14:paraId="5816B745" w14:textId="77777777">
        <w:tc>
          <w:tcPr>
            <w:tcW w:w="380" w:type="dxa"/>
            <w:tcMar>
              <w:top w:w="100" w:type="dxa"/>
              <w:left w:w="100" w:type="dxa"/>
              <w:bottom w:w="100" w:type="dxa"/>
              <w:right w:w="100" w:type="dxa"/>
            </w:tcMar>
          </w:tcPr>
          <w:p w14:paraId="05236DC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46" w:type="dxa"/>
            <w:tcMar>
              <w:top w:w="100" w:type="dxa"/>
              <w:left w:w="100" w:type="dxa"/>
              <w:bottom w:w="100" w:type="dxa"/>
              <w:right w:w="100" w:type="dxa"/>
            </w:tcMar>
          </w:tcPr>
          <w:p w14:paraId="3B37FDAE" w14:textId="77777777" w:rsidR="005B373C" w:rsidRDefault="005B373C">
            <w:pPr>
              <w:spacing w:after="0" w:line="240" w:lineRule="auto"/>
              <w:ind w:right="-477"/>
              <w:rPr>
                <w:rFonts w:ascii="Times New Roman" w:eastAsia="Times New Roman" w:hAnsi="Times New Roman" w:cs="Times New Roman"/>
                <w:sz w:val="24"/>
                <w:szCs w:val="24"/>
              </w:rPr>
            </w:pPr>
            <w:hyperlink r:id="rId72">
              <w:r>
                <w:rPr>
                  <w:rFonts w:ascii="Times New Roman" w:eastAsia="Times New Roman" w:hAnsi="Times New Roman" w:cs="Times New Roman"/>
                  <w:sz w:val="24"/>
                  <w:szCs w:val="24"/>
                </w:rPr>
                <w:t>Jack Erjavec</w:t>
              </w:r>
            </w:hyperlink>
            <w:r>
              <w:rPr>
                <w:rFonts w:ascii="Times New Roman" w:eastAsia="Times New Roman" w:hAnsi="Times New Roman" w:cs="Times New Roman"/>
                <w:sz w:val="24"/>
                <w:szCs w:val="24"/>
              </w:rPr>
              <w:t xml:space="preserve"> and </w:t>
            </w:r>
            <w:hyperlink r:id="rId73">
              <w:r>
                <w:rPr>
                  <w:rFonts w:ascii="Times New Roman" w:eastAsia="Times New Roman" w:hAnsi="Times New Roman" w:cs="Times New Roman"/>
                  <w:sz w:val="24"/>
                  <w:szCs w:val="24"/>
                </w:rPr>
                <w:t>Rob Thompson</w:t>
              </w:r>
            </w:hyperlink>
            <w:r>
              <w:rPr>
                <w:rFonts w:ascii="Times New Roman" w:eastAsia="Times New Roman" w:hAnsi="Times New Roman" w:cs="Times New Roman"/>
                <w:sz w:val="24"/>
                <w:szCs w:val="24"/>
              </w:rPr>
              <w:t>, "Automotive Technology: A Systems Approach",</w:t>
            </w:r>
          </w:p>
          <w:p w14:paraId="6E0BDC7E" w14:textId="77777777" w:rsidR="005B373C" w:rsidRDefault="00000000">
            <w:pPr>
              <w:spacing w:after="0" w:line="240" w:lineRule="auto"/>
              <w:ind w:right="-477"/>
              <w:rPr>
                <w:rFonts w:ascii="Times New Roman" w:eastAsia="Times New Roman" w:hAnsi="Times New Roman" w:cs="Times New Roman"/>
                <w:sz w:val="24"/>
                <w:szCs w:val="24"/>
              </w:rPr>
            </w:pPr>
            <w:r>
              <w:rPr>
                <w:rFonts w:ascii="Times New Roman" w:eastAsia="Times New Roman" w:hAnsi="Times New Roman" w:cs="Times New Roman"/>
                <w:sz w:val="24"/>
                <w:szCs w:val="24"/>
              </w:rPr>
              <w:t>‎ Delmar Pub; 7th edition.</w:t>
            </w:r>
            <w:r>
              <w:rPr>
                <w:rFonts w:ascii="Times New Roman" w:eastAsia="Times New Roman" w:hAnsi="Times New Roman" w:cs="Times New Roman"/>
                <w:b/>
                <w:sz w:val="24"/>
                <w:szCs w:val="24"/>
              </w:rPr>
              <w:t> </w:t>
            </w:r>
          </w:p>
        </w:tc>
      </w:tr>
      <w:tr w:rsidR="005B373C" w14:paraId="7545A431" w14:textId="77777777">
        <w:tc>
          <w:tcPr>
            <w:tcW w:w="380" w:type="dxa"/>
            <w:tcMar>
              <w:top w:w="100" w:type="dxa"/>
              <w:left w:w="100" w:type="dxa"/>
              <w:bottom w:w="100" w:type="dxa"/>
              <w:right w:w="100" w:type="dxa"/>
            </w:tcMar>
          </w:tcPr>
          <w:p w14:paraId="7A81C8A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46" w:type="dxa"/>
            <w:tcMar>
              <w:top w:w="100" w:type="dxa"/>
              <w:left w:w="100" w:type="dxa"/>
              <w:bottom w:w="100" w:type="dxa"/>
              <w:right w:w="100" w:type="dxa"/>
            </w:tcMar>
          </w:tcPr>
          <w:p w14:paraId="5FFC834A" w14:textId="77777777" w:rsidR="005B373C" w:rsidRDefault="005B373C">
            <w:pPr>
              <w:spacing w:after="0" w:line="240" w:lineRule="auto"/>
              <w:rPr>
                <w:rFonts w:ascii="Times New Roman" w:eastAsia="Times New Roman" w:hAnsi="Times New Roman" w:cs="Times New Roman"/>
                <w:sz w:val="24"/>
                <w:szCs w:val="24"/>
              </w:rPr>
            </w:pPr>
            <w:hyperlink r:id="rId74">
              <w:r>
                <w:rPr>
                  <w:rFonts w:ascii="Times New Roman" w:eastAsia="Times New Roman" w:hAnsi="Times New Roman" w:cs="Times New Roman"/>
                  <w:sz w:val="24"/>
                  <w:szCs w:val="24"/>
                </w:rPr>
                <w:t>Mark Warner</w:t>
              </w:r>
            </w:hyperlink>
            <w:r>
              <w:rPr>
                <w:rFonts w:ascii="Times New Roman" w:eastAsia="Times New Roman" w:hAnsi="Times New Roman" w:cs="Times New Roman"/>
                <w:sz w:val="24"/>
                <w:szCs w:val="24"/>
              </w:rPr>
              <w:t xml:space="preserve">, The Electric Vehicle Conversion </w:t>
            </w:r>
            <w:proofErr w:type="gramStart"/>
            <w:r>
              <w:rPr>
                <w:rFonts w:ascii="Times New Roman" w:eastAsia="Times New Roman" w:hAnsi="Times New Roman" w:cs="Times New Roman"/>
                <w:sz w:val="24"/>
                <w:szCs w:val="24"/>
              </w:rPr>
              <w:t>Handbook,  HP</w:t>
            </w:r>
            <w:proofErr w:type="gramEnd"/>
            <w:r>
              <w:rPr>
                <w:rFonts w:ascii="Times New Roman" w:eastAsia="Times New Roman" w:hAnsi="Times New Roman" w:cs="Times New Roman"/>
                <w:sz w:val="24"/>
                <w:szCs w:val="24"/>
              </w:rPr>
              <w:t xml:space="preserve"> Books.</w:t>
            </w:r>
          </w:p>
        </w:tc>
      </w:tr>
      <w:tr w:rsidR="005B373C" w14:paraId="61593701" w14:textId="77777777">
        <w:tc>
          <w:tcPr>
            <w:tcW w:w="380" w:type="dxa"/>
            <w:tcMar>
              <w:top w:w="100" w:type="dxa"/>
              <w:left w:w="100" w:type="dxa"/>
              <w:bottom w:w="100" w:type="dxa"/>
              <w:right w:w="100" w:type="dxa"/>
            </w:tcMar>
          </w:tcPr>
          <w:p w14:paraId="0BB8E4B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646" w:type="dxa"/>
            <w:tcMar>
              <w:top w:w="100" w:type="dxa"/>
              <w:left w:w="100" w:type="dxa"/>
              <w:bottom w:w="100" w:type="dxa"/>
              <w:right w:w="100" w:type="dxa"/>
            </w:tcMar>
          </w:tcPr>
          <w:p w14:paraId="4F2BE0B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Yogi </w:t>
            </w:r>
            <w:proofErr w:type="gramStart"/>
            <w:r>
              <w:rPr>
                <w:rFonts w:ascii="Times New Roman" w:eastAsia="Times New Roman" w:hAnsi="Times New Roman" w:cs="Times New Roman"/>
                <w:sz w:val="24"/>
                <w:szCs w:val="24"/>
              </w:rPr>
              <w:t>Goswami,  ENERGY</w:t>
            </w:r>
            <w:proofErr w:type="gramEnd"/>
            <w:r>
              <w:rPr>
                <w:rFonts w:ascii="Times New Roman" w:eastAsia="Times New Roman" w:hAnsi="Times New Roman" w:cs="Times New Roman"/>
                <w:sz w:val="24"/>
                <w:szCs w:val="24"/>
              </w:rPr>
              <w:t xml:space="preserve"> CONVERSION 2ED, CRC Press; 2nd edition; TAYLOR &amp; FRANCIS</w:t>
            </w:r>
          </w:p>
        </w:tc>
      </w:tr>
    </w:tbl>
    <w:p w14:paraId="36A00FBC" w14:textId="77777777" w:rsidR="005B373C" w:rsidRDefault="005B373C">
      <w:pPr>
        <w:spacing w:after="0" w:line="240" w:lineRule="auto"/>
        <w:rPr>
          <w:rFonts w:ascii="Times New Roman" w:eastAsia="Times New Roman" w:hAnsi="Times New Roman" w:cs="Times New Roman"/>
          <w:sz w:val="24"/>
          <w:szCs w:val="24"/>
        </w:rPr>
      </w:pPr>
    </w:p>
    <w:p w14:paraId="35886821"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Weblinks:</w:t>
      </w:r>
    </w:p>
    <w:p w14:paraId="4D0F82BE" w14:textId="77777777" w:rsidR="005B373C" w:rsidRDefault="005B373C">
      <w:pPr>
        <w:spacing w:after="0" w:line="240" w:lineRule="auto"/>
        <w:jc w:val="both"/>
        <w:rPr>
          <w:rFonts w:ascii="Times New Roman" w:eastAsia="Times New Roman" w:hAnsi="Times New Roman" w:cs="Times New Roman"/>
          <w:sz w:val="24"/>
          <w:szCs w:val="24"/>
        </w:rPr>
      </w:pPr>
      <w:hyperlink r:id="rId75">
        <w:r>
          <w:rPr>
            <w:rFonts w:ascii="Times New Roman" w:eastAsia="Times New Roman" w:hAnsi="Times New Roman" w:cs="Times New Roman"/>
            <w:b/>
            <w:sz w:val="24"/>
            <w:szCs w:val="24"/>
            <w:u w:val="single"/>
          </w:rPr>
          <w:t>https://archive.nptel.ac.in/courses/108/103/108103009/</w:t>
        </w:r>
      </w:hyperlink>
    </w:p>
    <w:p w14:paraId="0FA8D342" w14:textId="77777777" w:rsidR="005B373C" w:rsidRDefault="005B373C">
      <w:pPr>
        <w:rPr>
          <w:rFonts w:ascii="Times New Roman" w:eastAsia="Times New Roman" w:hAnsi="Times New Roman" w:cs="Times New Roman"/>
          <w:sz w:val="24"/>
          <w:szCs w:val="24"/>
        </w:rPr>
      </w:pPr>
    </w:p>
    <w:p w14:paraId="1DDD3DB0" w14:textId="19B3ADEE" w:rsidR="000C1AD0" w:rsidRPr="000C1AD0" w:rsidRDefault="000C1AD0">
      <w:pPr>
        <w:rPr>
          <w:rFonts w:ascii="Times New Roman" w:eastAsia="Times New Roman" w:hAnsi="Times New Roman" w:cs="Times New Roman"/>
          <w:b/>
          <w:bCs/>
          <w:sz w:val="28"/>
          <w:szCs w:val="28"/>
        </w:rPr>
      </w:pPr>
      <w:r w:rsidRPr="000C1AD0">
        <w:rPr>
          <w:rFonts w:ascii="Times New Roman" w:eastAsia="Times New Roman" w:hAnsi="Times New Roman" w:cs="Times New Roman"/>
          <w:b/>
          <w:bCs/>
          <w:sz w:val="28"/>
          <w:szCs w:val="28"/>
        </w:rPr>
        <w:t xml:space="preserve">CO -PO Mapping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0C1AD0" w:rsidRPr="000C1AD0" w14:paraId="31998A49"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768"/>
              <w:gridCol w:w="1189"/>
              <w:gridCol w:w="6759"/>
            </w:tblGrid>
            <w:tr w:rsidR="000C1AD0" w:rsidRPr="000C1AD0" w14:paraId="238F0C18" w14:textId="77777777" w:rsidTr="00574745">
              <w:tc>
                <w:tcPr>
                  <w:tcW w:w="0" w:type="auto"/>
                  <w:hideMark/>
                </w:tcPr>
                <w:p w14:paraId="7FAF628C" w14:textId="77777777" w:rsidR="000C1AD0" w:rsidRPr="000C1AD0" w:rsidRDefault="000C1AD0" w:rsidP="000C1AD0">
                  <w:pPr>
                    <w:jc w:val="center"/>
                    <w:rPr>
                      <w:rFonts w:ascii="Times New Roman" w:eastAsia="Times New Roman" w:hAnsi="Times New Roman" w:cs="Times New Roman"/>
                      <w:b/>
                      <w:bCs/>
                      <w:sz w:val="24"/>
                      <w:szCs w:val="24"/>
                      <w:lang w:val="en-US"/>
                    </w:rPr>
                  </w:pPr>
                  <w:r w:rsidRPr="000C1AD0">
                    <w:rPr>
                      <w:rFonts w:ascii="Times New Roman" w:eastAsia="Times New Roman" w:hAnsi="Times New Roman" w:cs="Times New Roman"/>
                      <w:b/>
                      <w:bCs/>
                      <w:sz w:val="24"/>
                      <w:szCs w:val="24"/>
                      <w:lang w:val="en-US"/>
                    </w:rPr>
                    <w:t>CO No.</w:t>
                  </w:r>
                </w:p>
              </w:tc>
              <w:tc>
                <w:tcPr>
                  <w:tcW w:w="0" w:type="auto"/>
                  <w:hideMark/>
                </w:tcPr>
                <w:p w14:paraId="06649ECE" w14:textId="77777777" w:rsidR="000C1AD0" w:rsidRPr="000C1AD0" w:rsidRDefault="000C1AD0" w:rsidP="000C1AD0">
                  <w:pPr>
                    <w:jc w:val="center"/>
                    <w:rPr>
                      <w:rFonts w:ascii="Times New Roman" w:eastAsia="Times New Roman" w:hAnsi="Times New Roman" w:cs="Times New Roman"/>
                      <w:b/>
                      <w:bCs/>
                      <w:sz w:val="24"/>
                      <w:szCs w:val="24"/>
                      <w:lang w:val="en-US"/>
                    </w:rPr>
                  </w:pPr>
                  <w:r w:rsidRPr="000C1AD0">
                    <w:rPr>
                      <w:rFonts w:ascii="Times New Roman" w:eastAsia="Times New Roman" w:hAnsi="Times New Roman" w:cs="Times New Roman"/>
                      <w:b/>
                      <w:bCs/>
                      <w:sz w:val="24"/>
                      <w:szCs w:val="24"/>
                      <w:lang w:val="en-US"/>
                    </w:rPr>
                    <w:t>Mapped POs</w:t>
                  </w:r>
                </w:p>
              </w:tc>
              <w:tc>
                <w:tcPr>
                  <w:tcW w:w="0" w:type="auto"/>
                  <w:hideMark/>
                </w:tcPr>
                <w:p w14:paraId="5D2D07BF" w14:textId="77777777" w:rsidR="000C1AD0" w:rsidRPr="000C1AD0" w:rsidRDefault="000C1AD0" w:rsidP="000C1AD0">
                  <w:pPr>
                    <w:jc w:val="center"/>
                    <w:rPr>
                      <w:rFonts w:ascii="Times New Roman" w:eastAsia="Times New Roman" w:hAnsi="Times New Roman" w:cs="Times New Roman"/>
                      <w:b/>
                      <w:bCs/>
                      <w:sz w:val="24"/>
                      <w:szCs w:val="24"/>
                      <w:lang w:val="en-US"/>
                    </w:rPr>
                  </w:pPr>
                  <w:r w:rsidRPr="000C1AD0">
                    <w:rPr>
                      <w:rFonts w:ascii="Times New Roman" w:eastAsia="Times New Roman" w:hAnsi="Times New Roman" w:cs="Times New Roman"/>
                      <w:b/>
                      <w:bCs/>
                      <w:sz w:val="24"/>
                      <w:szCs w:val="24"/>
                      <w:lang w:val="en-US"/>
                    </w:rPr>
                    <w:t>Description &amp; Justification</w:t>
                  </w:r>
                </w:p>
              </w:tc>
            </w:tr>
            <w:tr w:rsidR="000C1AD0" w:rsidRPr="000C1AD0" w14:paraId="7F026DCA" w14:textId="77777777" w:rsidTr="00574745">
              <w:tc>
                <w:tcPr>
                  <w:tcW w:w="0" w:type="auto"/>
                  <w:hideMark/>
                </w:tcPr>
                <w:p w14:paraId="41CFC92A"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b/>
                      <w:bCs/>
                      <w:sz w:val="24"/>
                      <w:szCs w:val="24"/>
                      <w:lang w:val="en-US"/>
                    </w:rPr>
                    <w:t>CO1</w:t>
                  </w:r>
                </w:p>
              </w:tc>
              <w:tc>
                <w:tcPr>
                  <w:tcW w:w="0" w:type="auto"/>
                  <w:hideMark/>
                </w:tcPr>
                <w:p w14:paraId="5B651EEE"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sz w:val="24"/>
                      <w:szCs w:val="24"/>
                      <w:lang w:val="en-US"/>
                    </w:rPr>
                    <w:t>PO1, PO2</w:t>
                  </w:r>
                </w:p>
              </w:tc>
              <w:tc>
                <w:tcPr>
                  <w:tcW w:w="0" w:type="auto"/>
                  <w:hideMark/>
                </w:tcPr>
                <w:p w14:paraId="51608606"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sz w:val="24"/>
                      <w:szCs w:val="24"/>
                      <w:lang w:val="en-US"/>
                    </w:rPr>
                    <w:t>Builds foundational understanding of energy conversion principles in automotive systems using thermodynamics and engineering science. Enables students to analyze energy flow and combustion processes using first principles.</w:t>
                  </w:r>
                </w:p>
              </w:tc>
            </w:tr>
            <w:tr w:rsidR="000C1AD0" w:rsidRPr="000C1AD0" w14:paraId="61180790" w14:textId="77777777" w:rsidTr="00574745">
              <w:tc>
                <w:tcPr>
                  <w:tcW w:w="0" w:type="auto"/>
                  <w:hideMark/>
                </w:tcPr>
                <w:p w14:paraId="1B3AE7E1"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b/>
                      <w:bCs/>
                      <w:sz w:val="24"/>
                      <w:szCs w:val="24"/>
                      <w:lang w:val="en-US"/>
                    </w:rPr>
                    <w:t>CO2</w:t>
                  </w:r>
                </w:p>
              </w:tc>
              <w:tc>
                <w:tcPr>
                  <w:tcW w:w="0" w:type="auto"/>
                  <w:hideMark/>
                </w:tcPr>
                <w:p w14:paraId="3DDE6234"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sz w:val="24"/>
                      <w:szCs w:val="24"/>
                      <w:lang w:val="en-US"/>
                    </w:rPr>
                    <w:t>PO2, PO3</w:t>
                  </w:r>
                </w:p>
              </w:tc>
              <w:tc>
                <w:tcPr>
                  <w:tcW w:w="0" w:type="auto"/>
                  <w:hideMark/>
                </w:tcPr>
                <w:p w14:paraId="176A38F7"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sz w:val="24"/>
                      <w:szCs w:val="24"/>
                      <w:lang w:val="en-US"/>
                    </w:rPr>
                    <w:t>Enhances analytical and design skills by evaluating thermodynamic cycles in conventional and hybrid vehicles. Supports development of efficient and sustainable automotive systems.</w:t>
                  </w:r>
                </w:p>
              </w:tc>
            </w:tr>
            <w:tr w:rsidR="000C1AD0" w:rsidRPr="000C1AD0" w14:paraId="68241C33" w14:textId="77777777" w:rsidTr="00574745">
              <w:tc>
                <w:tcPr>
                  <w:tcW w:w="0" w:type="auto"/>
                  <w:hideMark/>
                </w:tcPr>
                <w:p w14:paraId="71E7031D"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b/>
                      <w:bCs/>
                      <w:sz w:val="24"/>
                      <w:szCs w:val="24"/>
                      <w:lang w:val="en-US"/>
                    </w:rPr>
                    <w:t>CO3</w:t>
                  </w:r>
                </w:p>
              </w:tc>
              <w:tc>
                <w:tcPr>
                  <w:tcW w:w="0" w:type="auto"/>
                  <w:hideMark/>
                </w:tcPr>
                <w:p w14:paraId="466F6DA4"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sz w:val="24"/>
                      <w:szCs w:val="24"/>
                      <w:lang w:val="en-US"/>
                    </w:rPr>
                    <w:t>PO4, PO11</w:t>
                  </w:r>
                </w:p>
              </w:tc>
              <w:tc>
                <w:tcPr>
                  <w:tcW w:w="0" w:type="auto"/>
                  <w:hideMark/>
                </w:tcPr>
                <w:p w14:paraId="3BCDFB07"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sz w:val="24"/>
                      <w:szCs w:val="24"/>
                      <w:lang w:val="en-US"/>
                    </w:rPr>
                    <w:t>Strengthens investigative abilities and engineering judgment by assessing performance, efficiency, and emissions. Encourages consideration of constraints like fuel economy, cost, and regulatory standards.</w:t>
                  </w:r>
                </w:p>
              </w:tc>
            </w:tr>
            <w:tr w:rsidR="000C1AD0" w:rsidRPr="000C1AD0" w14:paraId="12D0C04A" w14:textId="77777777" w:rsidTr="00574745">
              <w:tc>
                <w:tcPr>
                  <w:tcW w:w="0" w:type="auto"/>
                  <w:hideMark/>
                </w:tcPr>
                <w:p w14:paraId="4C5AB681"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b/>
                      <w:bCs/>
                      <w:sz w:val="24"/>
                      <w:szCs w:val="24"/>
                      <w:lang w:val="en-US"/>
                    </w:rPr>
                    <w:t>CO4</w:t>
                  </w:r>
                </w:p>
              </w:tc>
              <w:tc>
                <w:tcPr>
                  <w:tcW w:w="0" w:type="auto"/>
                  <w:hideMark/>
                </w:tcPr>
                <w:p w14:paraId="4F1854DE"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sz w:val="24"/>
                      <w:szCs w:val="24"/>
                      <w:lang w:val="en-US"/>
                    </w:rPr>
                    <w:t>PO5, PO12</w:t>
                  </w:r>
                </w:p>
              </w:tc>
              <w:tc>
                <w:tcPr>
                  <w:tcW w:w="0" w:type="auto"/>
                  <w:hideMark/>
                </w:tcPr>
                <w:p w14:paraId="737CB8F7"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sz w:val="24"/>
                      <w:szCs w:val="24"/>
                      <w:lang w:val="en-US"/>
                    </w:rPr>
                    <w:t>Promotes hands-on proficiency with simulation and experimental tools, while fostering lifelong learning through exposure to evolving energy technologies.</w:t>
                  </w:r>
                </w:p>
              </w:tc>
            </w:tr>
            <w:tr w:rsidR="000C1AD0" w:rsidRPr="000C1AD0" w14:paraId="5B7CF6CE" w14:textId="77777777" w:rsidTr="00574745">
              <w:tc>
                <w:tcPr>
                  <w:tcW w:w="0" w:type="auto"/>
                  <w:hideMark/>
                </w:tcPr>
                <w:p w14:paraId="6D6D815D"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b/>
                      <w:bCs/>
                      <w:sz w:val="24"/>
                      <w:szCs w:val="24"/>
                      <w:lang w:val="en-US"/>
                    </w:rPr>
                    <w:t>CO5</w:t>
                  </w:r>
                </w:p>
              </w:tc>
              <w:tc>
                <w:tcPr>
                  <w:tcW w:w="0" w:type="auto"/>
                  <w:hideMark/>
                </w:tcPr>
                <w:p w14:paraId="1D08CC9E"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sz w:val="24"/>
                      <w:szCs w:val="24"/>
                      <w:lang w:val="en-US"/>
                    </w:rPr>
                    <w:t>PO6, PO7</w:t>
                  </w:r>
                </w:p>
              </w:tc>
              <w:tc>
                <w:tcPr>
                  <w:tcW w:w="0" w:type="auto"/>
                  <w:hideMark/>
                </w:tcPr>
                <w:p w14:paraId="759E7860"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sz w:val="24"/>
                      <w:szCs w:val="24"/>
                      <w:lang w:val="en-US"/>
                    </w:rPr>
                    <w:t>Encourages awareness of environmental and societal impacts of automotive energy systems. Supports sustainable engineering practices and compliance with global standards.</w:t>
                  </w:r>
                </w:p>
              </w:tc>
            </w:tr>
            <w:tr w:rsidR="000C1AD0" w:rsidRPr="000C1AD0" w14:paraId="73AB0265" w14:textId="77777777" w:rsidTr="00574745">
              <w:tc>
                <w:tcPr>
                  <w:tcW w:w="0" w:type="auto"/>
                  <w:hideMark/>
                </w:tcPr>
                <w:p w14:paraId="64152775"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b/>
                      <w:bCs/>
                      <w:sz w:val="24"/>
                      <w:szCs w:val="24"/>
                      <w:lang w:val="en-US"/>
                    </w:rPr>
                    <w:t>CO6</w:t>
                  </w:r>
                </w:p>
              </w:tc>
              <w:tc>
                <w:tcPr>
                  <w:tcW w:w="0" w:type="auto"/>
                  <w:hideMark/>
                </w:tcPr>
                <w:p w14:paraId="1A979F8E"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sz w:val="24"/>
                      <w:szCs w:val="24"/>
                      <w:lang w:val="en-US"/>
                    </w:rPr>
                    <w:t>PO1, PO8</w:t>
                  </w:r>
                </w:p>
              </w:tc>
              <w:tc>
                <w:tcPr>
                  <w:tcW w:w="0" w:type="auto"/>
                  <w:hideMark/>
                </w:tcPr>
                <w:p w14:paraId="45D0BB37" w14:textId="77777777" w:rsidR="000C1AD0" w:rsidRPr="000C1AD0" w:rsidRDefault="000C1AD0" w:rsidP="000C1AD0">
                  <w:pPr>
                    <w:rPr>
                      <w:rFonts w:ascii="Times New Roman" w:eastAsia="Times New Roman" w:hAnsi="Times New Roman" w:cs="Times New Roman"/>
                      <w:sz w:val="24"/>
                      <w:szCs w:val="24"/>
                      <w:lang w:val="en-US"/>
                    </w:rPr>
                  </w:pPr>
                  <w:r w:rsidRPr="000C1AD0">
                    <w:rPr>
                      <w:rFonts w:ascii="Times New Roman" w:eastAsia="Times New Roman" w:hAnsi="Times New Roman" w:cs="Times New Roman"/>
                      <w:sz w:val="24"/>
                      <w:szCs w:val="24"/>
                      <w:lang w:val="en-US"/>
                    </w:rPr>
                    <w:t>Introduces emerging technologies such as fuel cells and hydrogen systems, while reinforcing ethical responsibility in adopting clean and transformative energy solutions.</w:t>
                  </w:r>
                </w:p>
              </w:tc>
            </w:tr>
          </w:tbl>
          <w:p w14:paraId="0287DF98" w14:textId="77777777" w:rsidR="000C1AD0" w:rsidRPr="000C1AD0" w:rsidRDefault="000C1AD0" w:rsidP="000C1AD0">
            <w:pPr>
              <w:spacing w:after="0" w:line="240" w:lineRule="auto"/>
              <w:rPr>
                <w:rFonts w:ascii="Times New Roman" w:eastAsia="Times New Roman" w:hAnsi="Times New Roman" w:cs="Times New Roman"/>
                <w:sz w:val="24"/>
                <w:szCs w:val="24"/>
                <w:lang w:val="en-US"/>
              </w:rPr>
            </w:pPr>
          </w:p>
        </w:tc>
      </w:tr>
    </w:tbl>
    <w:p w14:paraId="2BC67AA6" w14:textId="77777777" w:rsidR="005B373C" w:rsidRDefault="005B373C">
      <w:pPr>
        <w:rPr>
          <w:rFonts w:ascii="Times New Roman" w:eastAsia="Times New Roman" w:hAnsi="Times New Roman" w:cs="Times New Roman"/>
          <w:sz w:val="24"/>
          <w:szCs w:val="24"/>
        </w:rPr>
      </w:pPr>
    </w:p>
    <w:p w14:paraId="4DAF89D9" w14:textId="079F472A" w:rsidR="008B6063" w:rsidRPr="008B6063" w:rsidRDefault="008B6063">
      <w:pPr>
        <w:rPr>
          <w:rFonts w:ascii="Times New Roman" w:eastAsia="Times New Roman" w:hAnsi="Times New Roman" w:cs="Times New Roman"/>
          <w:b/>
          <w:bCs/>
          <w:sz w:val="24"/>
          <w:szCs w:val="24"/>
        </w:rPr>
      </w:pPr>
      <w:r w:rsidRPr="008B6063">
        <w:rPr>
          <w:rFonts w:ascii="Times New Roman" w:eastAsia="Times New Roman" w:hAnsi="Times New Roman" w:cs="Times New Roman"/>
          <w:b/>
          <w:bCs/>
          <w:sz w:val="24"/>
          <w:szCs w:val="24"/>
        </w:rPr>
        <w:t xml:space="preserve">CO-PO-PSO Mapping </w:t>
      </w:r>
    </w:p>
    <w:p w14:paraId="1AEEC9A7" w14:textId="77777777" w:rsidR="008B6063" w:rsidRDefault="008B6063" w:rsidP="008B6063">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Mapping levels</w:t>
      </w:r>
    </w:p>
    <w:p w14:paraId="5C92D26B" w14:textId="78E4B3AB" w:rsidR="008B6063" w:rsidRDefault="008B6063" w:rsidP="00FF6273">
      <w:pPr>
        <w:pStyle w:val="NormalWeb"/>
      </w:pPr>
      <w:r>
        <w:rPr>
          <w:rStyle w:val="Strong"/>
        </w:rPr>
        <w:t>3</w:t>
      </w:r>
      <w:r>
        <w:t xml:space="preserve"> – Strongly related</w:t>
      </w:r>
      <w:r w:rsidR="007C41C9">
        <w:t xml:space="preserve">, </w:t>
      </w:r>
      <w:r>
        <w:rPr>
          <w:rStyle w:val="Strong"/>
        </w:rPr>
        <w:t>2</w:t>
      </w:r>
      <w:r>
        <w:t xml:space="preserve"> – Moderately related</w:t>
      </w:r>
      <w:r w:rsidR="007C41C9">
        <w:t xml:space="preserve">. </w:t>
      </w:r>
      <w:r>
        <w:rPr>
          <w:rStyle w:val="Strong"/>
        </w:rPr>
        <w:t>1</w:t>
      </w:r>
      <w:r>
        <w:t xml:space="preserve"> – Slightly related</w:t>
      </w:r>
      <w:r w:rsidR="007C41C9">
        <w:t xml:space="preserve">, </w:t>
      </w:r>
      <w:r>
        <w:rPr>
          <w:rStyle w:val="Strong"/>
        </w:rPr>
        <w:t>0</w:t>
      </w:r>
      <w:r>
        <w:t xml:space="preserve"> – Not related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8B6063" w:rsidRPr="008B6063" w14:paraId="33BCB2E8"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1057"/>
              <w:gridCol w:w="481"/>
              <w:gridCol w:w="481"/>
              <w:gridCol w:w="481"/>
              <w:gridCol w:w="481"/>
              <w:gridCol w:w="481"/>
              <w:gridCol w:w="481"/>
              <w:gridCol w:w="481"/>
              <w:gridCol w:w="481"/>
              <w:gridCol w:w="481"/>
              <w:gridCol w:w="551"/>
              <w:gridCol w:w="551"/>
              <w:gridCol w:w="551"/>
              <w:gridCol w:w="559"/>
              <w:gridCol w:w="559"/>
              <w:gridCol w:w="559"/>
            </w:tblGrid>
            <w:tr w:rsidR="00A926BA" w:rsidRPr="00A926BA" w14:paraId="5F7C3631" w14:textId="77777777" w:rsidTr="00A926BA">
              <w:tc>
                <w:tcPr>
                  <w:tcW w:w="0" w:type="auto"/>
                  <w:hideMark/>
                </w:tcPr>
                <w:p w14:paraId="5B2D8D99" w14:textId="4B9ACA69" w:rsidR="00A926BA" w:rsidRPr="00A926BA" w:rsidRDefault="001F4F24" w:rsidP="008B6063">
                  <w:pP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CO \ PO / PSO</w:t>
                  </w:r>
                </w:p>
              </w:tc>
              <w:tc>
                <w:tcPr>
                  <w:tcW w:w="0" w:type="auto"/>
                  <w:hideMark/>
                </w:tcPr>
                <w:p w14:paraId="7D9E0969" w14:textId="77777777" w:rsidR="00A926BA" w:rsidRPr="00A926BA" w:rsidRDefault="00A926BA" w:rsidP="008B6063">
                  <w:pPr>
                    <w:rPr>
                      <w:rFonts w:ascii="Times New Roman" w:eastAsia="Times New Roman" w:hAnsi="Times New Roman" w:cs="Times New Roman"/>
                      <w:b/>
                      <w:bCs/>
                      <w:sz w:val="14"/>
                      <w:szCs w:val="14"/>
                      <w:lang w:val="en-US"/>
                    </w:rPr>
                  </w:pPr>
                  <w:r w:rsidRPr="00A926BA">
                    <w:rPr>
                      <w:rFonts w:ascii="Times New Roman" w:eastAsia="Times New Roman" w:hAnsi="Times New Roman" w:cs="Times New Roman"/>
                      <w:b/>
                      <w:bCs/>
                      <w:sz w:val="14"/>
                      <w:szCs w:val="14"/>
                      <w:lang w:val="en-US"/>
                    </w:rPr>
                    <w:t>PO1</w:t>
                  </w:r>
                </w:p>
              </w:tc>
              <w:tc>
                <w:tcPr>
                  <w:tcW w:w="0" w:type="auto"/>
                  <w:hideMark/>
                </w:tcPr>
                <w:p w14:paraId="32DBF163" w14:textId="77777777" w:rsidR="00A926BA" w:rsidRPr="00A926BA" w:rsidRDefault="00A926BA" w:rsidP="008B6063">
                  <w:pPr>
                    <w:rPr>
                      <w:rFonts w:ascii="Times New Roman" w:eastAsia="Times New Roman" w:hAnsi="Times New Roman" w:cs="Times New Roman"/>
                      <w:b/>
                      <w:bCs/>
                      <w:sz w:val="14"/>
                      <w:szCs w:val="14"/>
                      <w:lang w:val="en-US"/>
                    </w:rPr>
                  </w:pPr>
                  <w:r w:rsidRPr="00A926BA">
                    <w:rPr>
                      <w:rFonts w:ascii="Times New Roman" w:eastAsia="Times New Roman" w:hAnsi="Times New Roman" w:cs="Times New Roman"/>
                      <w:b/>
                      <w:bCs/>
                      <w:sz w:val="14"/>
                      <w:szCs w:val="14"/>
                      <w:lang w:val="en-US"/>
                    </w:rPr>
                    <w:t>PO2</w:t>
                  </w:r>
                </w:p>
              </w:tc>
              <w:tc>
                <w:tcPr>
                  <w:tcW w:w="0" w:type="auto"/>
                  <w:hideMark/>
                </w:tcPr>
                <w:p w14:paraId="3AC840B3" w14:textId="77777777" w:rsidR="00A926BA" w:rsidRPr="00A926BA" w:rsidRDefault="00A926BA" w:rsidP="008B6063">
                  <w:pPr>
                    <w:rPr>
                      <w:rFonts w:ascii="Times New Roman" w:eastAsia="Times New Roman" w:hAnsi="Times New Roman" w:cs="Times New Roman"/>
                      <w:b/>
                      <w:bCs/>
                      <w:sz w:val="14"/>
                      <w:szCs w:val="14"/>
                      <w:lang w:val="en-US"/>
                    </w:rPr>
                  </w:pPr>
                  <w:r w:rsidRPr="00A926BA">
                    <w:rPr>
                      <w:rFonts w:ascii="Times New Roman" w:eastAsia="Times New Roman" w:hAnsi="Times New Roman" w:cs="Times New Roman"/>
                      <w:b/>
                      <w:bCs/>
                      <w:sz w:val="14"/>
                      <w:szCs w:val="14"/>
                      <w:lang w:val="en-US"/>
                    </w:rPr>
                    <w:t>PO3</w:t>
                  </w:r>
                </w:p>
              </w:tc>
              <w:tc>
                <w:tcPr>
                  <w:tcW w:w="0" w:type="auto"/>
                  <w:hideMark/>
                </w:tcPr>
                <w:p w14:paraId="2F66F5C9" w14:textId="77777777" w:rsidR="00A926BA" w:rsidRPr="00A926BA" w:rsidRDefault="00A926BA" w:rsidP="008B6063">
                  <w:pPr>
                    <w:rPr>
                      <w:rFonts w:ascii="Times New Roman" w:eastAsia="Times New Roman" w:hAnsi="Times New Roman" w:cs="Times New Roman"/>
                      <w:b/>
                      <w:bCs/>
                      <w:sz w:val="14"/>
                      <w:szCs w:val="14"/>
                      <w:lang w:val="en-US"/>
                    </w:rPr>
                  </w:pPr>
                  <w:r w:rsidRPr="00A926BA">
                    <w:rPr>
                      <w:rFonts w:ascii="Times New Roman" w:eastAsia="Times New Roman" w:hAnsi="Times New Roman" w:cs="Times New Roman"/>
                      <w:b/>
                      <w:bCs/>
                      <w:sz w:val="14"/>
                      <w:szCs w:val="14"/>
                      <w:lang w:val="en-US"/>
                    </w:rPr>
                    <w:t>PO4</w:t>
                  </w:r>
                </w:p>
              </w:tc>
              <w:tc>
                <w:tcPr>
                  <w:tcW w:w="0" w:type="auto"/>
                  <w:hideMark/>
                </w:tcPr>
                <w:p w14:paraId="1BEFE2EF" w14:textId="77777777" w:rsidR="00A926BA" w:rsidRPr="00A926BA" w:rsidRDefault="00A926BA" w:rsidP="008B6063">
                  <w:pPr>
                    <w:rPr>
                      <w:rFonts w:ascii="Times New Roman" w:eastAsia="Times New Roman" w:hAnsi="Times New Roman" w:cs="Times New Roman"/>
                      <w:b/>
                      <w:bCs/>
                      <w:sz w:val="14"/>
                      <w:szCs w:val="14"/>
                      <w:lang w:val="en-US"/>
                    </w:rPr>
                  </w:pPr>
                  <w:r w:rsidRPr="00A926BA">
                    <w:rPr>
                      <w:rFonts w:ascii="Times New Roman" w:eastAsia="Times New Roman" w:hAnsi="Times New Roman" w:cs="Times New Roman"/>
                      <w:b/>
                      <w:bCs/>
                      <w:sz w:val="14"/>
                      <w:szCs w:val="14"/>
                      <w:lang w:val="en-US"/>
                    </w:rPr>
                    <w:t>PO5</w:t>
                  </w:r>
                </w:p>
              </w:tc>
              <w:tc>
                <w:tcPr>
                  <w:tcW w:w="0" w:type="auto"/>
                  <w:hideMark/>
                </w:tcPr>
                <w:p w14:paraId="5CE1A62A" w14:textId="77777777" w:rsidR="00A926BA" w:rsidRPr="00A926BA" w:rsidRDefault="00A926BA" w:rsidP="008B6063">
                  <w:pPr>
                    <w:rPr>
                      <w:rFonts w:ascii="Times New Roman" w:eastAsia="Times New Roman" w:hAnsi="Times New Roman" w:cs="Times New Roman"/>
                      <w:b/>
                      <w:bCs/>
                      <w:sz w:val="14"/>
                      <w:szCs w:val="14"/>
                      <w:lang w:val="en-US"/>
                    </w:rPr>
                  </w:pPr>
                  <w:r w:rsidRPr="00A926BA">
                    <w:rPr>
                      <w:rFonts w:ascii="Times New Roman" w:eastAsia="Times New Roman" w:hAnsi="Times New Roman" w:cs="Times New Roman"/>
                      <w:b/>
                      <w:bCs/>
                      <w:sz w:val="14"/>
                      <w:szCs w:val="14"/>
                      <w:lang w:val="en-US"/>
                    </w:rPr>
                    <w:t>PO6</w:t>
                  </w:r>
                </w:p>
              </w:tc>
              <w:tc>
                <w:tcPr>
                  <w:tcW w:w="0" w:type="auto"/>
                  <w:hideMark/>
                </w:tcPr>
                <w:p w14:paraId="57B09410" w14:textId="77777777" w:rsidR="00A926BA" w:rsidRPr="00A926BA" w:rsidRDefault="00A926BA" w:rsidP="008B6063">
                  <w:pPr>
                    <w:rPr>
                      <w:rFonts w:ascii="Times New Roman" w:eastAsia="Times New Roman" w:hAnsi="Times New Roman" w:cs="Times New Roman"/>
                      <w:b/>
                      <w:bCs/>
                      <w:sz w:val="14"/>
                      <w:szCs w:val="14"/>
                      <w:lang w:val="en-US"/>
                    </w:rPr>
                  </w:pPr>
                  <w:r w:rsidRPr="00A926BA">
                    <w:rPr>
                      <w:rFonts w:ascii="Times New Roman" w:eastAsia="Times New Roman" w:hAnsi="Times New Roman" w:cs="Times New Roman"/>
                      <w:b/>
                      <w:bCs/>
                      <w:sz w:val="14"/>
                      <w:szCs w:val="14"/>
                      <w:lang w:val="en-US"/>
                    </w:rPr>
                    <w:t>PO7</w:t>
                  </w:r>
                </w:p>
              </w:tc>
              <w:tc>
                <w:tcPr>
                  <w:tcW w:w="0" w:type="auto"/>
                  <w:hideMark/>
                </w:tcPr>
                <w:p w14:paraId="2C2D1EDA" w14:textId="77777777" w:rsidR="00A926BA" w:rsidRPr="00A926BA" w:rsidRDefault="00A926BA" w:rsidP="008B6063">
                  <w:pPr>
                    <w:rPr>
                      <w:rFonts w:ascii="Times New Roman" w:eastAsia="Times New Roman" w:hAnsi="Times New Roman" w:cs="Times New Roman"/>
                      <w:b/>
                      <w:bCs/>
                      <w:sz w:val="14"/>
                      <w:szCs w:val="14"/>
                      <w:lang w:val="en-US"/>
                    </w:rPr>
                  </w:pPr>
                  <w:r w:rsidRPr="00A926BA">
                    <w:rPr>
                      <w:rFonts w:ascii="Times New Roman" w:eastAsia="Times New Roman" w:hAnsi="Times New Roman" w:cs="Times New Roman"/>
                      <w:b/>
                      <w:bCs/>
                      <w:sz w:val="14"/>
                      <w:szCs w:val="14"/>
                      <w:lang w:val="en-US"/>
                    </w:rPr>
                    <w:t>PO8</w:t>
                  </w:r>
                </w:p>
              </w:tc>
              <w:tc>
                <w:tcPr>
                  <w:tcW w:w="0" w:type="auto"/>
                </w:tcPr>
                <w:p w14:paraId="73F0CA81" w14:textId="1BBF10DC" w:rsidR="00A926BA" w:rsidRPr="00A926BA" w:rsidRDefault="00A926BA" w:rsidP="008B6063">
                  <w:pPr>
                    <w:rPr>
                      <w:rFonts w:ascii="Times New Roman" w:eastAsia="Times New Roman" w:hAnsi="Times New Roman" w:cs="Times New Roman"/>
                      <w:b/>
                      <w:bCs/>
                      <w:sz w:val="14"/>
                      <w:szCs w:val="14"/>
                      <w:lang w:val="en-US"/>
                    </w:rPr>
                  </w:pPr>
                  <w:r>
                    <w:rPr>
                      <w:rFonts w:ascii="Times New Roman" w:eastAsia="Times New Roman" w:hAnsi="Times New Roman" w:cs="Times New Roman"/>
                      <w:b/>
                      <w:bCs/>
                      <w:sz w:val="14"/>
                      <w:szCs w:val="14"/>
                      <w:lang w:val="en-US"/>
                    </w:rPr>
                    <w:t>PO9</w:t>
                  </w:r>
                </w:p>
              </w:tc>
              <w:tc>
                <w:tcPr>
                  <w:tcW w:w="0" w:type="auto"/>
                  <w:hideMark/>
                </w:tcPr>
                <w:p w14:paraId="5A056065" w14:textId="54A25DAE" w:rsidR="00A926BA" w:rsidRPr="00A926BA" w:rsidRDefault="00A926BA" w:rsidP="008B6063">
                  <w:pPr>
                    <w:rPr>
                      <w:rFonts w:ascii="Times New Roman" w:eastAsia="Times New Roman" w:hAnsi="Times New Roman" w:cs="Times New Roman"/>
                      <w:b/>
                      <w:bCs/>
                      <w:sz w:val="14"/>
                      <w:szCs w:val="14"/>
                      <w:lang w:val="en-US"/>
                    </w:rPr>
                  </w:pPr>
                  <w:r w:rsidRPr="00A926BA">
                    <w:rPr>
                      <w:rFonts w:ascii="Times New Roman" w:eastAsia="Times New Roman" w:hAnsi="Times New Roman" w:cs="Times New Roman"/>
                      <w:b/>
                      <w:bCs/>
                      <w:sz w:val="14"/>
                      <w:szCs w:val="14"/>
                      <w:lang w:val="en-US"/>
                    </w:rPr>
                    <w:t>PO10</w:t>
                  </w:r>
                </w:p>
              </w:tc>
              <w:tc>
                <w:tcPr>
                  <w:tcW w:w="0" w:type="auto"/>
                  <w:hideMark/>
                </w:tcPr>
                <w:p w14:paraId="1B4FDC4F" w14:textId="77777777" w:rsidR="00A926BA" w:rsidRPr="00A926BA" w:rsidRDefault="00A926BA" w:rsidP="008B6063">
                  <w:pPr>
                    <w:rPr>
                      <w:rFonts w:ascii="Times New Roman" w:eastAsia="Times New Roman" w:hAnsi="Times New Roman" w:cs="Times New Roman"/>
                      <w:b/>
                      <w:bCs/>
                      <w:sz w:val="14"/>
                      <w:szCs w:val="14"/>
                      <w:lang w:val="en-US"/>
                    </w:rPr>
                  </w:pPr>
                  <w:r w:rsidRPr="00A926BA">
                    <w:rPr>
                      <w:rFonts w:ascii="Times New Roman" w:eastAsia="Times New Roman" w:hAnsi="Times New Roman" w:cs="Times New Roman"/>
                      <w:b/>
                      <w:bCs/>
                      <w:sz w:val="14"/>
                      <w:szCs w:val="14"/>
                      <w:lang w:val="en-US"/>
                    </w:rPr>
                    <w:t>PO11</w:t>
                  </w:r>
                </w:p>
              </w:tc>
              <w:tc>
                <w:tcPr>
                  <w:tcW w:w="0" w:type="auto"/>
                  <w:hideMark/>
                </w:tcPr>
                <w:p w14:paraId="61C37F77" w14:textId="77777777" w:rsidR="00A926BA" w:rsidRPr="00A926BA" w:rsidRDefault="00A926BA" w:rsidP="008B6063">
                  <w:pPr>
                    <w:rPr>
                      <w:rFonts w:ascii="Times New Roman" w:eastAsia="Times New Roman" w:hAnsi="Times New Roman" w:cs="Times New Roman"/>
                      <w:b/>
                      <w:bCs/>
                      <w:sz w:val="14"/>
                      <w:szCs w:val="14"/>
                      <w:lang w:val="en-US"/>
                    </w:rPr>
                  </w:pPr>
                  <w:r w:rsidRPr="00A926BA">
                    <w:rPr>
                      <w:rFonts w:ascii="Times New Roman" w:eastAsia="Times New Roman" w:hAnsi="Times New Roman" w:cs="Times New Roman"/>
                      <w:b/>
                      <w:bCs/>
                      <w:sz w:val="14"/>
                      <w:szCs w:val="14"/>
                      <w:lang w:val="en-US"/>
                    </w:rPr>
                    <w:t>PO12</w:t>
                  </w:r>
                </w:p>
              </w:tc>
              <w:tc>
                <w:tcPr>
                  <w:tcW w:w="0" w:type="auto"/>
                  <w:hideMark/>
                </w:tcPr>
                <w:p w14:paraId="23FDDDFC" w14:textId="77777777" w:rsidR="00A926BA" w:rsidRPr="00A926BA" w:rsidRDefault="00A926BA" w:rsidP="008B6063">
                  <w:pPr>
                    <w:rPr>
                      <w:rFonts w:ascii="Times New Roman" w:eastAsia="Times New Roman" w:hAnsi="Times New Roman" w:cs="Times New Roman"/>
                      <w:b/>
                      <w:bCs/>
                      <w:sz w:val="14"/>
                      <w:szCs w:val="14"/>
                      <w:lang w:val="en-US"/>
                    </w:rPr>
                  </w:pPr>
                  <w:r w:rsidRPr="00A926BA">
                    <w:rPr>
                      <w:rFonts w:ascii="Times New Roman" w:eastAsia="Times New Roman" w:hAnsi="Times New Roman" w:cs="Times New Roman"/>
                      <w:b/>
                      <w:bCs/>
                      <w:sz w:val="14"/>
                      <w:szCs w:val="14"/>
                      <w:lang w:val="en-US"/>
                    </w:rPr>
                    <w:t>PSO1</w:t>
                  </w:r>
                </w:p>
              </w:tc>
              <w:tc>
                <w:tcPr>
                  <w:tcW w:w="0" w:type="auto"/>
                  <w:hideMark/>
                </w:tcPr>
                <w:p w14:paraId="5D39D9A6" w14:textId="77777777" w:rsidR="00A926BA" w:rsidRPr="00A926BA" w:rsidRDefault="00A926BA" w:rsidP="008B6063">
                  <w:pPr>
                    <w:rPr>
                      <w:rFonts w:ascii="Times New Roman" w:eastAsia="Times New Roman" w:hAnsi="Times New Roman" w:cs="Times New Roman"/>
                      <w:b/>
                      <w:bCs/>
                      <w:sz w:val="14"/>
                      <w:szCs w:val="14"/>
                      <w:lang w:val="en-US"/>
                    </w:rPr>
                  </w:pPr>
                  <w:r w:rsidRPr="00A926BA">
                    <w:rPr>
                      <w:rFonts w:ascii="Times New Roman" w:eastAsia="Times New Roman" w:hAnsi="Times New Roman" w:cs="Times New Roman"/>
                      <w:b/>
                      <w:bCs/>
                      <w:sz w:val="14"/>
                      <w:szCs w:val="14"/>
                      <w:lang w:val="en-US"/>
                    </w:rPr>
                    <w:t>PSO2</w:t>
                  </w:r>
                </w:p>
              </w:tc>
              <w:tc>
                <w:tcPr>
                  <w:tcW w:w="0" w:type="auto"/>
                  <w:hideMark/>
                </w:tcPr>
                <w:p w14:paraId="0F5F8BA0" w14:textId="77777777" w:rsidR="00A926BA" w:rsidRPr="00A926BA" w:rsidRDefault="00A926BA" w:rsidP="008B6063">
                  <w:pPr>
                    <w:rPr>
                      <w:rFonts w:ascii="Times New Roman" w:eastAsia="Times New Roman" w:hAnsi="Times New Roman" w:cs="Times New Roman"/>
                      <w:b/>
                      <w:bCs/>
                      <w:sz w:val="14"/>
                      <w:szCs w:val="14"/>
                      <w:lang w:val="en-US"/>
                    </w:rPr>
                  </w:pPr>
                  <w:r w:rsidRPr="00A926BA">
                    <w:rPr>
                      <w:rFonts w:ascii="Times New Roman" w:eastAsia="Times New Roman" w:hAnsi="Times New Roman" w:cs="Times New Roman"/>
                      <w:b/>
                      <w:bCs/>
                      <w:sz w:val="14"/>
                      <w:szCs w:val="14"/>
                      <w:lang w:val="en-US"/>
                    </w:rPr>
                    <w:t>PSO3</w:t>
                  </w:r>
                </w:p>
              </w:tc>
            </w:tr>
            <w:tr w:rsidR="00A926BA" w:rsidRPr="00A926BA" w14:paraId="350BCD6C" w14:textId="77777777" w:rsidTr="00A926BA">
              <w:tc>
                <w:tcPr>
                  <w:tcW w:w="0" w:type="auto"/>
                  <w:hideMark/>
                </w:tcPr>
                <w:p w14:paraId="3B37D110"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b/>
                      <w:bCs/>
                      <w:sz w:val="14"/>
                      <w:szCs w:val="14"/>
                      <w:lang w:val="en-US"/>
                    </w:rPr>
                    <w:t>CO1</w:t>
                  </w:r>
                </w:p>
              </w:tc>
              <w:tc>
                <w:tcPr>
                  <w:tcW w:w="0" w:type="auto"/>
                  <w:hideMark/>
                </w:tcPr>
                <w:p w14:paraId="675C35CA"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57888490"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2B525DA8"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11DFCB9A"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5192970E"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7FB9D231"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16C1A767"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1E3FC8CD"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tcPr>
                <w:p w14:paraId="4205024F" w14:textId="0BF69793" w:rsidR="00A926BA" w:rsidRPr="00A926BA" w:rsidRDefault="00A926BA" w:rsidP="008B6063">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100724A9" w14:textId="77959F16"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7D16261B"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55C0DB49"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62A95490"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151DF860"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39CE291B"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r>
            <w:tr w:rsidR="00A926BA" w:rsidRPr="00A926BA" w14:paraId="1DC7538D" w14:textId="77777777" w:rsidTr="00A926BA">
              <w:tc>
                <w:tcPr>
                  <w:tcW w:w="0" w:type="auto"/>
                  <w:hideMark/>
                </w:tcPr>
                <w:p w14:paraId="20D46F32"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b/>
                      <w:bCs/>
                      <w:sz w:val="14"/>
                      <w:szCs w:val="14"/>
                      <w:lang w:val="en-US"/>
                    </w:rPr>
                    <w:t>CO2</w:t>
                  </w:r>
                </w:p>
              </w:tc>
              <w:tc>
                <w:tcPr>
                  <w:tcW w:w="0" w:type="auto"/>
                  <w:hideMark/>
                </w:tcPr>
                <w:p w14:paraId="10BA852B"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5E937858"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5A7CAADF"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7BB42438"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48DE782C"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19B50555"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509A3D15"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4826391A"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tcPr>
                <w:p w14:paraId="21071FCF" w14:textId="0E21991A" w:rsidR="00A926BA" w:rsidRPr="00A926BA" w:rsidRDefault="00A926BA" w:rsidP="008B6063">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7D69788D" w14:textId="5536592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5242BED2"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659F5308"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2C414475"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5EEBFB38"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1E116E75"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r>
            <w:tr w:rsidR="00A926BA" w:rsidRPr="00A926BA" w14:paraId="1FF03F1F" w14:textId="77777777" w:rsidTr="00A926BA">
              <w:tc>
                <w:tcPr>
                  <w:tcW w:w="0" w:type="auto"/>
                  <w:hideMark/>
                </w:tcPr>
                <w:p w14:paraId="02DD01EC"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b/>
                      <w:bCs/>
                      <w:sz w:val="14"/>
                      <w:szCs w:val="14"/>
                      <w:lang w:val="en-US"/>
                    </w:rPr>
                    <w:t>CO3</w:t>
                  </w:r>
                </w:p>
              </w:tc>
              <w:tc>
                <w:tcPr>
                  <w:tcW w:w="0" w:type="auto"/>
                  <w:hideMark/>
                </w:tcPr>
                <w:p w14:paraId="739F68F6"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458AA858"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73691600"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217DFCA2"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7951856D"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477897BD"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78621249"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6564788C"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tcPr>
                <w:p w14:paraId="4E0E7141" w14:textId="39FB44DA" w:rsidR="00A926BA" w:rsidRPr="00A926BA" w:rsidRDefault="00A926BA" w:rsidP="008B6063">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5A7180C7" w14:textId="295C1E98"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4F663E0A"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2066E71E"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26BD2971"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41EB88BA"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03E915A6"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r>
            <w:tr w:rsidR="00A926BA" w:rsidRPr="00A926BA" w14:paraId="04FF36BD" w14:textId="77777777" w:rsidTr="00A926BA">
              <w:tc>
                <w:tcPr>
                  <w:tcW w:w="0" w:type="auto"/>
                  <w:hideMark/>
                </w:tcPr>
                <w:p w14:paraId="5EB25C7B"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b/>
                      <w:bCs/>
                      <w:sz w:val="14"/>
                      <w:szCs w:val="14"/>
                      <w:lang w:val="en-US"/>
                    </w:rPr>
                    <w:t>CO4</w:t>
                  </w:r>
                </w:p>
              </w:tc>
              <w:tc>
                <w:tcPr>
                  <w:tcW w:w="0" w:type="auto"/>
                  <w:hideMark/>
                </w:tcPr>
                <w:p w14:paraId="7B92BAD0"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4715BF7D"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285FF70D"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049582FF"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76CF18DF"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01FA119C"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7182450B"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2D9F99C1"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tcPr>
                <w:p w14:paraId="0E194C79" w14:textId="778D20D4" w:rsidR="00A926BA" w:rsidRPr="00A926BA" w:rsidRDefault="00A926BA" w:rsidP="008B6063">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5EDA5B1A" w14:textId="1B1BA1C2"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79E5D40D"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0104EE3D"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353442D9"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30F54A83"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4D38541A"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r>
            <w:tr w:rsidR="00A926BA" w:rsidRPr="00A926BA" w14:paraId="5F705D54" w14:textId="77777777" w:rsidTr="00A926BA">
              <w:tc>
                <w:tcPr>
                  <w:tcW w:w="0" w:type="auto"/>
                  <w:hideMark/>
                </w:tcPr>
                <w:p w14:paraId="4DE39ED1"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b/>
                      <w:bCs/>
                      <w:sz w:val="14"/>
                      <w:szCs w:val="14"/>
                      <w:lang w:val="en-US"/>
                    </w:rPr>
                    <w:t>CO5</w:t>
                  </w:r>
                </w:p>
              </w:tc>
              <w:tc>
                <w:tcPr>
                  <w:tcW w:w="0" w:type="auto"/>
                  <w:hideMark/>
                </w:tcPr>
                <w:p w14:paraId="30508D92"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1D53E51F"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368989E3"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557BA913"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04120F0E"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43D834B2"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586A7BBC"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hideMark/>
                </w:tcPr>
                <w:p w14:paraId="0819CACB"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tcPr>
                <w:p w14:paraId="7B12CA90" w14:textId="7C3169B6" w:rsidR="00A926BA" w:rsidRPr="00A926BA" w:rsidRDefault="00A926BA" w:rsidP="008B6063">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60858C03" w14:textId="7B976BE3"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7E5926C1"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3D30A7E2"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0EA566FD"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7A6CC23C"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39647F31"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r>
            <w:tr w:rsidR="00A926BA" w:rsidRPr="00A926BA" w14:paraId="3019DBCE" w14:textId="77777777" w:rsidTr="00A926BA">
              <w:tc>
                <w:tcPr>
                  <w:tcW w:w="0" w:type="auto"/>
                  <w:hideMark/>
                </w:tcPr>
                <w:p w14:paraId="74B95A3F"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b/>
                      <w:bCs/>
                      <w:sz w:val="14"/>
                      <w:szCs w:val="14"/>
                      <w:lang w:val="en-US"/>
                    </w:rPr>
                    <w:t>CO6</w:t>
                  </w:r>
                </w:p>
              </w:tc>
              <w:tc>
                <w:tcPr>
                  <w:tcW w:w="0" w:type="auto"/>
                  <w:hideMark/>
                </w:tcPr>
                <w:p w14:paraId="05C810F6"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673F5A66"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047BDB44"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1E977BDF"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3477EE62"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7800ED4E"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569CC305"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56F2700E"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c>
                <w:tcPr>
                  <w:tcW w:w="0" w:type="auto"/>
                </w:tcPr>
                <w:p w14:paraId="4F2EFBD6" w14:textId="0EB15F56" w:rsidR="00A926BA" w:rsidRPr="00A926BA" w:rsidRDefault="00A926BA" w:rsidP="008B6063">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2DC1AFBD" w14:textId="1AF1F41F"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7A7FB9A7"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1</w:t>
                  </w:r>
                </w:p>
              </w:tc>
              <w:tc>
                <w:tcPr>
                  <w:tcW w:w="0" w:type="auto"/>
                  <w:hideMark/>
                </w:tcPr>
                <w:p w14:paraId="11022D43"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1B8F24E8"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5D878948"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2</w:t>
                  </w:r>
                </w:p>
              </w:tc>
              <w:tc>
                <w:tcPr>
                  <w:tcW w:w="0" w:type="auto"/>
                  <w:hideMark/>
                </w:tcPr>
                <w:p w14:paraId="33AA876B" w14:textId="77777777" w:rsidR="00A926BA" w:rsidRPr="00A926BA" w:rsidRDefault="00A926BA" w:rsidP="008B6063">
                  <w:pPr>
                    <w:rPr>
                      <w:rFonts w:ascii="Times New Roman" w:eastAsia="Times New Roman" w:hAnsi="Times New Roman" w:cs="Times New Roman"/>
                      <w:sz w:val="14"/>
                      <w:szCs w:val="14"/>
                      <w:lang w:val="en-US"/>
                    </w:rPr>
                  </w:pPr>
                  <w:r w:rsidRPr="00A926BA">
                    <w:rPr>
                      <w:rFonts w:ascii="Times New Roman" w:eastAsia="Times New Roman" w:hAnsi="Times New Roman" w:cs="Times New Roman"/>
                      <w:sz w:val="14"/>
                      <w:szCs w:val="14"/>
                      <w:lang w:val="en-US"/>
                    </w:rPr>
                    <w:t>3</w:t>
                  </w:r>
                </w:p>
              </w:tc>
            </w:tr>
          </w:tbl>
          <w:p w14:paraId="6B122FB2" w14:textId="77777777" w:rsidR="008B6063" w:rsidRPr="008B6063" w:rsidRDefault="008B6063" w:rsidP="008B6063">
            <w:pPr>
              <w:rPr>
                <w:rFonts w:ascii="Times New Roman" w:eastAsia="Times New Roman" w:hAnsi="Times New Roman" w:cs="Times New Roman"/>
                <w:sz w:val="24"/>
                <w:szCs w:val="24"/>
                <w:lang w:val="en-US"/>
              </w:rPr>
            </w:pPr>
          </w:p>
        </w:tc>
      </w:tr>
    </w:tbl>
    <w:p w14:paraId="02D2A314" w14:textId="77777777" w:rsidR="008B6063" w:rsidRDefault="008B6063">
      <w:pPr>
        <w:rPr>
          <w:rFonts w:ascii="Times New Roman" w:eastAsia="Times New Roman" w:hAnsi="Times New Roman" w:cs="Times New Roman"/>
          <w:sz w:val="24"/>
          <w:szCs w:val="24"/>
        </w:rPr>
      </w:pPr>
    </w:p>
    <w:p w14:paraId="4DD0E0D1" w14:textId="77777777" w:rsidR="00045E2C" w:rsidRDefault="00045E2C">
      <w:pPr>
        <w:rPr>
          <w:rFonts w:ascii="Times New Roman" w:eastAsia="Times New Roman" w:hAnsi="Times New Roman" w:cs="Times New Roman"/>
          <w:sz w:val="24"/>
          <w:szCs w:val="24"/>
        </w:rPr>
      </w:pPr>
    </w:p>
    <w:p w14:paraId="791D94BB" w14:textId="77777777" w:rsidR="005B373C" w:rsidRDefault="005B373C">
      <w:pPr>
        <w:rPr>
          <w:rFonts w:ascii="Times New Roman" w:eastAsia="Times New Roman" w:hAnsi="Times New Roman" w:cs="Times New Roman"/>
          <w:sz w:val="24"/>
          <w:szCs w:val="24"/>
        </w:rPr>
      </w:pPr>
    </w:p>
    <w:p w14:paraId="7EDFB766" w14:textId="77777777" w:rsidR="005B373C" w:rsidRDefault="005B373C">
      <w:pPr>
        <w:rPr>
          <w:rFonts w:ascii="Times New Roman" w:eastAsia="Times New Roman" w:hAnsi="Times New Roman" w:cs="Times New Roman"/>
          <w:sz w:val="24"/>
          <w:szCs w:val="24"/>
        </w:rPr>
      </w:pPr>
    </w:p>
    <w:p w14:paraId="678BD2CA" w14:textId="77777777" w:rsidR="005B373C" w:rsidRDefault="005B373C">
      <w:pPr>
        <w:rPr>
          <w:rFonts w:ascii="Times New Roman" w:eastAsia="Times New Roman" w:hAnsi="Times New Roman" w:cs="Times New Roman"/>
          <w:sz w:val="24"/>
          <w:szCs w:val="24"/>
        </w:rPr>
      </w:pPr>
    </w:p>
    <w:p w14:paraId="7A2290A2" w14:textId="77777777" w:rsidR="005B373C" w:rsidRDefault="005B373C">
      <w:pPr>
        <w:rPr>
          <w:rFonts w:ascii="Times New Roman" w:eastAsia="Times New Roman" w:hAnsi="Times New Roman" w:cs="Times New Roman"/>
          <w:sz w:val="24"/>
          <w:szCs w:val="24"/>
        </w:rPr>
      </w:pPr>
    </w:p>
    <w:p w14:paraId="2319D86B" w14:textId="77777777" w:rsidR="00864C8D" w:rsidRDefault="00864C8D">
      <w:pPr>
        <w:rPr>
          <w:rFonts w:ascii="Times New Roman" w:eastAsia="Times New Roman" w:hAnsi="Times New Roman" w:cs="Times New Roman"/>
          <w:sz w:val="24"/>
          <w:szCs w:val="24"/>
        </w:rPr>
      </w:pPr>
    </w:p>
    <w:p w14:paraId="074B8871" w14:textId="77777777" w:rsidR="00864C8D" w:rsidRDefault="00864C8D">
      <w:pPr>
        <w:rPr>
          <w:rFonts w:ascii="Times New Roman" w:eastAsia="Times New Roman" w:hAnsi="Times New Roman" w:cs="Times New Roman"/>
          <w:sz w:val="24"/>
          <w:szCs w:val="24"/>
        </w:rPr>
      </w:pPr>
    </w:p>
    <w:p w14:paraId="5338F119" w14:textId="77777777" w:rsidR="00864C8D" w:rsidRDefault="00864C8D">
      <w:pPr>
        <w:rPr>
          <w:rFonts w:ascii="Times New Roman" w:eastAsia="Times New Roman" w:hAnsi="Times New Roman" w:cs="Times New Roman"/>
          <w:sz w:val="24"/>
          <w:szCs w:val="24"/>
        </w:rPr>
      </w:pPr>
    </w:p>
    <w:p w14:paraId="19A8868B" w14:textId="77777777" w:rsidR="00864C8D" w:rsidRDefault="00864C8D">
      <w:pPr>
        <w:rPr>
          <w:rFonts w:ascii="Times New Roman" w:eastAsia="Times New Roman" w:hAnsi="Times New Roman" w:cs="Times New Roman"/>
          <w:sz w:val="24"/>
          <w:szCs w:val="24"/>
        </w:rPr>
      </w:pPr>
    </w:p>
    <w:p w14:paraId="7D8F01C2" w14:textId="77777777" w:rsidR="00864C8D" w:rsidRDefault="00864C8D">
      <w:pPr>
        <w:rPr>
          <w:rFonts w:ascii="Times New Roman" w:eastAsia="Times New Roman" w:hAnsi="Times New Roman" w:cs="Times New Roman"/>
          <w:sz w:val="24"/>
          <w:szCs w:val="24"/>
        </w:rPr>
      </w:pPr>
    </w:p>
    <w:p w14:paraId="21B2A5DB" w14:textId="77777777" w:rsidR="00864C8D" w:rsidRDefault="00864C8D">
      <w:pPr>
        <w:rPr>
          <w:rFonts w:ascii="Times New Roman" w:eastAsia="Times New Roman" w:hAnsi="Times New Roman" w:cs="Times New Roman"/>
          <w:sz w:val="24"/>
          <w:szCs w:val="24"/>
        </w:rPr>
      </w:pPr>
    </w:p>
    <w:p w14:paraId="312D8026" w14:textId="77777777" w:rsidR="00864C8D" w:rsidRDefault="00864C8D">
      <w:pPr>
        <w:rPr>
          <w:rFonts w:ascii="Times New Roman" w:eastAsia="Times New Roman" w:hAnsi="Times New Roman" w:cs="Times New Roman"/>
          <w:sz w:val="24"/>
          <w:szCs w:val="24"/>
        </w:rPr>
      </w:pPr>
    </w:p>
    <w:p w14:paraId="63EBDF90" w14:textId="77777777" w:rsidR="00864C8D" w:rsidRDefault="00864C8D">
      <w:pPr>
        <w:rPr>
          <w:rFonts w:ascii="Times New Roman" w:eastAsia="Times New Roman" w:hAnsi="Times New Roman" w:cs="Times New Roman"/>
          <w:sz w:val="24"/>
          <w:szCs w:val="24"/>
        </w:rPr>
      </w:pPr>
    </w:p>
    <w:p w14:paraId="0DFC9CFA" w14:textId="77777777" w:rsidR="00864C8D" w:rsidRDefault="00864C8D">
      <w:pPr>
        <w:rPr>
          <w:rFonts w:ascii="Times New Roman" w:eastAsia="Times New Roman" w:hAnsi="Times New Roman" w:cs="Times New Roman"/>
          <w:sz w:val="24"/>
          <w:szCs w:val="24"/>
        </w:rPr>
      </w:pPr>
    </w:p>
    <w:p w14:paraId="4FFB51A8" w14:textId="77777777" w:rsidR="00864C8D" w:rsidRDefault="00864C8D">
      <w:pPr>
        <w:rPr>
          <w:rFonts w:ascii="Times New Roman" w:eastAsia="Times New Roman" w:hAnsi="Times New Roman" w:cs="Times New Roman"/>
          <w:sz w:val="24"/>
          <w:szCs w:val="24"/>
        </w:rPr>
      </w:pPr>
    </w:p>
    <w:p w14:paraId="63583FCD" w14:textId="77777777" w:rsidR="00864C8D" w:rsidRDefault="00864C8D">
      <w:pPr>
        <w:rPr>
          <w:rFonts w:ascii="Times New Roman" w:eastAsia="Times New Roman" w:hAnsi="Times New Roman" w:cs="Times New Roman"/>
          <w:sz w:val="24"/>
          <w:szCs w:val="24"/>
        </w:rPr>
      </w:pPr>
    </w:p>
    <w:p w14:paraId="1DCC1D0A" w14:textId="77777777" w:rsidR="00864C8D" w:rsidRDefault="00864C8D">
      <w:pPr>
        <w:rPr>
          <w:rFonts w:ascii="Times New Roman" w:eastAsia="Times New Roman" w:hAnsi="Times New Roman" w:cs="Times New Roman"/>
          <w:sz w:val="24"/>
          <w:szCs w:val="24"/>
        </w:rPr>
      </w:pPr>
    </w:p>
    <w:p w14:paraId="4984D5A6" w14:textId="77777777" w:rsidR="00864C8D" w:rsidRDefault="00864C8D">
      <w:pPr>
        <w:rPr>
          <w:rFonts w:ascii="Times New Roman" w:eastAsia="Times New Roman" w:hAnsi="Times New Roman" w:cs="Times New Roman"/>
          <w:sz w:val="24"/>
          <w:szCs w:val="24"/>
        </w:rPr>
      </w:pPr>
    </w:p>
    <w:p w14:paraId="257F0885" w14:textId="77777777" w:rsidR="001F4F24" w:rsidRDefault="001F4F24">
      <w:pPr>
        <w:rPr>
          <w:rFonts w:ascii="Times New Roman" w:eastAsia="Times New Roman" w:hAnsi="Times New Roman" w:cs="Times New Roman"/>
          <w:sz w:val="24"/>
          <w:szCs w:val="24"/>
        </w:rPr>
      </w:pPr>
    </w:p>
    <w:p w14:paraId="0248A320" w14:textId="77777777" w:rsidR="001F4F24" w:rsidRDefault="001F4F24">
      <w:pPr>
        <w:rPr>
          <w:rFonts w:ascii="Times New Roman" w:eastAsia="Times New Roman" w:hAnsi="Times New Roman" w:cs="Times New Roman"/>
          <w:sz w:val="24"/>
          <w:szCs w:val="24"/>
        </w:rPr>
      </w:pPr>
    </w:p>
    <w:p w14:paraId="6D1798EE" w14:textId="77777777" w:rsidR="00884738" w:rsidRDefault="00884738">
      <w:pPr>
        <w:rPr>
          <w:rFonts w:ascii="Times New Roman" w:eastAsia="Times New Roman" w:hAnsi="Times New Roman" w:cs="Times New Roman"/>
          <w:sz w:val="24"/>
          <w:szCs w:val="24"/>
        </w:rPr>
      </w:pPr>
    </w:p>
    <w:p w14:paraId="2BF471CA" w14:textId="77777777" w:rsidR="00884738" w:rsidRDefault="00884738">
      <w:pPr>
        <w:rPr>
          <w:rFonts w:ascii="Times New Roman" w:eastAsia="Times New Roman" w:hAnsi="Times New Roman" w:cs="Times New Roman"/>
          <w:sz w:val="24"/>
          <w:szCs w:val="24"/>
        </w:rPr>
      </w:pPr>
    </w:p>
    <w:p w14:paraId="28BF0360" w14:textId="77777777" w:rsidR="00884738" w:rsidRDefault="00884738">
      <w:pPr>
        <w:rPr>
          <w:rFonts w:ascii="Times New Roman" w:eastAsia="Times New Roman" w:hAnsi="Times New Roman" w:cs="Times New Roman"/>
          <w:sz w:val="24"/>
          <w:szCs w:val="24"/>
        </w:rPr>
      </w:pPr>
    </w:p>
    <w:p w14:paraId="3A14FF7B" w14:textId="77777777" w:rsidR="00884738" w:rsidRDefault="00884738">
      <w:pPr>
        <w:rPr>
          <w:rFonts w:ascii="Times New Roman" w:eastAsia="Times New Roman" w:hAnsi="Times New Roman" w:cs="Times New Roman"/>
          <w:sz w:val="24"/>
          <w:szCs w:val="24"/>
        </w:rPr>
      </w:pPr>
    </w:p>
    <w:p w14:paraId="72AE8AB9" w14:textId="77777777" w:rsidR="00884738" w:rsidRDefault="00884738">
      <w:pPr>
        <w:rPr>
          <w:rFonts w:ascii="Times New Roman" w:eastAsia="Times New Roman" w:hAnsi="Times New Roman" w:cs="Times New Roman"/>
          <w:sz w:val="24"/>
          <w:szCs w:val="24"/>
        </w:rPr>
      </w:pPr>
    </w:p>
    <w:p w14:paraId="617AFA9E" w14:textId="77777777" w:rsidR="00884738" w:rsidRDefault="00884738">
      <w:pPr>
        <w:rPr>
          <w:rFonts w:ascii="Times New Roman" w:eastAsia="Times New Roman" w:hAnsi="Times New Roman" w:cs="Times New Roman"/>
          <w:sz w:val="24"/>
          <w:szCs w:val="24"/>
        </w:rPr>
      </w:pPr>
    </w:p>
    <w:p w14:paraId="3E73E019" w14:textId="77777777" w:rsidR="00884738" w:rsidRDefault="00884738">
      <w:pPr>
        <w:rPr>
          <w:rFonts w:ascii="Times New Roman" w:eastAsia="Times New Roman" w:hAnsi="Times New Roman" w:cs="Times New Roman"/>
          <w:sz w:val="24"/>
          <w:szCs w:val="24"/>
        </w:rPr>
      </w:pPr>
    </w:p>
    <w:p w14:paraId="649122D7" w14:textId="77777777" w:rsidR="005B373C" w:rsidRDefault="005B373C">
      <w:pPr>
        <w:rPr>
          <w:rFonts w:ascii="Times New Roman" w:eastAsia="Times New Roman" w:hAnsi="Times New Roman" w:cs="Times New Roman"/>
          <w:sz w:val="24"/>
          <w:szCs w:val="24"/>
        </w:rPr>
      </w:pPr>
    </w:p>
    <w:p w14:paraId="2EF2753D" w14:textId="77777777" w:rsidR="005B373C" w:rsidRDefault="00000000">
      <w:pPr>
        <w:spacing w:after="0" w:line="240" w:lineRule="auto"/>
        <w:ind w:right="425"/>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VI- </w:t>
      </w:r>
      <w:proofErr w:type="gramStart"/>
      <w:r>
        <w:rPr>
          <w:rFonts w:ascii="Times New Roman" w:eastAsia="Times New Roman" w:hAnsi="Times New Roman" w:cs="Times New Roman"/>
          <w:b/>
          <w:sz w:val="28"/>
          <w:szCs w:val="28"/>
        </w:rPr>
        <w:t>4.9 :</w:t>
      </w:r>
      <w:proofErr w:type="gramEnd"/>
      <w:r>
        <w:rPr>
          <w:rFonts w:ascii="Times New Roman" w:eastAsia="Times New Roman" w:hAnsi="Times New Roman" w:cs="Times New Roman"/>
          <w:b/>
          <w:sz w:val="28"/>
          <w:szCs w:val="28"/>
        </w:rPr>
        <w:t xml:space="preserve"> Course: Piping Design</w:t>
      </w:r>
    </w:p>
    <w:p w14:paraId="2688648D" w14:textId="77777777" w:rsidR="005B373C" w:rsidRDefault="005B373C">
      <w:pPr>
        <w:spacing w:after="0" w:line="240" w:lineRule="auto"/>
        <w:rPr>
          <w:rFonts w:ascii="Times New Roman" w:eastAsia="Times New Roman" w:hAnsi="Times New Roman" w:cs="Times New Roman"/>
          <w:sz w:val="24"/>
          <w:szCs w:val="24"/>
        </w:rPr>
      </w:pPr>
    </w:p>
    <w:tbl>
      <w:tblPr>
        <w:tblStyle w:val="affffffffe"/>
        <w:tblW w:w="9016" w:type="dxa"/>
        <w:tblLayout w:type="fixed"/>
        <w:tblLook w:val="0400" w:firstRow="0" w:lastRow="0" w:firstColumn="0" w:lastColumn="0" w:noHBand="0" w:noVBand="1"/>
      </w:tblPr>
      <w:tblGrid>
        <w:gridCol w:w="989"/>
        <w:gridCol w:w="1724"/>
        <w:gridCol w:w="444"/>
        <w:gridCol w:w="441"/>
        <w:gridCol w:w="508"/>
        <w:gridCol w:w="602"/>
        <w:gridCol w:w="816"/>
        <w:gridCol w:w="850"/>
        <w:gridCol w:w="529"/>
        <w:gridCol w:w="556"/>
        <w:gridCol w:w="722"/>
        <w:gridCol w:w="835"/>
      </w:tblGrid>
      <w:tr w:rsidR="005B373C" w14:paraId="63F1C4CA" w14:textId="77777777">
        <w:trPr>
          <w:trHeight w:val="654"/>
        </w:trPr>
        <w:tc>
          <w:tcPr>
            <w:tcW w:w="989" w:type="dxa"/>
            <w:vMerge w:val="restart"/>
            <w:tcBorders>
              <w:top w:val="single" w:sz="4" w:space="0" w:color="000000"/>
              <w:left w:val="single" w:sz="4" w:space="0" w:color="000000"/>
              <w:bottom w:val="single" w:sz="4" w:space="0" w:color="000000"/>
              <w:right w:val="single" w:sz="4" w:space="0" w:color="000000"/>
            </w:tcBorders>
          </w:tcPr>
          <w:p w14:paraId="59864253" w14:textId="77777777" w:rsidR="005B373C" w:rsidRDefault="005B373C">
            <w:pPr>
              <w:spacing w:after="0" w:line="240" w:lineRule="auto"/>
              <w:rPr>
                <w:rFonts w:ascii="Times New Roman" w:eastAsia="Times New Roman" w:hAnsi="Times New Roman" w:cs="Times New Roman"/>
                <w:sz w:val="24"/>
                <w:szCs w:val="24"/>
              </w:rPr>
            </w:pPr>
          </w:p>
          <w:p w14:paraId="0EAB4079" w14:textId="77777777" w:rsidR="005B373C" w:rsidRDefault="00000000">
            <w:pPr>
              <w:spacing w:after="0" w:line="240" w:lineRule="auto"/>
              <w:ind w:left="114" w:right="99" w:hanging="116"/>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Course Code</w:t>
            </w:r>
          </w:p>
        </w:tc>
        <w:tc>
          <w:tcPr>
            <w:tcW w:w="1724" w:type="dxa"/>
            <w:vMerge w:val="restart"/>
            <w:tcBorders>
              <w:top w:val="single" w:sz="4" w:space="0" w:color="000000"/>
              <w:left w:val="single" w:sz="4" w:space="0" w:color="000000"/>
              <w:bottom w:val="single" w:sz="4" w:space="0" w:color="000000"/>
              <w:right w:val="single" w:sz="4" w:space="0" w:color="000000"/>
            </w:tcBorders>
          </w:tcPr>
          <w:p w14:paraId="5AD51F06" w14:textId="77777777" w:rsidR="005B373C" w:rsidRDefault="005B373C">
            <w:pPr>
              <w:spacing w:after="0" w:line="240" w:lineRule="auto"/>
              <w:rPr>
                <w:rFonts w:ascii="Times New Roman" w:eastAsia="Times New Roman" w:hAnsi="Times New Roman" w:cs="Times New Roman"/>
                <w:sz w:val="24"/>
                <w:szCs w:val="24"/>
              </w:rPr>
            </w:pPr>
          </w:p>
          <w:p w14:paraId="3D140471" w14:textId="77777777" w:rsidR="005B373C" w:rsidRDefault="00000000">
            <w:pPr>
              <w:spacing w:after="0" w:line="240" w:lineRule="auto"/>
              <w:ind w:left="232"/>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811" w:type="dxa"/>
            <w:gridSpan w:val="5"/>
            <w:tcBorders>
              <w:top w:val="single" w:sz="4" w:space="0" w:color="000000"/>
              <w:left w:val="single" w:sz="4" w:space="0" w:color="000000"/>
              <w:bottom w:val="single" w:sz="4" w:space="0" w:color="000000"/>
              <w:right w:val="single" w:sz="4" w:space="0" w:color="000000"/>
            </w:tcBorders>
          </w:tcPr>
          <w:p w14:paraId="43FB4608" w14:textId="77777777" w:rsidR="005B373C" w:rsidRDefault="00000000">
            <w:pPr>
              <w:spacing w:before="60" w:after="0" w:line="240" w:lineRule="auto"/>
              <w:ind w:left="263" w:firstLine="64"/>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 (Weightage in Hr.)</w:t>
            </w:r>
          </w:p>
        </w:tc>
        <w:tc>
          <w:tcPr>
            <w:tcW w:w="3492" w:type="dxa"/>
            <w:gridSpan w:val="5"/>
            <w:tcBorders>
              <w:top w:val="single" w:sz="4" w:space="0" w:color="000000"/>
              <w:left w:val="single" w:sz="4" w:space="0" w:color="000000"/>
              <w:bottom w:val="single" w:sz="4" w:space="0" w:color="000000"/>
              <w:right w:val="single" w:sz="4" w:space="0" w:color="000000"/>
            </w:tcBorders>
          </w:tcPr>
          <w:p w14:paraId="19BA78BA" w14:textId="77777777" w:rsidR="005B373C" w:rsidRDefault="00000000">
            <w:pPr>
              <w:spacing w:before="48" w:after="0" w:line="240" w:lineRule="auto"/>
              <w:ind w:left="890"/>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21B6268D" w14:textId="77777777" w:rsidR="005B373C" w:rsidRDefault="00000000">
            <w:pPr>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0486A6DE" w14:textId="77777777">
        <w:trPr>
          <w:trHeight w:val="266"/>
        </w:trPr>
        <w:tc>
          <w:tcPr>
            <w:tcW w:w="989" w:type="dxa"/>
            <w:vMerge/>
            <w:tcBorders>
              <w:top w:val="single" w:sz="4" w:space="0" w:color="000000"/>
              <w:left w:val="single" w:sz="4" w:space="0" w:color="000000"/>
              <w:bottom w:val="single" w:sz="4" w:space="0" w:color="000000"/>
              <w:right w:val="single" w:sz="4" w:space="0" w:color="000000"/>
            </w:tcBorders>
          </w:tcPr>
          <w:p w14:paraId="4D1763DB"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1724" w:type="dxa"/>
            <w:vMerge/>
            <w:tcBorders>
              <w:top w:val="single" w:sz="4" w:space="0" w:color="000000"/>
              <w:left w:val="single" w:sz="4" w:space="0" w:color="000000"/>
              <w:bottom w:val="single" w:sz="4" w:space="0" w:color="000000"/>
              <w:right w:val="single" w:sz="4" w:space="0" w:color="000000"/>
            </w:tcBorders>
          </w:tcPr>
          <w:p w14:paraId="155EA6AC"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44" w:type="dxa"/>
            <w:vMerge w:val="restart"/>
            <w:tcBorders>
              <w:top w:val="single" w:sz="4" w:space="0" w:color="000000"/>
              <w:left w:val="single" w:sz="4" w:space="0" w:color="000000"/>
              <w:bottom w:val="single" w:sz="4" w:space="0" w:color="000000"/>
              <w:right w:val="single" w:sz="4" w:space="0" w:color="000000"/>
            </w:tcBorders>
          </w:tcPr>
          <w:p w14:paraId="6B2CCD5A" w14:textId="77777777" w:rsidR="005B373C" w:rsidRDefault="00000000">
            <w:pPr>
              <w:spacing w:before="149" w:after="0" w:line="240" w:lineRule="auto"/>
              <w:ind w:left="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441" w:type="dxa"/>
            <w:vMerge w:val="restart"/>
            <w:tcBorders>
              <w:top w:val="single" w:sz="4" w:space="0" w:color="000000"/>
              <w:left w:val="single" w:sz="4" w:space="0" w:color="000000"/>
              <w:bottom w:val="single" w:sz="4" w:space="0" w:color="000000"/>
              <w:right w:val="single" w:sz="4" w:space="0" w:color="000000"/>
            </w:tcBorders>
          </w:tcPr>
          <w:p w14:paraId="30CEF0BB" w14:textId="77777777" w:rsidR="005B373C" w:rsidRDefault="00000000">
            <w:pPr>
              <w:spacing w:before="149"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508" w:type="dxa"/>
            <w:vMerge w:val="restart"/>
            <w:tcBorders>
              <w:top w:val="single" w:sz="4" w:space="0" w:color="000000"/>
              <w:left w:val="single" w:sz="4" w:space="0" w:color="000000"/>
              <w:bottom w:val="single" w:sz="4" w:space="0" w:color="000000"/>
              <w:right w:val="single" w:sz="4" w:space="0" w:color="000000"/>
            </w:tcBorders>
          </w:tcPr>
          <w:p w14:paraId="0DF5F34E" w14:textId="77777777" w:rsidR="005B373C" w:rsidRDefault="00000000">
            <w:pPr>
              <w:spacing w:before="149" w:after="0" w:line="240" w:lineRule="auto"/>
              <w:ind w:left="150"/>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602" w:type="dxa"/>
            <w:vMerge w:val="restart"/>
            <w:tcBorders>
              <w:top w:val="single" w:sz="4" w:space="0" w:color="000000"/>
              <w:left w:val="single" w:sz="4" w:space="0" w:color="000000"/>
              <w:bottom w:val="single" w:sz="4" w:space="0" w:color="000000"/>
              <w:right w:val="single" w:sz="4" w:space="0" w:color="000000"/>
            </w:tcBorders>
          </w:tcPr>
          <w:p w14:paraId="2F83A1BF" w14:textId="77777777" w:rsidR="005B373C" w:rsidRDefault="00000000">
            <w:pPr>
              <w:spacing w:before="149"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816" w:type="dxa"/>
            <w:vMerge w:val="restart"/>
            <w:tcBorders>
              <w:top w:val="single" w:sz="4" w:space="0" w:color="000000"/>
              <w:left w:val="single" w:sz="4" w:space="0" w:color="000000"/>
              <w:bottom w:val="single" w:sz="4" w:space="0" w:color="000000"/>
              <w:right w:val="single" w:sz="4" w:space="0" w:color="000000"/>
            </w:tcBorders>
          </w:tcPr>
          <w:p w14:paraId="67E0EEE1" w14:textId="77777777" w:rsidR="005B373C" w:rsidRDefault="00000000">
            <w:pPr>
              <w:spacing w:before="149" w:after="0" w:line="240" w:lineRule="auto"/>
              <w:ind w:left="196"/>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935" w:type="dxa"/>
            <w:gridSpan w:val="3"/>
            <w:tcBorders>
              <w:top w:val="single" w:sz="4" w:space="0" w:color="000000"/>
              <w:left w:val="single" w:sz="4" w:space="0" w:color="000000"/>
              <w:bottom w:val="single" w:sz="4" w:space="0" w:color="000000"/>
              <w:right w:val="single" w:sz="4" w:space="0" w:color="000000"/>
            </w:tcBorders>
          </w:tcPr>
          <w:p w14:paraId="3B392D6B" w14:textId="77777777" w:rsidR="005B373C" w:rsidRDefault="00000000">
            <w:pPr>
              <w:spacing w:after="0" w:line="240" w:lineRule="auto"/>
              <w:ind w:left="614"/>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557" w:type="dxa"/>
            <w:gridSpan w:val="2"/>
            <w:tcBorders>
              <w:top w:val="single" w:sz="4" w:space="0" w:color="000000"/>
              <w:left w:val="single" w:sz="4" w:space="0" w:color="000000"/>
              <w:bottom w:val="single" w:sz="4" w:space="0" w:color="000000"/>
              <w:right w:val="single" w:sz="4" w:space="0" w:color="000000"/>
            </w:tcBorders>
          </w:tcPr>
          <w:p w14:paraId="1B902921" w14:textId="77777777" w:rsidR="005B373C" w:rsidRDefault="00000000">
            <w:pPr>
              <w:spacing w:after="0" w:line="240" w:lineRule="auto"/>
              <w:ind w:left="340"/>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4912DC48" w14:textId="77777777">
        <w:trPr>
          <w:trHeight w:val="290"/>
        </w:trPr>
        <w:tc>
          <w:tcPr>
            <w:tcW w:w="989" w:type="dxa"/>
            <w:vMerge/>
            <w:tcBorders>
              <w:top w:val="single" w:sz="4" w:space="0" w:color="000000"/>
              <w:left w:val="single" w:sz="4" w:space="0" w:color="000000"/>
              <w:bottom w:val="single" w:sz="4" w:space="0" w:color="000000"/>
              <w:right w:val="single" w:sz="4" w:space="0" w:color="000000"/>
            </w:tcBorders>
          </w:tcPr>
          <w:p w14:paraId="3CBC37E3"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1724" w:type="dxa"/>
            <w:vMerge/>
            <w:tcBorders>
              <w:top w:val="single" w:sz="4" w:space="0" w:color="000000"/>
              <w:left w:val="single" w:sz="4" w:space="0" w:color="000000"/>
              <w:bottom w:val="single" w:sz="4" w:space="0" w:color="000000"/>
              <w:right w:val="single" w:sz="4" w:space="0" w:color="000000"/>
            </w:tcBorders>
          </w:tcPr>
          <w:p w14:paraId="1BB8E3DF"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44" w:type="dxa"/>
            <w:vMerge/>
            <w:tcBorders>
              <w:top w:val="single" w:sz="4" w:space="0" w:color="000000"/>
              <w:left w:val="single" w:sz="4" w:space="0" w:color="000000"/>
              <w:bottom w:val="single" w:sz="4" w:space="0" w:color="000000"/>
              <w:right w:val="single" w:sz="4" w:space="0" w:color="000000"/>
            </w:tcBorders>
          </w:tcPr>
          <w:p w14:paraId="1F0AA4C6"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41" w:type="dxa"/>
            <w:vMerge/>
            <w:tcBorders>
              <w:top w:val="single" w:sz="4" w:space="0" w:color="000000"/>
              <w:left w:val="single" w:sz="4" w:space="0" w:color="000000"/>
              <w:bottom w:val="single" w:sz="4" w:space="0" w:color="000000"/>
              <w:right w:val="single" w:sz="4" w:space="0" w:color="000000"/>
            </w:tcBorders>
          </w:tcPr>
          <w:p w14:paraId="766013B2"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08" w:type="dxa"/>
            <w:vMerge/>
            <w:tcBorders>
              <w:top w:val="single" w:sz="4" w:space="0" w:color="000000"/>
              <w:left w:val="single" w:sz="4" w:space="0" w:color="000000"/>
              <w:bottom w:val="single" w:sz="4" w:space="0" w:color="000000"/>
              <w:right w:val="single" w:sz="4" w:space="0" w:color="000000"/>
            </w:tcBorders>
          </w:tcPr>
          <w:p w14:paraId="5EE096B6"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602" w:type="dxa"/>
            <w:vMerge/>
            <w:tcBorders>
              <w:top w:val="single" w:sz="4" w:space="0" w:color="000000"/>
              <w:left w:val="single" w:sz="4" w:space="0" w:color="000000"/>
              <w:bottom w:val="single" w:sz="4" w:space="0" w:color="000000"/>
              <w:right w:val="single" w:sz="4" w:space="0" w:color="000000"/>
            </w:tcBorders>
          </w:tcPr>
          <w:p w14:paraId="6902B87B"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816" w:type="dxa"/>
            <w:vMerge/>
            <w:tcBorders>
              <w:top w:val="single" w:sz="4" w:space="0" w:color="000000"/>
              <w:left w:val="single" w:sz="4" w:space="0" w:color="000000"/>
              <w:bottom w:val="single" w:sz="4" w:space="0" w:color="000000"/>
              <w:right w:val="single" w:sz="4" w:space="0" w:color="000000"/>
            </w:tcBorders>
          </w:tcPr>
          <w:p w14:paraId="286C23E5"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7A9E088" w14:textId="77777777" w:rsidR="005B373C" w:rsidRDefault="00000000">
            <w:pPr>
              <w:spacing w:after="0" w:line="240" w:lineRule="auto"/>
              <w:ind w:left="12"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29" w:type="dxa"/>
            <w:tcBorders>
              <w:top w:val="single" w:sz="4" w:space="0" w:color="000000"/>
              <w:left w:val="single" w:sz="4" w:space="0" w:color="000000"/>
              <w:bottom w:val="single" w:sz="4" w:space="0" w:color="000000"/>
              <w:right w:val="single" w:sz="4" w:space="0" w:color="000000"/>
            </w:tcBorders>
          </w:tcPr>
          <w:p w14:paraId="2B17A12B" w14:textId="77777777" w:rsidR="005B373C" w:rsidRDefault="00000000">
            <w:pPr>
              <w:spacing w:after="0" w:line="240" w:lineRule="auto"/>
              <w:ind w:left="13"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556" w:type="dxa"/>
            <w:tcBorders>
              <w:top w:val="single" w:sz="4" w:space="0" w:color="000000"/>
              <w:left w:val="single" w:sz="4" w:space="0" w:color="000000"/>
              <w:bottom w:val="single" w:sz="4" w:space="0" w:color="000000"/>
              <w:right w:val="single" w:sz="4" w:space="0" w:color="000000"/>
            </w:tcBorders>
          </w:tcPr>
          <w:p w14:paraId="448EA758" w14:textId="77777777" w:rsidR="005B373C" w:rsidRDefault="00000000">
            <w:pPr>
              <w:spacing w:after="0" w:line="240" w:lineRule="auto"/>
              <w:ind w:left="12"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722" w:type="dxa"/>
            <w:tcBorders>
              <w:top w:val="single" w:sz="4" w:space="0" w:color="000000"/>
              <w:left w:val="single" w:sz="4" w:space="0" w:color="000000"/>
              <w:bottom w:val="single" w:sz="4" w:space="0" w:color="000000"/>
              <w:right w:val="single" w:sz="4" w:space="0" w:color="000000"/>
            </w:tcBorders>
          </w:tcPr>
          <w:p w14:paraId="2FB6A1B4" w14:textId="77777777" w:rsidR="005B373C" w:rsidRDefault="00000000">
            <w:pPr>
              <w:spacing w:after="0" w:line="240" w:lineRule="auto"/>
              <w:ind w:left="18"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35" w:type="dxa"/>
            <w:tcBorders>
              <w:top w:val="single" w:sz="4" w:space="0" w:color="000000"/>
              <w:left w:val="single" w:sz="4" w:space="0" w:color="000000"/>
              <w:bottom w:val="single" w:sz="4" w:space="0" w:color="000000"/>
              <w:right w:val="single" w:sz="4" w:space="0" w:color="000000"/>
            </w:tcBorders>
          </w:tcPr>
          <w:p w14:paraId="0C663BDA" w14:textId="77777777" w:rsidR="005B373C" w:rsidRDefault="00000000">
            <w:pPr>
              <w:spacing w:after="0" w:line="240" w:lineRule="auto"/>
              <w:ind w:lef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0560B107" w14:textId="77777777">
        <w:trPr>
          <w:trHeight w:val="868"/>
        </w:trPr>
        <w:tc>
          <w:tcPr>
            <w:tcW w:w="989" w:type="dxa"/>
            <w:tcBorders>
              <w:top w:val="single" w:sz="4" w:space="0" w:color="000000"/>
              <w:left w:val="single" w:sz="4" w:space="0" w:color="000000"/>
              <w:bottom w:val="single" w:sz="4" w:space="0" w:color="000000"/>
              <w:right w:val="single" w:sz="4" w:space="0" w:color="000000"/>
            </w:tcBorders>
            <w:vAlign w:val="center"/>
          </w:tcPr>
          <w:p w14:paraId="739997E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roofErr w:type="spellStart"/>
            <w:r>
              <w:rPr>
                <w:rFonts w:ascii="Times New Roman" w:eastAsia="Times New Roman" w:hAnsi="Times New Roman" w:cs="Times New Roman"/>
                <w:sz w:val="24"/>
                <w:szCs w:val="24"/>
              </w:rPr>
              <w:t>tbd</w:t>
            </w:r>
            <w:proofErr w:type="spellEnd"/>
            <w:r>
              <w:rPr>
                <w:rFonts w:ascii="Times New Roman" w:eastAsia="Times New Roman" w:hAnsi="Times New Roman" w:cs="Times New Roman"/>
                <w:sz w:val="24"/>
                <w:szCs w:val="24"/>
              </w:rPr>
              <w:t>&gt;</w:t>
            </w:r>
          </w:p>
        </w:tc>
        <w:tc>
          <w:tcPr>
            <w:tcW w:w="1724" w:type="dxa"/>
            <w:tcBorders>
              <w:top w:val="single" w:sz="4" w:space="0" w:color="000000"/>
              <w:left w:val="single" w:sz="4" w:space="0" w:color="000000"/>
              <w:bottom w:val="single" w:sz="4" w:space="0" w:color="000000"/>
              <w:right w:val="single" w:sz="4" w:space="0" w:color="000000"/>
            </w:tcBorders>
            <w:vAlign w:val="center"/>
          </w:tcPr>
          <w:p w14:paraId="6666AD9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Piping Design</w:t>
            </w:r>
          </w:p>
        </w:tc>
        <w:tc>
          <w:tcPr>
            <w:tcW w:w="444" w:type="dxa"/>
            <w:tcBorders>
              <w:top w:val="single" w:sz="4" w:space="0" w:color="000000"/>
              <w:left w:val="single" w:sz="4" w:space="0" w:color="000000"/>
              <w:bottom w:val="single" w:sz="4" w:space="0" w:color="000000"/>
              <w:right w:val="single" w:sz="4" w:space="0" w:color="000000"/>
            </w:tcBorders>
            <w:vAlign w:val="center"/>
          </w:tcPr>
          <w:p w14:paraId="0C1EB78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41" w:type="dxa"/>
            <w:tcBorders>
              <w:top w:val="single" w:sz="4" w:space="0" w:color="000000"/>
              <w:left w:val="single" w:sz="4" w:space="0" w:color="000000"/>
              <w:bottom w:val="single" w:sz="4" w:space="0" w:color="000000"/>
              <w:right w:val="single" w:sz="4" w:space="0" w:color="000000"/>
            </w:tcBorders>
            <w:vAlign w:val="center"/>
          </w:tcPr>
          <w:p w14:paraId="1172791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08" w:type="dxa"/>
            <w:tcBorders>
              <w:top w:val="single" w:sz="4" w:space="0" w:color="000000"/>
              <w:left w:val="single" w:sz="4" w:space="0" w:color="000000"/>
              <w:bottom w:val="single" w:sz="4" w:space="0" w:color="000000"/>
              <w:right w:val="single" w:sz="4" w:space="0" w:color="000000"/>
            </w:tcBorders>
            <w:vAlign w:val="center"/>
          </w:tcPr>
          <w:p w14:paraId="6F9BA3F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02" w:type="dxa"/>
            <w:tcBorders>
              <w:top w:val="single" w:sz="4" w:space="0" w:color="000000"/>
              <w:left w:val="single" w:sz="4" w:space="0" w:color="000000"/>
              <w:bottom w:val="single" w:sz="4" w:space="0" w:color="000000"/>
              <w:right w:val="single" w:sz="4" w:space="0" w:color="000000"/>
            </w:tcBorders>
            <w:vAlign w:val="center"/>
          </w:tcPr>
          <w:p w14:paraId="40EF3C29"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16" w:type="dxa"/>
            <w:tcBorders>
              <w:top w:val="single" w:sz="4" w:space="0" w:color="000000"/>
              <w:left w:val="single" w:sz="4" w:space="0" w:color="000000"/>
              <w:bottom w:val="single" w:sz="4" w:space="0" w:color="000000"/>
              <w:right w:val="single" w:sz="4" w:space="0" w:color="000000"/>
            </w:tcBorders>
            <w:vAlign w:val="center"/>
          </w:tcPr>
          <w:p w14:paraId="34E3D88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23F6482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29" w:type="dxa"/>
            <w:tcBorders>
              <w:top w:val="single" w:sz="4" w:space="0" w:color="000000"/>
              <w:left w:val="single" w:sz="4" w:space="0" w:color="000000"/>
              <w:bottom w:val="single" w:sz="4" w:space="0" w:color="000000"/>
              <w:right w:val="single" w:sz="4" w:space="0" w:color="000000"/>
            </w:tcBorders>
            <w:vAlign w:val="center"/>
          </w:tcPr>
          <w:p w14:paraId="3A3BA25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56" w:type="dxa"/>
            <w:tcBorders>
              <w:top w:val="single" w:sz="4" w:space="0" w:color="000000"/>
              <w:left w:val="single" w:sz="4" w:space="0" w:color="000000"/>
              <w:bottom w:val="single" w:sz="4" w:space="0" w:color="000000"/>
              <w:right w:val="single" w:sz="4" w:space="0" w:color="000000"/>
            </w:tcBorders>
            <w:vAlign w:val="center"/>
          </w:tcPr>
          <w:p w14:paraId="1CD0B69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2" w:type="dxa"/>
            <w:tcBorders>
              <w:top w:val="single" w:sz="4" w:space="0" w:color="000000"/>
              <w:left w:val="single" w:sz="4" w:space="0" w:color="000000"/>
              <w:bottom w:val="single" w:sz="4" w:space="0" w:color="000000"/>
              <w:right w:val="single" w:sz="4" w:space="0" w:color="000000"/>
            </w:tcBorders>
            <w:vAlign w:val="center"/>
          </w:tcPr>
          <w:p w14:paraId="0DF9421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35" w:type="dxa"/>
            <w:tcBorders>
              <w:top w:val="single" w:sz="4" w:space="0" w:color="000000"/>
              <w:left w:val="single" w:sz="4" w:space="0" w:color="000000"/>
              <w:bottom w:val="single" w:sz="4" w:space="0" w:color="000000"/>
              <w:right w:val="single" w:sz="4" w:space="0" w:color="000000"/>
            </w:tcBorders>
            <w:vAlign w:val="center"/>
          </w:tcPr>
          <w:p w14:paraId="2E68CBD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69741CAD" w14:textId="77777777" w:rsidR="005B373C" w:rsidRDefault="005B373C">
      <w:pPr>
        <w:spacing w:after="0" w:line="240" w:lineRule="auto"/>
        <w:rPr>
          <w:rFonts w:ascii="Times New Roman" w:eastAsia="Times New Roman" w:hAnsi="Times New Roman" w:cs="Times New Roman"/>
          <w:sz w:val="24"/>
          <w:szCs w:val="24"/>
        </w:rPr>
      </w:pPr>
    </w:p>
    <w:p w14:paraId="267D0F76" w14:textId="77777777" w:rsidR="005B373C" w:rsidRDefault="00000000">
      <w:pPr>
        <w:spacing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w:t>
      </w:r>
    </w:p>
    <w:p w14:paraId="5D6792F3" w14:textId="39FC8246" w:rsidR="00D16250" w:rsidRDefault="00000000" w:rsidP="00D16250">
      <w:pPr>
        <w:spacing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course student will be able to:</w:t>
      </w:r>
    </w:p>
    <w:p w14:paraId="0C0D0E51" w14:textId="77777777" w:rsidR="00D16250" w:rsidRDefault="00D16250">
      <w:pPr>
        <w:spacing w:after="0" w:line="240" w:lineRule="auto"/>
        <w:rPr>
          <w:rFonts w:ascii="Times New Roman" w:eastAsia="Times New Roman" w:hAnsi="Times New Roman" w:cs="Times New Roman"/>
          <w:sz w:val="24"/>
          <w:szCs w:val="24"/>
        </w:rPr>
      </w:pPr>
    </w:p>
    <w:p w14:paraId="10BA9F6A" w14:textId="77777777" w:rsidR="00D16250" w:rsidRPr="00D16250" w:rsidRDefault="00D16250" w:rsidP="00D16250">
      <w:pPr>
        <w:spacing w:after="0" w:line="240" w:lineRule="auto"/>
        <w:rPr>
          <w:rFonts w:ascii="Times New Roman" w:eastAsia="Times New Roman" w:hAnsi="Times New Roman" w:cs="Times New Roman"/>
          <w:sz w:val="24"/>
          <w:szCs w:val="24"/>
        </w:rPr>
      </w:pPr>
      <w:r w:rsidRPr="00C876AA">
        <w:rPr>
          <w:rFonts w:ascii="Times New Roman" w:eastAsia="Times New Roman" w:hAnsi="Times New Roman" w:cs="Times New Roman"/>
          <w:b/>
          <w:bCs/>
          <w:sz w:val="24"/>
          <w:szCs w:val="24"/>
        </w:rPr>
        <w:t>CO1:</w:t>
      </w:r>
      <w:r w:rsidRPr="00D16250">
        <w:rPr>
          <w:rFonts w:ascii="Times New Roman" w:eastAsia="Times New Roman" w:hAnsi="Times New Roman" w:cs="Times New Roman"/>
          <w:sz w:val="24"/>
          <w:szCs w:val="24"/>
        </w:rPr>
        <w:t xml:space="preserve"> Explain the fundamentals of piping systems, components, and layout principles used in industrial applications.</w:t>
      </w:r>
    </w:p>
    <w:p w14:paraId="6282724F" w14:textId="77777777" w:rsidR="00D16250" w:rsidRPr="00D16250" w:rsidRDefault="00D16250" w:rsidP="00D16250">
      <w:pPr>
        <w:spacing w:after="0" w:line="240" w:lineRule="auto"/>
        <w:rPr>
          <w:rFonts w:ascii="Times New Roman" w:eastAsia="Times New Roman" w:hAnsi="Times New Roman" w:cs="Times New Roman"/>
          <w:sz w:val="24"/>
          <w:szCs w:val="24"/>
        </w:rPr>
      </w:pPr>
    </w:p>
    <w:p w14:paraId="41682182" w14:textId="77777777" w:rsidR="00D16250" w:rsidRPr="00D16250" w:rsidRDefault="00D16250" w:rsidP="00D16250">
      <w:pPr>
        <w:spacing w:after="0" w:line="240" w:lineRule="auto"/>
        <w:rPr>
          <w:rFonts w:ascii="Times New Roman" w:eastAsia="Times New Roman" w:hAnsi="Times New Roman" w:cs="Times New Roman"/>
          <w:sz w:val="24"/>
          <w:szCs w:val="24"/>
        </w:rPr>
      </w:pPr>
      <w:r w:rsidRPr="00C876AA">
        <w:rPr>
          <w:rFonts w:ascii="Times New Roman" w:eastAsia="Times New Roman" w:hAnsi="Times New Roman" w:cs="Times New Roman"/>
          <w:b/>
          <w:bCs/>
          <w:sz w:val="24"/>
          <w:szCs w:val="24"/>
        </w:rPr>
        <w:t>CO2:</w:t>
      </w:r>
      <w:r w:rsidRPr="00D16250">
        <w:rPr>
          <w:rFonts w:ascii="Times New Roman" w:eastAsia="Times New Roman" w:hAnsi="Times New Roman" w:cs="Times New Roman"/>
          <w:sz w:val="24"/>
          <w:szCs w:val="24"/>
        </w:rPr>
        <w:t xml:space="preserve"> Apply relevant codes and standards (e.g., ASME, ANSI) in the design and analysis of piping systems.</w:t>
      </w:r>
    </w:p>
    <w:p w14:paraId="52DA45C7" w14:textId="77777777" w:rsidR="00D16250" w:rsidRPr="00D16250" w:rsidRDefault="00D16250" w:rsidP="00D16250">
      <w:pPr>
        <w:spacing w:after="0" w:line="240" w:lineRule="auto"/>
        <w:rPr>
          <w:rFonts w:ascii="Times New Roman" w:eastAsia="Times New Roman" w:hAnsi="Times New Roman" w:cs="Times New Roman"/>
          <w:sz w:val="24"/>
          <w:szCs w:val="24"/>
        </w:rPr>
      </w:pPr>
    </w:p>
    <w:p w14:paraId="1AB3BD0F" w14:textId="77777777" w:rsidR="00D16250" w:rsidRPr="00D16250" w:rsidRDefault="00D16250" w:rsidP="00D16250">
      <w:pPr>
        <w:spacing w:after="0" w:line="240" w:lineRule="auto"/>
        <w:rPr>
          <w:rFonts w:ascii="Times New Roman" w:eastAsia="Times New Roman" w:hAnsi="Times New Roman" w:cs="Times New Roman"/>
          <w:sz w:val="24"/>
          <w:szCs w:val="24"/>
        </w:rPr>
      </w:pPr>
      <w:r w:rsidRPr="00C876AA">
        <w:rPr>
          <w:rFonts w:ascii="Times New Roman" w:eastAsia="Times New Roman" w:hAnsi="Times New Roman" w:cs="Times New Roman"/>
          <w:b/>
          <w:bCs/>
          <w:sz w:val="24"/>
          <w:szCs w:val="24"/>
        </w:rPr>
        <w:t>CO3:</w:t>
      </w:r>
      <w:r w:rsidRPr="00D16250">
        <w:rPr>
          <w:rFonts w:ascii="Times New Roman" w:eastAsia="Times New Roman" w:hAnsi="Times New Roman" w:cs="Times New Roman"/>
          <w:sz w:val="24"/>
          <w:szCs w:val="24"/>
        </w:rPr>
        <w:t xml:space="preserve"> Design piping layouts considering stress analysis, material selection, and fluid flow requirements.</w:t>
      </w:r>
    </w:p>
    <w:p w14:paraId="7C68B326" w14:textId="77777777" w:rsidR="00D16250" w:rsidRPr="00D16250" w:rsidRDefault="00D16250" w:rsidP="00D16250">
      <w:pPr>
        <w:spacing w:after="0" w:line="240" w:lineRule="auto"/>
        <w:rPr>
          <w:rFonts w:ascii="Times New Roman" w:eastAsia="Times New Roman" w:hAnsi="Times New Roman" w:cs="Times New Roman"/>
          <w:sz w:val="24"/>
          <w:szCs w:val="24"/>
        </w:rPr>
      </w:pPr>
    </w:p>
    <w:p w14:paraId="57ADBCAD" w14:textId="77777777" w:rsidR="00D16250" w:rsidRPr="00D16250" w:rsidRDefault="00D16250" w:rsidP="00D16250">
      <w:pPr>
        <w:spacing w:after="0" w:line="240" w:lineRule="auto"/>
        <w:rPr>
          <w:rFonts w:ascii="Times New Roman" w:eastAsia="Times New Roman" w:hAnsi="Times New Roman" w:cs="Times New Roman"/>
          <w:sz w:val="24"/>
          <w:szCs w:val="24"/>
        </w:rPr>
      </w:pPr>
      <w:r w:rsidRPr="00C876AA">
        <w:rPr>
          <w:rFonts w:ascii="Times New Roman" w:eastAsia="Times New Roman" w:hAnsi="Times New Roman" w:cs="Times New Roman"/>
          <w:b/>
          <w:bCs/>
          <w:sz w:val="24"/>
          <w:szCs w:val="24"/>
        </w:rPr>
        <w:t xml:space="preserve">CO4: </w:t>
      </w:r>
      <w:r w:rsidRPr="00D16250">
        <w:rPr>
          <w:rFonts w:ascii="Times New Roman" w:eastAsia="Times New Roman" w:hAnsi="Times New Roman" w:cs="Times New Roman"/>
          <w:sz w:val="24"/>
          <w:szCs w:val="24"/>
        </w:rPr>
        <w:t>Use CAD tools and software to model and simulate piping networks for various engineering applications.</w:t>
      </w:r>
    </w:p>
    <w:p w14:paraId="3F2C2D10" w14:textId="77777777" w:rsidR="00D16250" w:rsidRPr="00D16250" w:rsidRDefault="00D16250" w:rsidP="00D16250">
      <w:pPr>
        <w:spacing w:after="0" w:line="240" w:lineRule="auto"/>
        <w:rPr>
          <w:rFonts w:ascii="Times New Roman" w:eastAsia="Times New Roman" w:hAnsi="Times New Roman" w:cs="Times New Roman"/>
          <w:sz w:val="24"/>
          <w:szCs w:val="24"/>
        </w:rPr>
      </w:pPr>
    </w:p>
    <w:p w14:paraId="1CC98E17" w14:textId="77777777" w:rsidR="00D16250" w:rsidRPr="00D16250" w:rsidRDefault="00D16250" w:rsidP="00D16250">
      <w:pPr>
        <w:spacing w:after="0" w:line="240" w:lineRule="auto"/>
        <w:rPr>
          <w:rFonts w:ascii="Times New Roman" w:eastAsia="Times New Roman" w:hAnsi="Times New Roman" w:cs="Times New Roman"/>
          <w:sz w:val="24"/>
          <w:szCs w:val="24"/>
        </w:rPr>
      </w:pPr>
      <w:r w:rsidRPr="00C876AA">
        <w:rPr>
          <w:rFonts w:ascii="Times New Roman" w:eastAsia="Times New Roman" w:hAnsi="Times New Roman" w:cs="Times New Roman"/>
          <w:b/>
          <w:bCs/>
          <w:sz w:val="24"/>
          <w:szCs w:val="24"/>
        </w:rPr>
        <w:t>CO5:</w:t>
      </w:r>
      <w:r w:rsidRPr="00D16250">
        <w:rPr>
          <w:rFonts w:ascii="Times New Roman" w:eastAsia="Times New Roman" w:hAnsi="Times New Roman" w:cs="Times New Roman"/>
          <w:sz w:val="24"/>
          <w:szCs w:val="24"/>
        </w:rPr>
        <w:t xml:space="preserve"> Evaluate piping systems for safety, reliability, and compliance with environmental and operational constraints.</w:t>
      </w:r>
    </w:p>
    <w:p w14:paraId="7B5CC292" w14:textId="77777777" w:rsidR="00D16250" w:rsidRPr="00D16250" w:rsidRDefault="00D16250" w:rsidP="00D16250">
      <w:pPr>
        <w:spacing w:after="0" w:line="240" w:lineRule="auto"/>
        <w:rPr>
          <w:rFonts w:ascii="Times New Roman" w:eastAsia="Times New Roman" w:hAnsi="Times New Roman" w:cs="Times New Roman"/>
          <w:sz w:val="24"/>
          <w:szCs w:val="24"/>
        </w:rPr>
      </w:pPr>
    </w:p>
    <w:p w14:paraId="300D7A64" w14:textId="30A1606A" w:rsidR="00D16250" w:rsidRDefault="00D16250" w:rsidP="00D16250">
      <w:pPr>
        <w:spacing w:after="0" w:line="240" w:lineRule="auto"/>
        <w:rPr>
          <w:rFonts w:ascii="Times New Roman" w:eastAsia="Times New Roman" w:hAnsi="Times New Roman" w:cs="Times New Roman"/>
          <w:sz w:val="24"/>
          <w:szCs w:val="24"/>
        </w:rPr>
      </w:pPr>
      <w:r w:rsidRPr="00C876AA">
        <w:rPr>
          <w:rFonts w:ascii="Times New Roman" w:eastAsia="Times New Roman" w:hAnsi="Times New Roman" w:cs="Times New Roman"/>
          <w:b/>
          <w:bCs/>
          <w:sz w:val="24"/>
          <w:szCs w:val="24"/>
        </w:rPr>
        <w:t>CO6:</w:t>
      </w:r>
      <w:r w:rsidRPr="00D16250">
        <w:rPr>
          <w:rFonts w:ascii="Times New Roman" w:eastAsia="Times New Roman" w:hAnsi="Times New Roman" w:cs="Times New Roman"/>
          <w:sz w:val="24"/>
          <w:szCs w:val="24"/>
        </w:rPr>
        <w:t xml:space="preserve"> Demonstrate awareness of ethical, economic, and sustainability considerations in piping design for process industries.</w:t>
      </w:r>
    </w:p>
    <w:p w14:paraId="3ADE2AFB" w14:textId="77777777" w:rsidR="00D16250" w:rsidRDefault="00D16250">
      <w:pPr>
        <w:spacing w:after="0" w:line="240" w:lineRule="auto"/>
        <w:rPr>
          <w:rFonts w:ascii="Times New Roman" w:eastAsia="Times New Roman" w:hAnsi="Times New Roman" w:cs="Times New Roman"/>
          <w:sz w:val="24"/>
          <w:szCs w:val="24"/>
        </w:rPr>
      </w:pPr>
    </w:p>
    <w:p w14:paraId="440E4D32" w14:textId="77777777" w:rsidR="005B373C" w:rsidRDefault="00000000">
      <w:pPr>
        <w:spacing w:after="0" w:line="240" w:lineRule="auto"/>
        <w:ind w:left="227"/>
        <w:rPr>
          <w:rFonts w:ascii="Times New Roman" w:eastAsia="Times New Roman" w:hAnsi="Times New Roman" w:cs="Times New Roman"/>
          <w:b/>
          <w:sz w:val="24"/>
          <w:szCs w:val="24"/>
        </w:rPr>
      </w:pPr>
      <w:r>
        <w:rPr>
          <w:rFonts w:ascii="Times New Roman" w:eastAsia="Times New Roman" w:hAnsi="Times New Roman" w:cs="Times New Roman"/>
          <w:b/>
          <w:sz w:val="24"/>
          <w:szCs w:val="24"/>
        </w:rPr>
        <w:t>Syllabus:</w:t>
      </w:r>
    </w:p>
    <w:tbl>
      <w:tblPr>
        <w:tblStyle w:val="afffffffff0"/>
        <w:tblW w:w="9016" w:type="dxa"/>
        <w:tblLayout w:type="fixed"/>
        <w:tblLook w:val="0400" w:firstRow="0" w:lastRow="0" w:firstColumn="0" w:lastColumn="0" w:noHBand="0" w:noVBand="1"/>
      </w:tblPr>
      <w:tblGrid>
        <w:gridCol w:w="494"/>
        <w:gridCol w:w="8039"/>
        <w:gridCol w:w="483"/>
      </w:tblGrid>
      <w:tr w:rsidR="005B373C" w14:paraId="7588DC15" w14:textId="77777777">
        <w:trPr>
          <w:trHeight w:val="357"/>
        </w:trPr>
        <w:tc>
          <w:tcPr>
            <w:tcW w:w="494" w:type="dxa"/>
            <w:tcBorders>
              <w:top w:val="single" w:sz="4" w:space="0" w:color="000000"/>
              <w:left w:val="single" w:sz="4" w:space="0" w:color="000000"/>
              <w:bottom w:val="single" w:sz="4" w:space="0" w:color="000000"/>
              <w:right w:val="single" w:sz="4" w:space="0" w:color="000000"/>
            </w:tcBorders>
          </w:tcPr>
          <w:p w14:paraId="73B44097" w14:textId="77777777" w:rsidR="005B373C" w:rsidRDefault="00000000">
            <w:pPr>
              <w:spacing w:before="55" w:after="0" w:line="240" w:lineRule="auto"/>
              <w:ind w:left="1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8039" w:type="dxa"/>
            <w:tcBorders>
              <w:top w:val="single" w:sz="4" w:space="0" w:color="000000"/>
              <w:left w:val="single" w:sz="4" w:space="0" w:color="000000"/>
              <w:bottom w:val="single" w:sz="4" w:space="0" w:color="000000"/>
              <w:right w:val="single" w:sz="4" w:space="0" w:color="000000"/>
            </w:tcBorders>
          </w:tcPr>
          <w:p w14:paraId="651EE15B" w14:textId="77777777" w:rsidR="005B373C" w:rsidRDefault="00000000">
            <w:pPr>
              <w:spacing w:before="55"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483" w:type="dxa"/>
            <w:tcBorders>
              <w:top w:val="single" w:sz="4" w:space="0" w:color="000000"/>
              <w:left w:val="single" w:sz="4" w:space="0" w:color="000000"/>
              <w:bottom w:val="single" w:sz="4" w:space="0" w:color="000000"/>
              <w:right w:val="single" w:sz="4" w:space="0" w:color="000000"/>
            </w:tcBorders>
          </w:tcPr>
          <w:p w14:paraId="6CB84DAD" w14:textId="77777777" w:rsidR="005B373C" w:rsidRDefault="00000000">
            <w:pPr>
              <w:spacing w:before="55" w:after="0" w:line="240" w:lineRule="auto"/>
              <w:ind w:left="4"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065A65CF" w14:textId="77777777">
        <w:trPr>
          <w:trHeight w:val="1101"/>
        </w:trPr>
        <w:tc>
          <w:tcPr>
            <w:tcW w:w="494" w:type="dxa"/>
            <w:tcBorders>
              <w:top w:val="single" w:sz="4" w:space="0" w:color="000000"/>
              <w:left w:val="single" w:sz="4" w:space="0" w:color="000000"/>
              <w:bottom w:val="single" w:sz="4" w:space="0" w:color="000000"/>
              <w:right w:val="single" w:sz="4" w:space="0" w:color="000000"/>
            </w:tcBorders>
          </w:tcPr>
          <w:p w14:paraId="1E7003BF" w14:textId="77777777" w:rsidR="005B373C" w:rsidRDefault="005B373C">
            <w:pPr>
              <w:spacing w:after="0" w:line="240" w:lineRule="auto"/>
              <w:rPr>
                <w:rFonts w:ascii="Times New Roman" w:eastAsia="Times New Roman" w:hAnsi="Times New Roman" w:cs="Times New Roman"/>
                <w:sz w:val="24"/>
                <w:szCs w:val="24"/>
              </w:rPr>
            </w:pPr>
          </w:p>
          <w:p w14:paraId="4A4C8270" w14:textId="77777777" w:rsidR="005B373C" w:rsidRDefault="00000000">
            <w:pPr>
              <w:spacing w:before="1"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039" w:type="dxa"/>
            <w:tcBorders>
              <w:top w:val="single" w:sz="4" w:space="0" w:color="000000"/>
              <w:left w:val="single" w:sz="4" w:space="0" w:color="000000"/>
              <w:bottom w:val="single" w:sz="4" w:space="0" w:color="000000"/>
              <w:right w:val="single" w:sz="4" w:space="0" w:color="000000"/>
            </w:tcBorders>
          </w:tcPr>
          <w:p w14:paraId="7434EA89" w14:textId="77777777" w:rsidR="005B373C" w:rsidRDefault="00000000">
            <w:pPr>
              <w:spacing w:before="1" w:after="0" w:line="240" w:lineRule="auto"/>
              <w:ind w:left="142" w:right="26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Fundamentals of piping:   </w:t>
            </w:r>
          </w:p>
          <w:p w14:paraId="2D168088" w14:textId="77777777" w:rsidR="005B373C" w:rsidRDefault="00000000">
            <w:pPr>
              <w:spacing w:before="1" w:after="0" w:line="240" w:lineRule="auto"/>
              <w:ind w:left="142" w:right="2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Classification of pipe, Codes and standards, Pipe Fabrication, vibration, its prevention and control in piping systems, Mechanical Properties of material, schedule number, Piping materials and selection</w:t>
            </w:r>
          </w:p>
        </w:tc>
        <w:tc>
          <w:tcPr>
            <w:tcW w:w="483" w:type="dxa"/>
            <w:tcBorders>
              <w:top w:val="single" w:sz="4" w:space="0" w:color="000000"/>
              <w:left w:val="single" w:sz="4" w:space="0" w:color="000000"/>
              <w:bottom w:val="single" w:sz="4" w:space="0" w:color="000000"/>
              <w:right w:val="single" w:sz="4" w:space="0" w:color="000000"/>
            </w:tcBorders>
          </w:tcPr>
          <w:p w14:paraId="534DB77F" w14:textId="77777777" w:rsidR="005B373C" w:rsidRDefault="005B373C">
            <w:pPr>
              <w:spacing w:after="0" w:line="240" w:lineRule="auto"/>
              <w:rPr>
                <w:rFonts w:ascii="Times New Roman" w:eastAsia="Times New Roman" w:hAnsi="Times New Roman" w:cs="Times New Roman"/>
                <w:sz w:val="24"/>
                <w:szCs w:val="24"/>
              </w:rPr>
            </w:pPr>
          </w:p>
          <w:p w14:paraId="67857806" w14:textId="77777777" w:rsidR="005B373C" w:rsidRDefault="00000000">
            <w:pPr>
              <w:spacing w:before="1"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03473AAC" w14:textId="77777777">
        <w:trPr>
          <w:trHeight w:val="1100"/>
        </w:trPr>
        <w:tc>
          <w:tcPr>
            <w:tcW w:w="494" w:type="dxa"/>
            <w:tcBorders>
              <w:top w:val="single" w:sz="4" w:space="0" w:color="000000"/>
              <w:left w:val="single" w:sz="4" w:space="0" w:color="000000"/>
              <w:bottom w:val="single" w:sz="4" w:space="0" w:color="000000"/>
              <w:right w:val="single" w:sz="4" w:space="0" w:color="000000"/>
            </w:tcBorders>
          </w:tcPr>
          <w:p w14:paraId="550071B1" w14:textId="77777777" w:rsidR="005B373C" w:rsidRDefault="005B373C">
            <w:pPr>
              <w:spacing w:after="0" w:line="240" w:lineRule="auto"/>
              <w:rPr>
                <w:rFonts w:ascii="Times New Roman" w:eastAsia="Times New Roman" w:hAnsi="Times New Roman" w:cs="Times New Roman"/>
                <w:sz w:val="24"/>
                <w:szCs w:val="24"/>
              </w:rPr>
            </w:pPr>
          </w:p>
          <w:p w14:paraId="0D1675AF" w14:textId="77777777" w:rsidR="005B373C" w:rsidRDefault="00000000">
            <w:pPr>
              <w:spacing w:before="1"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039" w:type="dxa"/>
            <w:tcBorders>
              <w:top w:val="single" w:sz="4" w:space="0" w:color="000000"/>
              <w:left w:val="single" w:sz="4" w:space="0" w:color="000000"/>
              <w:bottom w:val="single" w:sz="4" w:space="0" w:color="000000"/>
              <w:right w:val="single" w:sz="4" w:space="0" w:color="000000"/>
            </w:tcBorders>
          </w:tcPr>
          <w:p w14:paraId="31AD8102" w14:textId="77777777" w:rsidR="005B373C" w:rsidRDefault="00000000">
            <w:pPr>
              <w:spacing w:after="0" w:line="240" w:lineRule="auto"/>
              <w:ind w:left="142" w:right="26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Design calculations for piping</w:t>
            </w:r>
          </w:p>
          <w:p w14:paraId="683AF9AC" w14:textId="77777777" w:rsidR="005B373C" w:rsidRDefault="00000000">
            <w:pPr>
              <w:spacing w:after="0" w:line="240" w:lineRule="auto"/>
              <w:ind w:left="142" w:right="2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 of pipe size, Calculation of pressure drop in pipe, Equivalent length of pipe line for fittings and valves, Energy losses in pipe line, Different types of pumps and their selection criteria, NPSHA &amp; NPSHR, Power required by pump, Calculation of flow measurement in pipe line.</w:t>
            </w:r>
          </w:p>
        </w:tc>
        <w:tc>
          <w:tcPr>
            <w:tcW w:w="483" w:type="dxa"/>
            <w:tcBorders>
              <w:top w:val="single" w:sz="4" w:space="0" w:color="000000"/>
              <w:left w:val="single" w:sz="4" w:space="0" w:color="000000"/>
              <w:bottom w:val="single" w:sz="4" w:space="0" w:color="000000"/>
              <w:right w:val="single" w:sz="4" w:space="0" w:color="000000"/>
            </w:tcBorders>
          </w:tcPr>
          <w:p w14:paraId="3989346B" w14:textId="77777777" w:rsidR="005B373C" w:rsidRDefault="005B373C">
            <w:pPr>
              <w:spacing w:after="0" w:line="240" w:lineRule="auto"/>
              <w:rPr>
                <w:rFonts w:ascii="Times New Roman" w:eastAsia="Times New Roman" w:hAnsi="Times New Roman" w:cs="Times New Roman"/>
                <w:sz w:val="24"/>
                <w:szCs w:val="24"/>
              </w:rPr>
            </w:pPr>
          </w:p>
          <w:p w14:paraId="5FACCD27" w14:textId="77777777" w:rsidR="005B373C" w:rsidRDefault="00000000">
            <w:pPr>
              <w:spacing w:before="1"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r w:rsidR="005B373C" w14:paraId="22C08586" w14:textId="77777777">
        <w:trPr>
          <w:trHeight w:val="1988"/>
        </w:trPr>
        <w:tc>
          <w:tcPr>
            <w:tcW w:w="494" w:type="dxa"/>
            <w:tcBorders>
              <w:top w:val="single" w:sz="4" w:space="0" w:color="000000"/>
              <w:left w:val="single" w:sz="4" w:space="0" w:color="000000"/>
              <w:bottom w:val="single" w:sz="4" w:space="0" w:color="000000"/>
              <w:right w:val="single" w:sz="4" w:space="0" w:color="000000"/>
            </w:tcBorders>
          </w:tcPr>
          <w:p w14:paraId="5EA2825E"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1B703E99" w14:textId="77777777" w:rsidR="005B373C" w:rsidRDefault="00000000">
            <w:pPr>
              <w:spacing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039" w:type="dxa"/>
            <w:tcBorders>
              <w:top w:val="single" w:sz="4" w:space="0" w:color="000000"/>
              <w:left w:val="single" w:sz="4" w:space="0" w:color="000000"/>
              <w:bottom w:val="single" w:sz="4" w:space="0" w:color="000000"/>
              <w:right w:val="single" w:sz="4" w:space="0" w:color="000000"/>
            </w:tcBorders>
          </w:tcPr>
          <w:p w14:paraId="3C1E3405" w14:textId="77777777" w:rsidR="005B373C" w:rsidRDefault="00000000">
            <w:pPr>
              <w:spacing w:after="0" w:line="240" w:lineRule="auto"/>
              <w:ind w:left="142" w:right="26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Piping component and Flow through pipe line </w:t>
            </w:r>
          </w:p>
          <w:p w14:paraId="6DBE85BF" w14:textId="77777777" w:rsidR="005B373C" w:rsidRDefault="00000000">
            <w:pPr>
              <w:spacing w:after="0" w:line="240" w:lineRule="auto"/>
              <w:ind w:left="142" w:right="2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Types of Fitting, Different types of </w:t>
            </w:r>
            <w:proofErr w:type="gramStart"/>
            <w:r>
              <w:rPr>
                <w:rFonts w:ascii="Times New Roman" w:eastAsia="Times New Roman" w:hAnsi="Times New Roman" w:cs="Times New Roman"/>
                <w:sz w:val="24"/>
                <w:szCs w:val="24"/>
              </w:rPr>
              <w:t>flange</w:t>
            </w:r>
            <w:proofErr w:type="gramEnd"/>
            <w:r>
              <w:rPr>
                <w:rFonts w:ascii="Times New Roman" w:eastAsia="Times New Roman" w:hAnsi="Times New Roman" w:cs="Times New Roman"/>
                <w:sz w:val="24"/>
                <w:szCs w:val="24"/>
              </w:rPr>
              <w:t xml:space="preserve"> and gasket, their selection criteria and applications, Different types of valves, their selection criteria and applications, Determination of valve size, Steam separators and steam traps, Calculation of pressure drop for two phase flow through pipe line by using Lockhart and Martinelli correlations, Piping drainage and water hammer in process plant, Calculations for water hammer in pipeline.</w:t>
            </w:r>
          </w:p>
        </w:tc>
        <w:tc>
          <w:tcPr>
            <w:tcW w:w="483" w:type="dxa"/>
            <w:tcBorders>
              <w:top w:val="single" w:sz="4" w:space="0" w:color="000000"/>
              <w:left w:val="single" w:sz="4" w:space="0" w:color="000000"/>
              <w:bottom w:val="single" w:sz="4" w:space="0" w:color="000000"/>
              <w:right w:val="single" w:sz="4" w:space="0" w:color="000000"/>
            </w:tcBorders>
          </w:tcPr>
          <w:p w14:paraId="411DD9BC"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136EA1F" w14:textId="77777777" w:rsidR="005B373C" w:rsidRDefault="00000000">
            <w:pPr>
              <w:spacing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5B373C" w14:paraId="227AF548" w14:textId="77777777">
        <w:trPr>
          <w:trHeight w:val="1353"/>
        </w:trPr>
        <w:tc>
          <w:tcPr>
            <w:tcW w:w="494" w:type="dxa"/>
            <w:tcBorders>
              <w:top w:val="single" w:sz="4" w:space="0" w:color="000000"/>
              <w:left w:val="single" w:sz="4" w:space="0" w:color="000000"/>
              <w:bottom w:val="single" w:sz="4" w:space="0" w:color="000000"/>
              <w:right w:val="single" w:sz="4" w:space="0" w:color="000000"/>
            </w:tcBorders>
          </w:tcPr>
          <w:p w14:paraId="4ECF2C7D" w14:textId="77777777" w:rsidR="005B373C" w:rsidRDefault="005B373C">
            <w:pPr>
              <w:spacing w:after="240" w:line="240" w:lineRule="auto"/>
              <w:rPr>
                <w:rFonts w:ascii="Times New Roman" w:eastAsia="Times New Roman" w:hAnsi="Times New Roman" w:cs="Times New Roman"/>
                <w:sz w:val="24"/>
                <w:szCs w:val="24"/>
              </w:rPr>
            </w:pPr>
          </w:p>
          <w:p w14:paraId="7CEA83D5" w14:textId="77777777" w:rsidR="005B373C" w:rsidRDefault="00000000">
            <w:pPr>
              <w:spacing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039" w:type="dxa"/>
            <w:tcBorders>
              <w:top w:val="single" w:sz="4" w:space="0" w:color="000000"/>
              <w:left w:val="single" w:sz="4" w:space="0" w:color="000000"/>
              <w:bottom w:val="single" w:sz="4" w:space="0" w:color="000000"/>
              <w:right w:val="single" w:sz="4" w:space="0" w:color="000000"/>
            </w:tcBorders>
          </w:tcPr>
          <w:p w14:paraId="4BD08D12" w14:textId="77777777" w:rsidR="005B373C" w:rsidRDefault="00000000">
            <w:pPr>
              <w:spacing w:before="1" w:after="0" w:line="240" w:lineRule="auto"/>
              <w:ind w:left="142" w:right="26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Mechanical design of piping:</w:t>
            </w:r>
          </w:p>
          <w:p w14:paraId="1AC0CDC6" w14:textId="77777777" w:rsidR="005B373C" w:rsidRDefault="00000000">
            <w:pPr>
              <w:spacing w:before="1" w:after="0" w:line="240" w:lineRule="auto"/>
              <w:ind w:left="142" w:right="2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pressure and temperature, Design Pressure &amp; Design Temperature for Piping Systems, Design equation for longitudinal, hoop and allowable stresses, Determinations of thickness required by steel pipe for withstanding internal and external pressure, Determinations of thickness required by jacketed steel pipe for withstanding external pressure.</w:t>
            </w:r>
          </w:p>
        </w:tc>
        <w:tc>
          <w:tcPr>
            <w:tcW w:w="483" w:type="dxa"/>
            <w:tcBorders>
              <w:top w:val="single" w:sz="4" w:space="0" w:color="000000"/>
              <w:left w:val="single" w:sz="4" w:space="0" w:color="000000"/>
              <w:bottom w:val="single" w:sz="4" w:space="0" w:color="000000"/>
              <w:right w:val="single" w:sz="4" w:space="0" w:color="000000"/>
            </w:tcBorders>
          </w:tcPr>
          <w:p w14:paraId="71A2DD6C" w14:textId="77777777" w:rsidR="005B373C" w:rsidRDefault="005B373C">
            <w:pPr>
              <w:spacing w:after="240" w:line="240" w:lineRule="auto"/>
              <w:rPr>
                <w:rFonts w:ascii="Times New Roman" w:eastAsia="Times New Roman" w:hAnsi="Times New Roman" w:cs="Times New Roman"/>
                <w:sz w:val="24"/>
                <w:szCs w:val="24"/>
              </w:rPr>
            </w:pPr>
          </w:p>
          <w:p w14:paraId="101576CB" w14:textId="77777777" w:rsidR="005B373C" w:rsidRDefault="00000000">
            <w:pPr>
              <w:spacing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r w:rsidR="005B373C" w14:paraId="36948AB1" w14:textId="77777777">
        <w:trPr>
          <w:trHeight w:val="1353"/>
        </w:trPr>
        <w:tc>
          <w:tcPr>
            <w:tcW w:w="494" w:type="dxa"/>
            <w:tcBorders>
              <w:top w:val="single" w:sz="4" w:space="0" w:color="000000"/>
              <w:left w:val="single" w:sz="4" w:space="0" w:color="000000"/>
              <w:bottom w:val="single" w:sz="4" w:space="0" w:color="000000"/>
              <w:right w:val="single" w:sz="4" w:space="0" w:color="000000"/>
            </w:tcBorders>
          </w:tcPr>
          <w:p w14:paraId="6220931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5</w:t>
            </w:r>
          </w:p>
        </w:tc>
        <w:tc>
          <w:tcPr>
            <w:tcW w:w="8039" w:type="dxa"/>
            <w:tcBorders>
              <w:top w:val="single" w:sz="4" w:space="0" w:color="000000"/>
              <w:left w:val="single" w:sz="4" w:space="0" w:color="000000"/>
              <w:bottom w:val="single" w:sz="4" w:space="0" w:color="000000"/>
              <w:right w:val="single" w:sz="4" w:space="0" w:color="000000"/>
            </w:tcBorders>
          </w:tcPr>
          <w:p w14:paraId="16B79B38" w14:textId="77777777" w:rsidR="005B373C" w:rsidRDefault="00000000">
            <w:pPr>
              <w:spacing w:before="1" w:after="0" w:line="240" w:lineRule="auto"/>
              <w:ind w:left="142" w:right="26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Pipe supports and P &amp; I diagram:</w:t>
            </w:r>
          </w:p>
          <w:p w14:paraId="1CCA8039" w14:textId="77777777" w:rsidR="005B373C" w:rsidRDefault="00000000">
            <w:pPr>
              <w:spacing w:before="1" w:after="0" w:line="240" w:lineRule="auto"/>
              <w:ind w:left="142" w:right="2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Functions of Supports and selection, Types of loads, Different types of piping support, Determination of support location, Maximum span between the supports suggested by ASME B 31.1, Thermal expansion in pipe line, Different types of expansion joints and their applications, Difference between a PFD and P&amp;ID, Typical P&amp;I diagrams for pumps, distillation column, Reactors and Shell and tube heat exchanger.</w:t>
            </w:r>
          </w:p>
        </w:tc>
        <w:tc>
          <w:tcPr>
            <w:tcW w:w="483" w:type="dxa"/>
            <w:tcBorders>
              <w:top w:val="single" w:sz="4" w:space="0" w:color="000000"/>
              <w:left w:val="single" w:sz="4" w:space="0" w:color="000000"/>
              <w:bottom w:val="single" w:sz="4" w:space="0" w:color="000000"/>
              <w:right w:val="single" w:sz="4" w:space="0" w:color="000000"/>
            </w:tcBorders>
          </w:tcPr>
          <w:p w14:paraId="1FA5CC1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8</w:t>
            </w:r>
          </w:p>
        </w:tc>
      </w:tr>
    </w:tbl>
    <w:p w14:paraId="7B998270" w14:textId="77777777" w:rsidR="005B373C" w:rsidRDefault="005B373C">
      <w:pPr>
        <w:spacing w:after="0" w:line="240" w:lineRule="auto"/>
        <w:rPr>
          <w:rFonts w:ascii="Times New Roman" w:eastAsia="Times New Roman" w:hAnsi="Times New Roman" w:cs="Times New Roman"/>
          <w:sz w:val="24"/>
          <w:szCs w:val="24"/>
        </w:rPr>
      </w:pPr>
    </w:p>
    <w:p w14:paraId="4B2DF03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p>
    <w:p w14:paraId="3C65F6DA" w14:textId="77777777" w:rsidR="005B373C" w:rsidRDefault="00000000">
      <w:pPr>
        <w:spacing w:before="1" w:after="0" w:line="240" w:lineRule="auto"/>
        <w:ind w:right="1070"/>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 </w:t>
      </w:r>
    </w:p>
    <w:tbl>
      <w:tblPr>
        <w:tblStyle w:val="afffffffff1"/>
        <w:tblW w:w="9026" w:type="dxa"/>
        <w:tblLayout w:type="fixed"/>
        <w:tblLook w:val="0400" w:firstRow="0" w:lastRow="0" w:firstColumn="0" w:lastColumn="0" w:noHBand="0" w:noVBand="1"/>
      </w:tblPr>
      <w:tblGrid>
        <w:gridCol w:w="500"/>
        <w:gridCol w:w="8526"/>
      </w:tblGrid>
      <w:tr w:rsidR="005B373C" w14:paraId="46B58C5D" w14:textId="77777777">
        <w:tc>
          <w:tcPr>
            <w:tcW w:w="500" w:type="dxa"/>
            <w:tcMar>
              <w:top w:w="100" w:type="dxa"/>
              <w:left w:w="100" w:type="dxa"/>
              <w:bottom w:w="100" w:type="dxa"/>
              <w:right w:w="100" w:type="dxa"/>
            </w:tcMar>
          </w:tcPr>
          <w:p w14:paraId="2EBBE6D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8526" w:type="dxa"/>
            <w:tcMar>
              <w:top w:w="100" w:type="dxa"/>
              <w:left w:w="100" w:type="dxa"/>
              <w:bottom w:w="100" w:type="dxa"/>
              <w:right w:w="100" w:type="dxa"/>
            </w:tcMar>
          </w:tcPr>
          <w:p w14:paraId="79943B58" w14:textId="77777777" w:rsidR="005B373C" w:rsidRDefault="00000000">
            <w:pPr>
              <w:spacing w:before="1" w:after="0" w:line="240" w:lineRule="auto"/>
              <w:ind w:right="1070"/>
              <w:rPr>
                <w:rFonts w:ascii="Times New Roman" w:eastAsia="Times New Roman" w:hAnsi="Times New Roman" w:cs="Times New Roman"/>
                <w:sz w:val="24"/>
                <w:szCs w:val="24"/>
              </w:rPr>
            </w:pPr>
            <w:r>
              <w:rPr>
                <w:rFonts w:ascii="Times New Roman" w:eastAsia="Times New Roman" w:hAnsi="Times New Roman" w:cs="Times New Roman"/>
                <w:sz w:val="24"/>
                <w:szCs w:val="24"/>
              </w:rPr>
              <w:t>Perry R.H., “Chemical Engineers’ Handbook”, McGraw-Hill, 2009. </w:t>
            </w:r>
          </w:p>
        </w:tc>
      </w:tr>
      <w:tr w:rsidR="005B373C" w14:paraId="21851491" w14:textId="77777777">
        <w:tc>
          <w:tcPr>
            <w:tcW w:w="500" w:type="dxa"/>
            <w:tcMar>
              <w:top w:w="100" w:type="dxa"/>
              <w:left w:w="100" w:type="dxa"/>
              <w:bottom w:w="100" w:type="dxa"/>
              <w:right w:w="100" w:type="dxa"/>
            </w:tcMar>
          </w:tcPr>
          <w:p w14:paraId="3DD6AD1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c>
          <w:tcPr>
            <w:tcW w:w="8526" w:type="dxa"/>
            <w:tcMar>
              <w:top w:w="100" w:type="dxa"/>
              <w:left w:w="100" w:type="dxa"/>
              <w:bottom w:w="100" w:type="dxa"/>
              <w:right w:w="100" w:type="dxa"/>
            </w:tcMar>
          </w:tcPr>
          <w:p w14:paraId="6FBC2FDD" w14:textId="77777777" w:rsidR="005B373C" w:rsidRDefault="00000000">
            <w:pPr>
              <w:spacing w:before="1" w:after="0" w:line="240" w:lineRule="auto"/>
              <w:ind w:right="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Coulson J.M, Richardson J.F and Sinnott, R.K., “Coulson and Richardson’s Chemical Engineering”, Vol. 6, 4th Edition, </w:t>
            </w:r>
            <w:proofErr w:type="spellStart"/>
            <w:r>
              <w:rPr>
                <w:rFonts w:ascii="Times New Roman" w:eastAsia="Times New Roman" w:hAnsi="Times New Roman" w:cs="Times New Roman"/>
                <w:sz w:val="24"/>
                <w:szCs w:val="24"/>
              </w:rPr>
              <w:t>Elesevier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Newelhi</w:t>
            </w:r>
            <w:proofErr w:type="spellEnd"/>
            <w:r>
              <w:rPr>
                <w:rFonts w:ascii="Times New Roman" w:eastAsia="Times New Roman" w:hAnsi="Times New Roman" w:cs="Times New Roman"/>
                <w:sz w:val="24"/>
                <w:szCs w:val="24"/>
              </w:rPr>
              <w:t>, 2006.</w:t>
            </w:r>
          </w:p>
        </w:tc>
      </w:tr>
      <w:tr w:rsidR="005B373C" w14:paraId="27AD56AB" w14:textId="77777777">
        <w:tc>
          <w:tcPr>
            <w:tcW w:w="500" w:type="dxa"/>
            <w:tcMar>
              <w:top w:w="100" w:type="dxa"/>
              <w:left w:w="100" w:type="dxa"/>
              <w:bottom w:w="100" w:type="dxa"/>
              <w:right w:w="100" w:type="dxa"/>
            </w:tcMar>
          </w:tcPr>
          <w:p w14:paraId="0972CC1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p>
        </w:tc>
        <w:tc>
          <w:tcPr>
            <w:tcW w:w="8526" w:type="dxa"/>
            <w:tcMar>
              <w:top w:w="100" w:type="dxa"/>
              <w:left w:w="100" w:type="dxa"/>
              <w:bottom w:w="100" w:type="dxa"/>
              <w:right w:w="100" w:type="dxa"/>
            </w:tcMar>
          </w:tcPr>
          <w:p w14:paraId="140BE719" w14:textId="77777777" w:rsidR="005B373C" w:rsidRDefault="00000000">
            <w:pPr>
              <w:spacing w:before="1" w:after="0" w:line="240" w:lineRule="auto"/>
              <w:ind w:right="384"/>
              <w:rPr>
                <w:rFonts w:ascii="Times New Roman" w:eastAsia="Times New Roman" w:hAnsi="Times New Roman" w:cs="Times New Roman"/>
                <w:sz w:val="24"/>
                <w:szCs w:val="24"/>
              </w:rPr>
            </w:pPr>
            <w:r>
              <w:rPr>
                <w:rFonts w:ascii="Times New Roman" w:eastAsia="Times New Roman" w:hAnsi="Times New Roman" w:cs="Times New Roman"/>
                <w:sz w:val="24"/>
                <w:szCs w:val="24"/>
              </w:rPr>
              <w:t>McCabe W.L, Smith J.C, Harriott P., “Unit Operations of Chemical Engineering”, Mc Graw Hill Publication.</w:t>
            </w:r>
          </w:p>
        </w:tc>
      </w:tr>
    </w:tbl>
    <w:p w14:paraId="2F17F4BD" w14:textId="6185D83A" w:rsidR="005B373C" w:rsidRPr="00982155" w:rsidRDefault="00000000" w:rsidP="00982155">
      <w:r>
        <w:rPr>
          <w:rFonts w:ascii="Times New Roman" w:eastAsia="Times New Roman" w:hAnsi="Times New Roman" w:cs="Times New Roman"/>
          <w:sz w:val="24"/>
          <w:szCs w:val="24"/>
        </w:rPr>
        <w:br/>
      </w:r>
      <w:r>
        <w:t>================================================================================</w:t>
      </w:r>
    </w:p>
    <w:p w14:paraId="4514D37F" w14:textId="0B91B041" w:rsidR="005B373C" w:rsidRPr="00982155" w:rsidRDefault="00982155">
      <w:pPr>
        <w:spacing w:after="0" w:line="240" w:lineRule="auto"/>
        <w:rPr>
          <w:rFonts w:ascii="Times New Roman" w:eastAsia="Times New Roman" w:hAnsi="Times New Roman" w:cs="Times New Roman"/>
          <w:b/>
          <w:bCs/>
          <w:sz w:val="24"/>
          <w:szCs w:val="24"/>
        </w:rPr>
      </w:pPr>
      <w:r w:rsidRPr="00982155">
        <w:rPr>
          <w:rFonts w:ascii="Times New Roman" w:eastAsia="Times New Roman" w:hAnsi="Times New Roman" w:cs="Times New Roman"/>
          <w:b/>
          <w:bCs/>
          <w:sz w:val="24"/>
          <w:szCs w:val="24"/>
        </w:rPr>
        <w:t>CO-PO Mapping</w:t>
      </w:r>
    </w:p>
    <w:p w14:paraId="3EA07AE0" w14:textId="77777777" w:rsidR="00982155" w:rsidRDefault="00982155">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982155" w:rsidRPr="00982155" w14:paraId="6E89DAE3"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656"/>
              <w:gridCol w:w="1129"/>
              <w:gridCol w:w="6931"/>
            </w:tblGrid>
            <w:tr w:rsidR="00982155" w:rsidRPr="00982155" w14:paraId="1DC36D7D" w14:textId="77777777" w:rsidTr="009E2F2F">
              <w:tc>
                <w:tcPr>
                  <w:tcW w:w="0" w:type="auto"/>
                  <w:hideMark/>
                </w:tcPr>
                <w:p w14:paraId="45586371" w14:textId="77777777" w:rsidR="00982155" w:rsidRPr="00982155" w:rsidRDefault="00982155" w:rsidP="00982155">
                  <w:pPr>
                    <w:rPr>
                      <w:rFonts w:ascii="Times New Roman" w:eastAsia="Times New Roman" w:hAnsi="Times New Roman" w:cs="Times New Roman"/>
                      <w:b/>
                      <w:bCs/>
                      <w:lang w:val="en-US"/>
                    </w:rPr>
                  </w:pPr>
                  <w:r w:rsidRPr="00982155">
                    <w:rPr>
                      <w:rFonts w:ascii="Times New Roman" w:eastAsia="Times New Roman" w:hAnsi="Times New Roman" w:cs="Times New Roman"/>
                      <w:b/>
                      <w:bCs/>
                      <w:lang w:val="en-US"/>
                    </w:rPr>
                    <w:t>No.</w:t>
                  </w:r>
                </w:p>
              </w:tc>
              <w:tc>
                <w:tcPr>
                  <w:tcW w:w="0" w:type="auto"/>
                  <w:hideMark/>
                </w:tcPr>
                <w:p w14:paraId="6AEBCEE0" w14:textId="77777777" w:rsidR="00982155" w:rsidRPr="00982155" w:rsidRDefault="00982155" w:rsidP="00982155">
                  <w:pPr>
                    <w:rPr>
                      <w:rFonts w:ascii="Times New Roman" w:eastAsia="Times New Roman" w:hAnsi="Times New Roman" w:cs="Times New Roman"/>
                      <w:b/>
                      <w:bCs/>
                      <w:lang w:val="en-US"/>
                    </w:rPr>
                  </w:pPr>
                  <w:r w:rsidRPr="00982155">
                    <w:rPr>
                      <w:rFonts w:ascii="Times New Roman" w:eastAsia="Times New Roman" w:hAnsi="Times New Roman" w:cs="Times New Roman"/>
                      <w:b/>
                      <w:bCs/>
                      <w:lang w:val="en-US"/>
                    </w:rPr>
                    <w:t>Mapped POs</w:t>
                  </w:r>
                </w:p>
              </w:tc>
              <w:tc>
                <w:tcPr>
                  <w:tcW w:w="0" w:type="auto"/>
                  <w:hideMark/>
                </w:tcPr>
                <w:p w14:paraId="736C5345" w14:textId="77777777" w:rsidR="00982155" w:rsidRPr="00982155" w:rsidRDefault="00982155" w:rsidP="00982155">
                  <w:pPr>
                    <w:rPr>
                      <w:rFonts w:ascii="Times New Roman" w:eastAsia="Times New Roman" w:hAnsi="Times New Roman" w:cs="Times New Roman"/>
                      <w:b/>
                      <w:bCs/>
                      <w:lang w:val="en-US"/>
                    </w:rPr>
                  </w:pPr>
                  <w:r w:rsidRPr="00982155">
                    <w:rPr>
                      <w:rFonts w:ascii="Times New Roman" w:eastAsia="Times New Roman" w:hAnsi="Times New Roman" w:cs="Times New Roman"/>
                      <w:b/>
                      <w:bCs/>
                      <w:lang w:val="en-US"/>
                    </w:rPr>
                    <w:t>Description &amp; Justification</w:t>
                  </w:r>
                </w:p>
              </w:tc>
            </w:tr>
            <w:tr w:rsidR="00982155" w:rsidRPr="00982155" w14:paraId="2E71C552" w14:textId="77777777" w:rsidTr="009E2F2F">
              <w:tc>
                <w:tcPr>
                  <w:tcW w:w="0" w:type="auto"/>
                  <w:hideMark/>
                </w:tcPr>
                <w:p w14:paraId="6D4C0BC8"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b/>
                      <w:bCs/>
                      <w:lang w:val="en-US"/>
                    </w:rPr>
                    <w:t>CO1</w:t>
                  </w:r>
                </w:p>
              </w:tc>
              <w:tc>
                <w:tcPr>
                  <w:tcW w:w="0" w:type="auto"/>
                  <w:hideMark/>
                </w:tcPr>
                <w:p w14:paraId="196CDA6A"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lang w:val="en-US"/>
                    </w:rPr>
                    <w:t>PO1, PO2</w:t>
                  </w:r>
                </w:p>
              </w:tc>
              <w:tc>
                <w:tcPr>
                  <w:tcW w:w="0" w:type="auto"/>
                  <w:hideMark/>
                </w:tcPr>
                <w:p w14:paraId="0003D793"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lang w:val="en-US"/>
                    </w:rPr>
                    <w:t>Builds foundational understanding of piping systems, components, and layout principles using engineering science and analytical reasoning. Enables students to interpret industrial piping requirements based on first principles.</w:t>
                  </w:r>
                </w:p>
              </w:tc>
            </w:tr>
            <w:tr w:rsidR="00982155" w:rsidRPr="00982155" w14:paraId="5DD8469A" w14:textId="77777777" w:rsidTr="009E2F2F">
              <w:tc>
                <w:tcPr>
                  <w:tcW w:w="0" w:type="auto"/>
                  <w:hideMark/>
                </w:tcPr>
                <w:p w14:paraId="5DABA6FE"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b/>
                      <w:bCs/>
                      <w:lang w:val="en-US"/>
                    </w:rPr>
                    <w:t>CO2</w:t>
                  </w:r>
                </w:p>
              </w:tc>
              <w:tc>
                <w:tcPr>
                  <w:tcW w:w="0" w:type="auto"/>
                  <w:hideMark/>
                </w:tcPr>
                <w:p w14:paraId="1D323B86"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lang w:val="en-US"/>
                    </w:rPr>
                    <w:t>PO3, PO6</w:t>
                  </w:r>
                </w:p>
              </w:tc>
              <w:tc>
                <w:tcPr>
                  <w:tcW w:w="0" w:type="auto"/>
                  <w:hideMark/>
                </w:tcPr>
                <w:p w14:paraId="2B224C5D"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lang w:val="en-US"/>
                    </w:rPr>
                    <w:t>Develops design capabilities by applying national and international codes (ASME, ANSI) while reinforcing awareness of legal, safety, and societal responsibilities in engineering practice.</w:t>
                  </w:r>
                </w:p>
              </w:tc>
            </w:tr>
            <w:tr w:rsidR="00982155" w:rsidRPr="00982155" w14:paraId="1AC65B90" w14:textId="77777777" w:rsidTr="009E2F2F">
              <w:tc>
                <w:tcPr>
                  <w:tcW w:w="0" w:type="auto"/>
                  <w:hideMark/>
                </w:tcPr>
                <w:p w14:paraId="4D197256"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b/>
                      <w:bCs/>
                      <w:lang w:val="en-US"/>
                    </w:rPr>
                    <w:t>CO3</w:t>
                  </w:r>
                </w:p>
              </w:tc>
              <w:tc>
                <w:tcPr>
                  <w:tcW w:w="0" w:type="auto"/>
                  <w:hideMark/>
                </w:tcPr>
                <w:p w14:paraId="644438C3"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lang w:val="en-US"/>
                    </w:rPr>
                    <w:t>PO2, PO4</w:t>
                  </w:r>
                </w:p>
              </w:tc>
              <w:tc>
                <w:tcPr>
                  <w:tcW w:w="0" w:type="auto"/>
                  <w:hideMark/>
                </w:tcPr>
                <w:p w14:paraId="284283C8"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lang w:val="en-US"/>
                    </w:rPr>
                    <w:t>Enhances problem analysis and investigative skills by integrating stress analysis, material selection, and fluid dynamics into piping design decisions.</w:t>
                  </w:r>
                </w:p>
              </w:tc>
            </w:tr>
            <w:tr w:rsidR="00982155" w:rsidRPr="00982155" w14:paraId="57460DBF" w14:textId="77777777" w:rsidTr="009E2F2F">
              <w:tc>
                <w:tcPr>
                  <w:tcW w:w="0" w:type="auto"/>
                  <w:hideMark/>
                </w:tcPr>
                <w:p w14:paraId="46B356DD"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b/>
                      <w:bCs/>
                      <w:lang w:val="en-US"/>
                    </w:rPr>
                    <w:t>CO4</w:t>
                  </w:r>
                </w:p>
              </w:tc>
              <w:tc>
                <w:tcPr>
                  <w:tcW w:w="0" w:type="auto"/>
                  <w:hideMark/>
                </w:tcPr>
                <w:p w14:paraId="691834EC"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lang w:val="en-US"/>
                    </w:rPr>
                    <w:t>PO5, PO12</w:t>
                  </w:r>
                </w:p>
              </w:tc>
              <w:tc>
                <w:tcPr>
                  <w:tcW w:w="0" w:type="auto"/>
                  <w:hideMark/>
                </w:tcPr>
                <w:p w14:paraId="60B33D5D"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lang w:val="en-US"/>
                    </w:rPr>
                    <w:t>Promotes proficiency in CAD and simulation tools for modeling piping networks, while encouraging lifelong learning through evolving digital technologies.</w:t>
                  </w:r>
                </w:p>
              </w:tc>
            </w:tr>
            <w:tr w:rsidR="00982155" w:rsidRPr="00982155" w14:paraId="087E4EE7" w14:textId="77777777" w:rsidTr="009E2F2F">
              <w:tc>
                <w:tcPr>
                  <w:tcW w:w="0" w:type="auto"/>
                  <w:hideMark/>
                </w:tcPr>
                <w:p w14:paraId="358A46FB"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b/>
                      <w:bCs/>
                      <w:lang w:val="en-US"/>
                    </w:rPr>
                    <w:t>CO5</w:t>
                  </w:r>
                </w:p>
              </w:tc>
              <w:tc>
                <w:tcPr>
                  <w:tcW w:w="0" w:type="auto"/>
                  <w:hideMark/>
                </w:tcPr>
                <w:p w14:paraId="14D1E8EC"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lang w:val="en-US"/>
                    </w:rPr>
                    <w:t>PO4, PO11</w:t>
                  </w:r>
                </w:p>
              </w:tc>
              <w:tc>
                <w:tcPr>
                  <w:tcW w:w="0" w:type="auto"/>
                  <w:hideMark/>
                </w:tcPr>
                <w:p w14:paraId="53E16220"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lang w:val="en-US"/>
                    </w:rPr>
                    <w:t>Strengthens engineering judgment and project management by evaluating piping systems for reliability, safety, and operational constraints.</w:t>
                  </w:r>
                </w:p>
              </w:tc>
            </w:tr>
            <w:tr w:rsidR="00982155" w:rsidRPr="00982155" w14:paraId="02BF2DBD" w14:textId="77777777" w:rsidTr="009E2F2F">
              <w:tc>
                <w:tcPr>
                  <w:tcW w:w="0" w:type="auto"/>
                  <w:hideMark/>
                </w:tcPr>
                <w:p w14:paraId="70A5AF42"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b/>
                      <w:bCs/>
                      <w:lang w:val="en-US"/>
                    </w:rPr>
                    <w:t>CO6</w:t>
                  </w:r>
                </w:p>
              </w:tc>
              <w:tc>
                <w:tcPr>
                  <w:tcW w:w="0" w:type="auto"/>
                  <w:hideMark/>
                </w:tcPr>
                <w:p w14:paraId="1F4171C9"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lang w:val="en-US"/>
                    </w:rPr>
                    <w:t>PO7, PO8</w:t>
                  </w:r>
                </w:p>
              </w:tc>
              <w:tc>
                <w:tcPr>
                  <w:tcW w:w="0" w:type="auto"/>
                  <w:hideMark/>
                </w:tcPr>
                <w:p w14:paraId="2CB6FAC5" w14:textId="77777777" w:rsidR="00982155" w:rsidRPr="00982155" w:rsidRDefault="00982155" w:rsidP="00982155">
                  <w:pPr>
                    <w:rPr>
                      <w:rFonts w:ascii="Times New Roman" w:eastAsia="Times New Roman" w:hAnsi="Times New Roman" w:cs="Times New Roman"/>
                      <w:lang w:val="en-US"/>
                    </w:rPr>
                  </w:pPr>
                  <w:r w:rsidRPr="00982155">
                    <w:rPr>
                      <w:rFonts w:ascii="Times New Roman" w:eastAsia="Times New Roman" w:hAnsi="Times New Roman" w:cs="Times New Roman"/>
                      <w:lang w:val="en-US"/>
                    </w:rPr>
                    <w:t>Instills ethical and environmental awareness in the context of piping design, especially for process industries where sustainability and professional responsibility are critical.</w:t>
                  </w:r>
                </w:p>
              </w:tc>
            </w:tr>
          </w:tbl>
          <w:p w14:paraId="7B4A5AC9" w14:textId="77777777" w:rsidR="00982155" w:rsidRPr="00982155" w:rsidRDefault="00982155" w:rsidP="00982155">
            <w:pPr>
              <w:spacing w:after="0" w:line="240" w:lineRule="auto"/>
              <w:rPr>
                <w:rFonts w:ascii="Times New Roman" w:eastAsia="Times New Roman" w:hAnsi="Times New Roman" w:cs="Times New Roman"/>
                <w:sz w:val="24"/>
                <w:szCs w:val="24"/>
                <w:lang w:val="en-US"/>
              </w:rPr>
            </w:pPr>
          </w:p>
        </w:tc>
      </w:tr>
    </w:tbl>
    <w:p w14:paraId="4B028B00" w14:textId="77777777" w:rsidR="005B373C" w:rsidRDefault="005B373C">
      <w:pPr>
        <w:spacing w:after="0" w:line="240" w:lineRule="auto"/>
        <w:rPr>
          <w:rFonts w:ascii="Times New Roman" w:eastAsia="Times New Roman" w:hAnsi="Times New Roman" w:cs="Times New Roman"/>
          <w:sz w:val="24"/>
          <w:szCs w:val="24"/>
        </w:rPr>
      </w:pPr>
    </w:p>
    <w:p w14:paraId="3B9B4D00" w14:textId="77777777" w:rsidR="005B373C" w:rsidRDefault="005B373C">
      <w:pPr>
        <w:spacing w:after="0" w:line="240" w:lineRule="auto"/>
        <w:rPr>
          <w:rFonts w:ascii="Times New Roman" w:eastAsia="Times New Roman" w:hAnsi="Times New Roman" w:cs="Times New Roman"/>
          <w:sz w:val="24"/>
          <w:szCs w:val="24"/>
        </w:rPr>
      </w:pPr>
    </w:p>
    <w:p w14:paraId="4FE5D636" w14:textId="77777777" w:rsidR="005B373C" w:rsidRDefault="005B373C">
      <w:pPr>
        <w:spacing w:after="0" w:line="240" w:lineRule="auto"/>
        <w:rPr>
          <w:rFonts w:ascii="Times New Roman" w:eastAsia="Times New Roman" w:hAnsi="Times New Roman" w:cs="Times New Roman"/>
          <w:sz w:val="24"/>
          <w:szCs w:val="24"/>
        </w:rPr>
      </w:pPr>
    </w:p>
    <w:p w14:paraId="0613D99A" w14:textId="77777777" w:rsidR="009332EE" w:rsidRDefault="009332EE">
      <w:pPr>
        <w:spacing w:after="0" w:line="240" w:lineRule="auto"/>
        <w:rPr>
          <w:rFonts w:ascii="Times New Roman" w:eastAsia="Times New Roman" w:hAnsi="Times New Roman" w:cs="Times New Roman"/>
          <w:sz w:val="24"/>
          <w:szCs w:val="24"/>
        </w:rPr>
      </w:pPr>
    </w:p>
    <w:p w14:paraId="3F57ADF5" w14:textId="77777777" w:rsidR="005B373C" w:rsidRDefault="005B373C">
      <w:pPr>
        <w:spacing w:after="0" w:line="240" w:lineRule="auto"/>
        <w:rPr>
          <w:rFonts w:ascii="Times New Roman" w:eastAsia="Times New Roman" w:hAnsi="Times New Roman" w:cs="Times New Roman"/>
          <w:sz w:val="24"/>
          <w:szCs w:val="24"/>
        </w:rPr>
      </w:pPr>
    </w:p>
    <w:p w14:paraId="3A16E67B" w14:textId="77777777" w:rsidR="00982155" w:rsidRDefault="00982155">
      <w:pPr>
        <w:spacing w:after="0" w:line="240" w:lineRule="auto"/>
        <w:rPr>
          <w:rFonts w:ascii="Times New Roman" w:eastAsia="Times New Roman" w:hAnsi="Times New Roman" w:cs="Times New Roman"/>
          <w:sz w:val="24"/>
          <w:szCs w:val="24"/>
        </w:rPr>
      </w:pPr>
    </w:p>
    <w:p w14:paraId="358120AD" w14:textId="77777777" w:rsidR="00982155" w:rsidRDefault="00982155">
      <w:pPr>
        <w:spacing w:after="0" w:line="240" w:lineRule="auto"/>
        <w:rPr>
          <w:rFonts w:ascii="Times New Roman" w:eastAsia="Times New Roman" w:hAnsi="Times New Roman" w:cs="Times New Roman"/>
          <w:sz w:val="24"/>
          <w:szCs w:val="24"/>
        </w:rPr>
      </w:pPr>
    </w:p>
    <w:p w14:paraId="6DD77FCF" w14:textId="77777777" w:rsidR="00982155" w:rsidRDefault="00982155">
      <w:pPr>
        <w:spacing w:after="0" w:line="240" w:lineRule="auto"/>
        <w:rPr>
          <w:rFonts w:ascii="Times New Roman" w:eastAsia="Times New Roman" w:hAnsi="Times New Roman" w:cs="Times New Roman"/>
          <w:sz w:val="24"/>
          <w:szCs w:val="24"/>
        </w:rPr>
      </w:pPr>
    </w:p>
    <w:p w14:paraId="1949BA8D" w14:textId="6C8A704E" w:rsidR="00982155" w:rsidRPr="00982155" w:rsidRDefault="00982155">
      <w:pPr>
        <w:spacing w:after="0" w:line="240" w:lineRule="auto"/>
        <w:rPr>
          <w:rFonts w:ascii="Times New Roman" w:eastAsia="Times New Roman" w:hAnsi="Times New Roman" w:cs="Times New Roman"/>
          <w:b/>
          <w:bCs/>
          <w:sz w:val="24"/>
          <w:szCs w:val="24"/>
        </w:rPr>
      </w:pPr>
      <w:r w:rsidRPr="00982155">
        <w:rPr>
          <w:rFonts w:ascii="Times New Roman" w:eastAsia="Times New Roman" w:hAnsi="Times New Roman" w:cs="Times New Roman"/>
          <w:b/>
          <w:bCs/>
          <w:sz w:val="24"/>
          <w:szCs w:val="24"/>
        </w:rPr>
        <w:t xml:space="preserve">CO-PO-PSO Mapping </w:t>
      </w:r>
    </w:p>
    <w:p w14:paraId="1B19DA31" w14:textId="77777777" w:rsidR="00982155" w:rsidRDefault="00982155">
      <w:pPr>
        <w:spacing w:after="0" w:line="240" w:lineRule="auto"/>
        <w:rPr>
          <w:rFonts w:ascii="Times New Roman" w:eastAsia="Times New Roman" w:hAnsi="Times New Roman" w:cs="Times New Roman"/>
          <w:sz w:val="24"/>
          <w:szCs w:val="24"/>
        </w:rPr>
      </w:pPr>
    </w:p>
    <w:p w14:paraId="73C8277F" w14:textId="77777777" w:rsidR="00982155" w:rsidRDefault="00982155" w:rsidP="00982155">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Mapping levels</w:t>
      </w:r>
    </w:p>
    <w:p w14:paraId="7155B869" w14:textId="472B08A5" w:rsidR="00982155" w:rsidRDefault="00982155" w:rsidP="00CF6F8C">
      <w:pPr>
        <w:pStyle w:val="NormalWeb"/>
      </w:pPr>
      <w:r>
        <w:rPr>
          <w:rStyle w:val="Strong"/>
        </w:rPr>
        <w:t>3</w:t>
      </w:r>
      <w:r>
        <w:t xml:space="preserve"> – Strongly related</w:t>
      </w:r>
      <w:r w:rsidR="00CF6F8C">
        <w:t xml:space="preserve">, </w:t>
      </w:r>
      <w:r>
        <w:rPr>
          <w:rStyle w:val="Strong"/>
        </w:rPr>
        <w:t>2</w:t>
      </w:r>
      <w:r>
        <w:t xml:space="preserve"> – Moderately related</w:t>
      </w:r>
      <w:r w:rsidR="00CF6F8C">
        <w:t xml:space="preserve">, </w:t>
      </w:r>
      <w:r>
        <w:rPr>
          <w:rStyle w:val="Strong"/>
        </w:rPr>
        <w:t>1</w:t>
      </w:r>
      <w:r>
        <w:t xml:space="preserve"> – Slightly related</w:t>
      </w:r>
      <w:r w:rsidR="00CF6F8C">
        <w:t xml:space="preserve">, </w:t>
      </w:r>
      <w:r>
        <w:rPr>
          <w:rStyle w:val="Strong"/>
        </w:rPr>
        <w:t>0</w:t>
      </w:r>
      <w:r>
        <w:t xml:space="preserve"> – Not related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982155" w:rsidRPr="00982155" w14:paraId="19A93932"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1057"/>
              <w:gridCol w:w="481"/>
              <w:gridCol w:w="481"/>
              <w:gridCol w:w="481"/>
              <w:gridCol w:w="481"/>
              <w:gridCol w:w="481"/>
              <w:gridCol w:w="481"/>
              <w:gridCol w:w="481"/>
              <w:gridCol w:w="481"/>
              <w:gridCol w:w="481"/>
              <w:gridCol w:w="551"/>
              <w:gridCol w:w="551"/>
              <w:gridCol w:w="551"/>
              <w:gridCol w:w="559"/>
              <w:gridCol w:w="559"/>
              <w:gridCol w:w="559"/>
            </w:tblGrid>
            <w:tr w:rsidR="003F0873" w:rsidRPr="007A50D5" w14:paraId="4370A2D2" w14:textId="77777777" w:rsidTr="003F0873">
              <w:tc>
                <w:tcPr>
                  <w:tcW w:w="0" w:type="auto"/>
                  <w:hideMark/>
                </w:tcPr>
                <w:p w14:paraId="11F876BA" w14:textId="119955A4" w:rsidR="003F0873" w:rsidRPr="003F0873" w:rsidRDefault="001F4F24" w:rsidP="00982155">
                  <w:pPr>
                    <w:rPr>
                      <w:rFonts w:ascii="Times New Roman" w:eastAsia="Times New Roman" w:hAnsi="Times New Roman" w:cs="Times New Roman"/>
                      <w:b/>
                      <w:bCs/>
                      <w:sz w:val="14"/>
                      <w:szCs w:val="14"/>
                      <w:lang w:val="en-US"/>
                    </w:rPr>
                  </w:pPr>
                  <w:r w:rsidRPr="009C472B">
                    <w:rPr>
                      <w:rFonts w:ascii="Times New Roman" w:eastAsia="Times New Roman" w:hAnsi="Times New Roman" w:cs="Times New Roman"/>
                      <w:b/>
                      <w:bCs/>
                      <w:sz w:val="14"/>
                      <w:szCs w:val="14"/>
                      <w:lang w:val="en-US"/>
                    </w:rPr>
                    <w:t>CO \ PO / PSO</w:t>
                  </w:r>
                </w:p>
              </w:tc>
              <w:tc>
                <w:tcPr>
                  <w:tcW w:w="0" w:type="auto"/>
                  <w:hideMark/>
                </w:tcPr>
                <w:p w14:paraId="03EF7180" w14:textId="77777777" w:rsidR="003F0873" w:rsidRPr="003F0873" w:rsidRDefault="003F0873" w:rsidP="00982155">
                  <w:pPr>
                    <w:rPr>
                      <w:rFonts w:ascii="Times New Roman" w:eastAsia="Times New Roman" w:hAnsi="Times New Roman" w:cs="Times New Roman"/>
                      <w:b/>
                      <w:bCs/>
                      <w:sz w:val="14"/>
                      <w:szCs w:val="14"/>
                      <w:lang w:val="en-US"/>
                    </w:rPr>
                  </w:pPr>
                  <w:r w:rsidRPr="003F0873">
                    <w:rPr>
                      <w:rFonts w:ascii="Times New Roman" w:eastAsia="Times New Roman" w:hAnsi="Times New Roman" w:cs="Times New Roman"/>
                      <w:b/>
                      <w:bCs/>
                      <w:sz w:val="14"/>
                      <w:szCs w:val="14"/>
                      <w:lang w:val="en-US"/>
                    </w:rPr>
                    <w:t>PO1</w:t>
                  </w:r>
                </w:p>
              </w:tc>
              <w:tc>
                <w:tcPr>
                  <w:tcW w:w="0" w:type="auto"/>
                  <w:hideMark/>
                </w:tcPr>
                <w:p w14:paraId="13E1EA42" w14:textId="77777777" w:rsidR="003F0873" w:rsidRPr="003F0873" w:rsidRDefault="003F0873" w:rsidP="00982155">
                  <w:pPr>
                    <w:rPr>
                      <w:rFonts w:ascii="Times New Roman" w:eastAsia="Times New Roman" w:hAnsi="Times New Roman" w:cs="Times New Roman"/>
                      <w:b/>
                      <w:bCs/>
                      <w:sz w:val="14"/>
                      <w:szCs w:val="14"/>
                      <w:lang w:val="en-US"/>
                    </w:rPr>
                  </w:pPr>
                  <w:r w:rsidRPr="003F0873">
                    <w:rPr>
                      <w:rFonts w:ascii="Times New Roman" w:eastAsia="Times New Roman" w:hAnsi="Times New Roman" w:cs="Times New Roman"/>
                      <w:b/>
                      <w:bCs/>
                      <w:sz w:val="14"/>
                      <w:szCs w:val="14"/>
                      <w:lang w:val="en-US"/>
                    </w:rPr>
                    <w:t>PO2</w:t>
                  </w:r>
                </w:p>
              </w:tc>
              <w:tc>
                <w:tcPr>
                  <w:tcW w:w="0" w:type="auto"/>
                  <w:hideMark/>
                </w:tcPr>
                <w:p w14:paraId="5CE4A6A3" w14:textId="77777777" w:rsidR="003F0873" w:rsidRPr="003F0873" w:rsidRDefault="003F0873" w:rsidP="00982155">
                  <w:pPr>
                    <w:rPr>
                      <w:rFonts w:ascii="Times New Roman" w:eastAsia="Times New Roman" w:hAnsi="Times New Roman" w:cs="Times New Roman"/>
                      <w:b/>
                      <w:bCs/>
                      <w:sz w:val="14"/>
                      <w:szCs w:val="14"/>
                      <w:lang w:val="en-US"/>
                    </w:rPr>
                  </w:pPr>
                  <w:r w:rsidRPr="003F0873">
                    <w:rPr>
                      <w:rFonts w:ascii="Times New Roman" w:eastAsia="Times New Roman" w:hAnsi="Times New Roman" w:cs="Times New Roman"/>
                      <w:b/>
                      <w:bCs/>
                      <w:sz w:val="14"/>
                      <w:szCs w:val="14"/>
                      <w:lang w:val="en-US"/>
                    </w:rPr>
                    <w:t>PO3</w:t>
                  </w:r>
                </w:p>
              </w:tc>
              <w:tc>
                <w:tcPr>
                  <w:tcW w:w="0" w:type="auto"/>
                  <w:hideMark/>
                </w:tcPr>
                <w:p w14:paraId="4AD9B20D" w14:textId="77777777" w:rsidR="003F0873" w:rsidRPr="003F0873" w:rsidRDefault="003F0873" w:rsidP="00982155">
                  <w:pPr>
                    <w:rPr>
                      <w:rFonts w:ascii="Times New Roman" w:eastAsia="Times New Roman" w:hAnsi="Times New Roman" w:cs="Times New Roman"/>
                      <w:b/>
                      <w:bCs/>
                      <w:sz w:val="14"/>
                      <w:szCs w:val="14"/>
                      <w:lang w:val="en-US"/>
                    </w:rPr>
                  </w:pPr>
                  <w:r w:rsidRPr="003F0873">
                    <w:rPr>
                      <w:rFonts w:ascii="Times New Roman" w:eastAsia="Times New Roman" w:hAnsi="Times New Roman" w:cs="Times New Roman"/>
                      <w:b/>
                      <w:bCs/>
                      <w:sz w:val="14"/>
                      <w:szCs w:val="14"/>
                      <w:lang w:val="en-US"/>
                    </w:rPr>
                    <w:t>PO4</w:t>
                  </w:r>
                </w:p>
              </w:tc>
              <w:tc>
                <w:tcPr>
                  <w:tcW w:w="0" w:type="auto"/>
                  <w:hideMark/>
                </w:tcPr>
                <w:p w14:paraId="1C9079B6" w14:textId="77777777" w:rsidR="003F0873" w:rsidRPr="003F0873" w:rsidRDefault="003F0873" w:rsidP="00982155">
                  <w:pPr>
                    <w:rPr>
                      <w:rFonts w:ascii="Times New Roman" w:eastAsia="Times New Roman" w:hAnsi="Times New Roman" w:cs="Times New Roman"/>
                      <w:b/>
                      <w:bCs/>
                      <w:sz w:val="14"/>
                      <w:szCs w:val="14"/>
                      <w:lang w:val="en-US"/>
                    </w:rPr>
                  </w:pPr>
                  <w:r w:rsidRPr="003F0873">
                    <w:rPr>
                      <w:rFonts w:ascii="Times New Roman" w:eastAsia="Times New Roman" w:hAnsi="Times New Roman" w:cs="Times New Roman"/>
                      <w:b/>
                      <w:bCs/>
                      <w:sz w:val="14"/>
                      <w:szCs w:val="14"/>
                      <w:lang w:val="en-US"/>
                    </w:rPr>
                    <w:t>PO5</w:t>
                  </w:r>
                </w:p>
              </w:tc>
              <w:tc>
                <w:tcPr>
                  <w:tcW w:w="0" w:type="auto"/>
                  <w:hideMark/>
                </w:tcPr>
                <w:p w14:paraId="6D99FE8D" w14:textId="77777777" w:rsidR="003F0873" w:rsidRPr="003F0873" w:rsidRDefault="003F0873" w:rsidP="00982155">
                  <w:pPr>
                    <w:rPr>
                      <w:rFonts w:ascii="Times New Roman" w:eastAsia="Times New Roman" w:hAnsi="Times New Roman" w:cs="Times New Roman"/>
                      <w:b/>
                      <w:bCs/>
                      <w:sz w:val="14"/>
                      <w:szCs w:val="14"/>
                      <w:lang w:val="en-US"/>
                    </w:rPr>
                  </w:pPr>
                  <w:r w:rsidRPr="003F0873">
                    <w:rPr>
                      <w:rFonts w:ascii="Times New Roman" w:eastAsia="Times New Roman" w:hAnsi="Times New Roman" w:cs="Times New Roman"/>
                      <w:b/>
                      <w:bCs/>
                      <w:sz w:val="14"/>
                      <w:szCs w:val="14"/>
                      <w:lang w:val="en-US"/>
                    </w:rPr>
                    <w:t>PO6</w:t>
                  </w:r>
                </w:p>
              </w:tc>
              <w:tc>
                <w:tcPr>
                  <w:tcW w:w="0" w:type="auto"/>
                  <w:hideMark/>
                </w:tcPr>
                <w:p w14:paraId="47C75358" w14:textId="77777777" w:rsidR="003F0873" w:rsidRPr="003F0873" w:rsidRDefault="003F0873" w:rsidP="00982155">
                  <w:pPr>
                    <w:rPr>
                      <w:rFonts w:ascii="Times New Roman" w:eastAsia="Times New Roman" w:hAnsi="Times New Roman" w:cs="Times New Roman"/>
                      <w:b/>
                      <w:bCs/>
                      <w:sz w:val="14"/>
                      <w:szCs w:val="14"/>
                      <w:lang w:val="en-US"/>
                    </w:rPr>
                  </w:pPr>
                  <w:r w:rsidRPr="003F0873">
                    <w:rPr>
                      <w:rFonts w:ascii="Times New Roman" w:eastAsia="Times New Roman" w:hAnsi="Times New Roman" w:cs="Times New Roman"/>
                      <w:b/>
                      <w:bCs/>
                      <w:sz w:val="14"/>
                      <w:szCs w:val="14"/>
                      <w:lang w:val="en-US"/>
                    </w:rPr>
                    <w:t>PO7</w:t>
                  </w:r>
                </w:p>
              </w:tc>
              <w:tc>
                <w:tcPr>
                  <w:tcW w:w="0" w:type="auto"/>
                  <w:hideMark/>
                </w:tcPr>
                <w:p w14:paraId="44D53501" w14:textId="77777777" w:rsidR="003F0873" w:rsidRPr="003F0873" w:rsidRDefault="003F0873" w:rsidP="00982155">
                  <w:pPr>
                    <w:rPr>
                      <w:rFonts w:ascii="Times New Roman" w:eastAsia="Times New Roman" w:hAnsi="Times New Roman" w:cs="Times New Roman"/>
                      <w:b/>
                      <w:bCs/>
                      <w:sz w:val="14"/>
                      <w:szCs w:val="14"/>
                      <w:lang w:val="en-US"/>
                    </w:rPr>
                  </w:pPr>
                  <w:r w:rsidRPr="003F0873">
                    <w:rPr>
                      <w:rFonts w:ascii="Times New Roman" w:eastAsia="Times New Roman" w:hAnsi="Times New Roman" w:cs="Times New Roman"/>
                      <w:b/>
                      <w:bCs/>
                      <w:sz w:val="14"/>
                      <w:szCs w:val="14"/>
                      <w:lang w:val="en-US"/>
                    </w:rPr>
                    <w:t>PO8</w:t>
                  </w:r>
                </w:p>
              </w:tc>
              <w:tc>
                <w:tcPr>
                  <w:tcW w:w="0" w:type="auto"/>
                </w:tcPr>
                <w:p w14:paraId="76EB289A" w14:textId="611C9B46" w:rsidR="003F0873" w:rsidRPr="003F0873" w:rsidRDefault="00493460" w:rsidP="00982155">
                  <w:pPr>
                    <w:rPr>
                      <w:rFonts w:ascii="Times New Roman" w:eastAsia="Times New Roman" w:hAnsi="Times New Roman" w:cs="Times New Roman"/>
                      <w:b/>
                      <w:bCs/>
                      <w:sz w:val="14"/>
                      <w:szCs w:val="14"/>
                      <w:lang w:val="en-US"/>
                    </w:rPr>
                  </w:pPr>
                  <w:r>
                    <w:rPr>
                      <w:rFonts w:ascii="Times New Roman" w:eastAsia="Times New Roman" w:hAnsi="Times New Roman" w:cs="Times New Roman"/>
                      <w:b/>
                      <w:bCs/>
                      <w:sz w:val="14"/>
                      <w:szCs w:val="14"/>
                      <w:lang w:val="en-US"/>
                    </w:rPr>
                    <w:t>PO9</w:t>
                  </w:r>
                </w:p>
              </w:tc>
              <w:tc>
                <w:tcPr>
                  <w:tcW w:w="0" w:type="auto"/>
                  <w:hideMark/>
                </w:tcPr>
                <w:p w14:paraId="425F3FA1" w14:textId="25C7A3FF" w:rsidR="003F0873" w:rsidRPr="003F0873" w:rsidRDefault="003F0873" w:rsidP="00982155">
                  <w:pPr>
                    <w:rPr>
                      <w:rFonts w:ascii="Times New Roman" w:eastAsia="Times New Roman" w:hAnsi="Times New Roman" w:cs="Times New Roman"/>
                      <w:b/>
                      <w:bCs/>
                      <w:sz w:val="14"/>
                      <w:szCs w:val="14"/>
                      <w:lang w:val="en-US"/>
                    </w:rPr>
                  </w:pPr>
                  <w:r w:rsidRPr="003F0873">
                    <w:rPr>
                      <w:rFonts w:ascii="Times New Roman" w:eastAsia="Times New Roman" w:hAnsi="Times New Roman" w:cs="Times New Roman"/>
                      <w:b/>
                      <w:bCs/>
                      <w:sz w:val="14"/>
                      <w:szCs w:val="14"/>
                      <w:lang w:val="en-US"/>
                    </w:rPr>
                    <w:t>PO10</w:t>
                  </w:r>
                </w:p>
              </w:tc>
              <w:tc>
                <w:tcPr>
                  <w:tcW w:w="0" w:type="auto"/>
                  <w:hideMark/>
                </w:tcPr>
                <w:p w14:paraId="5B18DC47" w14:textId="77777777" w:rsidR="003F0873" w:rsidRPr="003F0873" w:rsidRDefault="003F0873" w:rsidP="00982155">
                  <w:pPr>
                    <w:rPr>
                      <w:rFonts w:ascii="Times New Roman" w:eastAsia="Times New Roman" w:hAnsi="Times New Roman" w:cs="Times New Roman"/>
                      <w:b/>
                      <w:bCs/>
                      <w:sz w:val="14"/>
                      <w:szCs w:val="14"/>
                      <w:lang w:val="en-US"/>
                    </w:rPr>
                  </w:pPr>
                  <w:r w:rsidRPr="003F0873">
                    <w:rPr>
                      <w:rFonts w:ascii="Times New Roman" w:eastAsia="Times New Roman" w:hAnsi="Times New Roman" w:cs="Times New Roman"/>
                      <w:b/>
                      <w:bCs/>
                      <w:sz w:val="14"/>
                      <w:szCs w:val="14"/>
                      <w:lang w:val="en-US"/>
                    </w:rPr>
                    <w:t>PO11</w:t>
                  </w:r>
                </w:p>
              </w:tc>
              <w:tc>
                <w:tcPr>
                  <w:tcW w:w="0" w:type="auto"/>
                  <w:hideMark/>
                </w:tcPr>
                <w:p w14:paraId="63C772FF" w14:textId="77777777" w:rsidR="003F0873" w:rsidRPr="003F0873" w:rsidRDefault="003F0873" w:rsidP="00982155">
                  <w:pPr>
                    <w:rPr>
                      <w:rFonts w:ascii="Times New Roman" w:eastAsia="Times New Roman" w:hAnsi="Times New Roman" w:cs="Times New Roman"/>
                      <w:b/>
                      <w:bCs/>
                      <w:sz w:val="14"/>
                      <w:szCs w:val="14"/>
                      <w:lang w:val="en-US"/>
                    </w:rPr>
                  </w:pPr>
                  <w:r w:rsidRPr="003F0873">
                    <w:rPr>
                      <w:rFonts w:ascii="Times New Roman" w:eastAsia="Times New Roman" w:hAnsi="Times New Roman" w:cs="Times New Roman"/>
                      <w:b/>
                      <w:bCs/>
                      <w:sz w:val="14"/>
                      <w:szCs w:val="14"/>
                      <w:lang w:val="en-US"/>
                    </w:rPr>
                    <w:t>PO12</w:t>
                  </w:r>
                </w:p>
              </w:tc>
              <w:tc>
                <w:tcPr>
                  <w:tcW w:w="0" w:type="auto"/>
                  <w:hideMark/>
                </w:tcPr>
                <w:p w14:paraId="75938D5B" w14:textId="77777777" w:rsidR="003F0873" w:rsidRPr="003F0873" w:rsidRDefault="003F0873" w:rsidP="00982155">
                  <w:pPr>
                    <w:rPr>
                      <w:rFonts w:ascii="Times New Roman" w:eastAsia="Times New Roman" w:hAnsi="Times New Roman" w:cs="Times New Roman"/>
                      <w:b/>
                      <w:bCs/>
                      <w:sz w:val="14"/>
                      <w:szCs w:val="14"/>
                      <w:lang w:val="en-US"/>
                    </w:rPr>
                  </w:pPr>
                  <w:r w:rsidRPr="003F0873">
                    <w:rPr>
                      <w:rFonts w:ascii="Times New Roman" w:eastAsia="Times New Roman" w:hAnsi="Times New Roman" w:cs="Times New Roman"/>
                      <w:b/>
                      <w:bCs/>
                      <w:sz w:val="14"/>
                      <w:szCs w:val="14"/>
                      <w:lang w:val="en-US"/>
                    </w:rPr>
                    <w:t>PSO1</w:t>
                  </w:r>
                </w:p>
              </w:tc>
              <w:tc>
                <w:tcPr>
                  <w:tcW w:w="0" w:type="auto"/>
                  <w:hideMark/>
                </w:tcPr>
                <w:p w14:paraId="38A2CB67" w14:textId="77777777" w:rsidR="003F0873" w:rsidRPr="003F0873" w:rsidRDefault="003F0873" w:rsidP="00982155">
                  <w:pPr>
                    <w:rPr>
                      <w:rFonts w:ascii="Times New Roman" w:eastAsia="Times New Roman" w:hAnsi="Times New Roman" w:cs="Times New Roman"/>
                      <w:b/>
                      <w:bCs/>
                      <w:sz w:val="14"/>
                      <w:szCs w:val="14"/>
                      <w:lang w:val="en-US"/>
                    </w:rPr>
                  </w:pPr>
                  <w:r w:rsidRPr="003F0873">
                    <w:rPr>
                      <w:rFonts w:ascii="Times New Roman" w:eastAsia="Times New Roman" w:hAnsi="Times New Roman" w:cs="Times New Roman"/>
                      <w:b/>
                      <w:bCs/>
                      <w:sz w:val="14"/>
                      <w:szCs w:val="14"/>
                      <w:lang w:val="en-US"/>
                    </w:rPr>
                    <w:t>PSO2</w:t>
                  </w:r>
                </w:p>
              </w:tc>
              <w:tc>
                <w:tcPr>
                  <w:tcW w:w="0" w:type="auto"/>
                  <w:hideMark/>
                </w:tcPr>
                <w:p w14:paraId="58620542" w14:textId="77777777" w:rsidR="003F0873" w:rsidRPr="003F0873" w:rsidRDefault="003F0873" w:rsidP="00982155">
                  <w:pPr>
                    <w:rPr>
                      <w:rFonts w:ascii="Times New Roman" w:eastAsia="Times New Roman" w:hAnsi="Times New Roman" w:cs="Times New Roman"/>
                      <w:b/>
                      <w:bCs/>
                      <w:sz w:val="14"/>
                      <w:szCs w:val="14"/>
                      <w:lang w:val="en-US"/>
                    </w:rPr>
                  </w:pPr>
                  <w:r w:rsidRPr="003F0873">
                    <w:rPr>
                      <w:rFonts w:ascii="Times New Roman" w:eastAsia="Times New Roman" w:hAnsi="Times New Roman" w:cs="Times New Roman"/>
                      <w:b/>
                      <w:bCs/>
                      <w:sz w:val="14"/>
                      <w:szCs w:val="14"/>
                      <w:lang w:val="en-US"/>
                    </w:rPr>
                    <w:t>PSO3</w:t>
                  </w:r>
                </w:p>
              </w:tc>
            </w:tr>
            <w:tr w:rsidR="003F0873" w:rsidRPr="007A50D5" w14:paraId="5809F638" w14:textId="77777777" w:rsidTr="003F0873">
              <w:tc>
                <w:tcPr>
                  <w:tcW w:w="0" w:type="auto"/>
                  <w:hideMark/>
                </w:tcPr>
                <w:p w14:paraId="53233711"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b/>
                      <w:bCs/>
                      <w:sz w:val="14"/>
                      <w:szCs w:val="14"/>
                      <w:lang w:val="en-US"/>
                    </w:rPr>
                    <w:t>CO1</w:t>
                  </w:r>
                </w:p>
              </w:tc>
              <w:tc>
                <w:tcPr>
                  <w:tcW w:w="0" w:type="auto"/>
                  <w:hideMark/>
                </w:tcPr>
                <w:p w14:paraId="09046CC8"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09CDF3D3"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3D0F9DD9"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1B277084"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531433E5"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4917BE05"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2EE199E3"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1FD96BAA"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tcPr>
                <w:p w14:paraId="250852DD" w14:textId="217DC930" w:rsidR="003F0873" w:rsidRPr="003F0873" w:rsidRDefault="00493460" w:rsidP="00982155">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73041632" w14:textId="36819A46"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7ED47A44"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38637784"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5AECE3AF"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4CE79D85"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6C92D533"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r>
            <w:tr w:rsidR="003F0873" w:rsidRPr="007A50D5" w14:paraId="3FDAE579" w14:textId="77777777" w:rsidTr="003F0873">
              <w:tc>
                <w:tcPr>
                  <w:tcW w:w="0" w:type="auto"/>
                  <w:hideMark/>
                </w:tcPr>
                <w:p w14:paraId="1137A361"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b/>
                      <w:bCs/>
                      <w:sz w:val="14"/>
                      <w:szCs w:val="14"/>
                      <w:lang w:val="en-US"/>
                    </w:rPr>
                    <w:t>CO2</w:t>
                  </w:r>
                </w:p>
              </w:tc>
              <w:tc>
                <w:tcPr>
                  <w:tcW w:w="0" w:type="auto"/>
                  <w:hideMark/>
                </w:tcPr>
                <w:p w14:paraId="1E837C55"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35459648"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49A313FC"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10427D7F"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61D52788"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495A87AA"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311356E1"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4DF8D293"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tcPr>
                <w:p w14:paraId="2E1DF70E" w14:textId="719BFA78" w:rsidR="003F0873" w:rsidRPr="003F0873" w:rsidRDefault="00493460" w:rsidP="00982155">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5DB32D43" w14:textId="4B5F9D2F"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3DDC57B4"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491D719A"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099BF94A"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3FB74547"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74E993E0"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r>
            <w:tr w:rsidR="003F0873" w:rsidRPr="007A50D5" w14:paraId="0535D3B5" w14:textId="77777777" w:rsidTr="003F0873">
              <w:tc>
                <w:tcPr>
                  <w:tcW w:w="0" w:type="auto"/>
                  <w:hideMark/>
                </w:tcPr>
                <w:p w14:paraId="4BA2186A"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b/>
                      <w:bCs/>
                      <w:sz w:val="14"/>
                      <w:szCs w:val="14"/>
                      <w:lang w:val="en-US"/>
                    </w:rPr>
                    <w:t>CO3</w:t>
                  </w:r>
                </w:p>
              </w:tc>
              <w:tc>
                <w:tcPr>
                  <w:tcW w:w="0" w:type="auto"/>
                  <w:hideMark/>
                </w:tcPr>
                <w:p w14:paraId="248F82F6"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309FD2C9"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7E66446E"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345C20E1"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4D662763"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6301DE06"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59AF7CF2"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3C5937EA"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tcPr>
                <w:p w14:paraId="451E9243" w14:textId="07E4CB1A" w:rsidR="003F0873" w:rsidRPr="003F0873" w:rsidRDefault="00493460" w:rsidP="00982155">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45C2EA58" w14:textId="4E9BABE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61A4FFBE"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11F40AB2"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5A4B0D01"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0C3EBE00"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5E0BC949"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r>
            <w:tr w:rsidR="003F0873" w:rsidRPr="007A50D5" w14:paraId="67CD8F6F" w14:textId="77777777" w:rsidTr="003F0873">
              <w:tc>
                <w:tcPr>
                  <w:tcW w:w="0" w:type="auto"/>
                  <w:hideMark/>
                </w:tcPr>
                <w:p w14:paraId="7D078697"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b/>
                      <w:bCs/>
                      <w:sz w:val="14"/>
                      <w:szCs w:val="14"/>
                      <w:lang w:val="en-US"/>
                    </w:rPr>
                    <w:t>CO4</w:t>
                  </w:r>
                </w:p>
              </w:tc>
              <w:tc>
                <w:tcPr>
                  <w:tcW w:w="0" w:type="auto"/>
                  <w:hideMark/>
                </w:tcPr>
                <w:p w14:paraId="24C345C5"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7258543B"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41A44814"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566E0FCA"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5760A122"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31126CA5"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2ADEC0DF"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3E99F710"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tcPr>
                <w:p w14:paraId="1C6353C2" w14:textId="6F506182" w:rsidR="003F0873" w:rsidRPr="003F0873" w:rsidRDefault="00493460" w:rsidP="00982155">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33A808AA" w14:textId="40DDE9E9"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50613228"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3BCDFE8D"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68AB2EC7"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0A2E740B"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3326851E"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r>
            <w:tr w:rsidR="003F0873" w:rsidRPr="007A50D5" w14:paraId="068FDA7B" w14:textId="77777777" w:rsidTr="003F0873">
              <w:tc>
                <w:tcPr>
                  <w:tcW w:w="0" w:type="auto"/>
                  <w:hideMark/>
                </w:tcPr>
                <w:p w14:paraId="540496B9"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b/>
                      <w:bCs/>
                      <w:sz w:val="14"/>
                      <w:szCs w:val="14"/>
                      <w:lang w:val="en-US"/>
                    </w:rPr>
                    <w:t>CO5</w:t>
                  </w:r>
                </w:p>
              </w:tc>
              <w:tc>
                <w:tcPr>
                  <w:tcW w:w="0" w:type="auto"/>
                  <w:hideMark/>
                </w:tcPr>
                <w:p w14:paraId="4F172BA5"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46F23D1F"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561FA27B"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16A928D2"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728FB57C"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0E3254E7"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3BEFE953"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7DD6F2F6"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tcPr>
                <w:p w14:paraId="3882F6F1" w14:textId="79B9B9D9" w:rsidR="003F0873" w:rsidRPr="003F0873" w:rsidRDefault="00493460" w:rsidP="00982155">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3A33B117" w14:textId="2990F13A"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6C1DA495"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483FD12E"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53489EA9"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23FBA824"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086E3264"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r>
            <w:tr w:rsidR="003F0873" w:rsidRPr="007A50D5" w14:paraId="01C55D3A" w14:textId="77777777" w:rsidTr="003F0873">
              <w:tc>
                <w:tcPr>
                  <w:tcW w:w="0" w:type="auto"/>
                  <w:hideMark/>
                </w:tcPr>
                <w:p w14:paraId="57BD6458"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b/>
                      <w:bCs/>
                      <w:sz w:val="14"/>
                      <w:szCs w:val="14"/>
                      <w:lang w:val="en-US"/>
                    </w:rPr>
                    <w:t>CO6</w:t>
                  </w:r>
                </w:p>
              </w:tc>
              <w:tc>
                <w:tcPr>
                  <w:tcW w:w="0" w:type="auto"/>
                  <w:hideMark/>
                </w:tcPr>
                <w:p w14:paraId="17BF5EA3"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239E3E73"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08CE9434"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78183ADF"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54976EC0"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5080B1C3"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743062E6"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hideMark/>
                </w:tcPr>
                <w:p w14:paraId="7F4F0251"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c>
                <w:tcPr>
                  <w:tcW w:w="0" w:type="auto"/>
                </w:tcPr>
                <w:p w14:paraId="583A57EC" w14:textId="651BC353" w:rsidR="003F0873" w:rsidRPr="003F0873" w:rsidRDefault="00493460" w:rsidP="00982155">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c>
                <w:tcPr>
                  <w:tcW w:w="0" w:type="auto"/>
                  <w:hideMark/>
                </w:tcPr>
                <w:p w14:paraId="1518EBDE" w14:textId="13485039"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1</w:t>
                  </w:r>
                </w:p>
              </w:tc>
              <w:tc>
                <w:tcPr>
                  <w:tcW w:w="0" w:type="auto"/>
                  <w:hideMark/>
                </w:tcPr>
                <w:p w14:paraId="781D62A9"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1A5EE462"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456C4829"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66192E73"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2</w:t>
                  </w:r>
                </w:p>
              </w:tc>
              <w:tc>
                <w:tcPr>
                  <w:tcW w:w="0" w:type="auto"/>
                  <w:hideMark/>
                </w:tcPr>
                <w:p w14:paraId="6F17DEA5" w14:textId="77777777" w:rsidR="003F0873" w:rsidRPr="003F0873" w:rsidRDefault="003F0873" w:rsidP="00982155">
                  <w:pPr>
                    <w:rPr>
                      <w:rFonts w:ascii="Times New Roman" w:eastAsia="Times New Roman" w:hAnsi="Times New Roman" w:cs="Times New Roman"/>
                      <w:sz w:val="14"/>
                      <w:szCs w:val="14"/>
                      <w:lang w:val="en-US"/>
                    </w:rPr>
                  </w:pPr>
                  <w:r w:rsidRPr="003F0873">
                    <w:rPr>
                      <w:rFonts w:ascii="Times New Roman" w:eastAsia="Times New Roman" w:hAnsi="Times New Roman" w:cs="Times New Roman"/>
                      <w:sz w:val="14"/>
                      <w:szCs w:val="14"/>
                      <w:lang w:val="en-US"/>
                    </w:rPr>
                    <w:t>3</w:t>
                  </w:r>
                </w:p>
              </w:tc>
            </w:tr>
          </w:tbl>
          <w:p w14:paraId="0B962229" w14:textId="77777777" w:rsidR="00982155" w:rsidRPr="00982155" w:rsidRDefault="00982155" w:rsidP="00982155">
            <w:pPr>
              <w:spacing w:after="0" w:line="240" w:lineRule="auto"/>
              <w:rPr>
                <w:rFonts w:ascii="Times New Roman" w:eastAsia="Times New Roman" w:hAnsi="Times New Roman" w:cs="Times New Roman"/>
                <w:sz w:val="24"/>
                <w:szCs w:val="24"/>
                <w:lang w:val="en-US"/>
              </w:rPr>
            </w:pPr>
          </w:p>
        </w:tc>
      </w:tr>
    </w:tbl>
    <w:p w14:paraId="62016AEC" w14:textId="77777777" w:rsidR="005B373C" w:rsidRDefault="005B373C">
      <w:pPr>
        <w:spacing w:after="0" w:line="240" w:lineRule="auto"/>
        <w:rPr>
          <w:rFonts w:ascii="Times New Roman" w:eastAsia="Times New Roman" w:hAnsi="Times New Roman" w:cs="Times New Roman"/>
          <w:sz w:val="24"/>
          <w:szCs w:val="24"/>
        </w:rPr>
      </w:pPr>
    </w:p>
    <w:p w14:paraId="6B6FCCD4" w14:textId="77777777" w:rsidR="005B373C" w:rsidRDefault="005B373C">
      <w:pPr>
        <w:spacing w:after="0" w:line="240" w:lineRule="auto"/>
        <w:rPr>
          <w:rFonts w:ascii="Times New Roman" w:eastAsia="Times New Roman" w:hAnsi="Times New Roman" w:cs="Times New Roman"/>
          <w:sz w:val="24"/>
          <w:szCs w:val="24"/>
        </w:rPr>
      </w:pPr>
    </w:p>
    <w:p w14:paraId="3B11CCD7" w14:textId="77777777" w:rsidR="005B373C" w:rsidRDefault="005B373C">
      <w:pPr>
        <w:spacing w:after="0" w:line="240" w:lineRule="auto"/>
        <w:rPr>
          <w:rFonts w:ascii="Times New Roman" w:eastAsia="Times New Roman" w:hAnsi="Times New Roman" w:cs="Times New Roman"/>
          <w:sz w:val="24"/>
          <w:szCs w:val="24"/>
        </w:rPr>
      </w:pPr>
    </w:p>
    <w:p w14:paraId="34EC1645" w14:textId="77777777" w:rsidR="005B373C" w:rsidRDefault="005B373C">
      <w:pPr>
        <w:spacing w:after="0" w:line="240" w:lineRule="auto"/>
        <w:rPr>
          <w:rFonts w:ascii="Times New Roman" w:eastAsia="Times New Roman" w:hAnsi="Times New Roman" w:cs="Times New Roman"/>
          <w:sz w:val="24"/>
          <w:szCs w:val="24"/>
        </w:rPr>
      </w:pPr>
    </w:p>
    <w:p w14:paraId="601F1774" w14:textId="77777777" w:rsidR="005B373C" w:rsidRDefault="005B373C">
      <w:pPr>
        <w:spacing w:after="0" w:line="240" w:lineRule="auto"/>
        <w:rPr>
          <w:rFonts w:ascii="Times New Roman" w:eastAsia="Times New Roman" w:hAnsi="Times New Roman" w:cs="Times New Roman"/>
          <w:sz w:val="24"/>
          <w:szCs w:val="24"/>
        </w:rPr>
      </w:pPr>
    </w:p>
    <w:p w14:paraId="23D3946F" w14:textId="77777777" w:rsidR="005B373C" w:rsidRDefault="005B373C">
      <w:pPr>
        <w:spacing w:after="0" w:line="240" w:lineRule="auto"/>
        <w:rPr>
          <w:rFonts w:ascii="Times New Roman" w:eastAsia="Times New Roman" w:hAnsi="Times New Roman" w:cs="Times New Roman"/>
          <w:sz w:val="24"/>
          <w:szCs w:val="24"/>
        </w:rPr>
      </w:pPr>
    </w:p>
    <w:p w14:paraId="06F23142" w14:textId="77777777" w:rsidR="005B373C" w:rsidRDefault="005B373C">
      <w:pPr>
        <w:spacing w:after="0" w:line="240" w:lineRule="auto"/>
        <w:rPr>
          <w:rFonts w:ascii="Times New Roman" w:eastAsia="Times New Roman" w:hAnsi="Times New Roman" w:cs="Times New Roman"/>
          <w:sz w:val="24"/>
          <w:szCs w:val="24"/>
        </w:rPr>
      </w:pPr>
    </w:p>
    <w:p w14:paraId="145856AB" w14:textId="77777777" w:rsidR="005B373C" w:rsidRDefault="005B373C">
      <w:pPr>
        <w:spacing w:after="0" w:line="240" w:lineRule="auto"/>
        <w:rPr>
          <w:rFonts w:ascii="Times New Roman" w:eastAsia="Times New Roman" w:hAnsi="Times New Roman" w:cs="Times New Roman"/>
          <w:sz w:val="24"/>
          <w:szCs w:val="24"/>
        </w:rPr>
      </w:pPr>
    </w:p>
    <w:p w14:paraId="1C019F9C" w14:textId="77777777" w:rsidR="005B373C" w:rsidRDefault="005B373C">
      <w:pPr>
        <w:spacing w:after="0" w:line="240" w:lineRule="auto"/>
        <w:rPr>
          <w:rFonts w:ascii="Times New Roman" w:eastAsia="Times New Roman" w:hAnsi="Times New Roman" w:cs="Times New Roman"/>
          <w:sz w:val="24"/>
          <w:szCs w:val="24"/>
        </w:rPr>
      </w:pPr>
    </w:p>
    <w:p w14:paraId="0554F413" w14:textId="77777777" w:rsidR="005B373C" w:rsidRDefault="005B373C">
      <w:pPr>
        <w:spacing w:after="0" w:line="240" w:lineRule="auto"/>
        <w:rPr>
          <w:rFonts w:ascii="Times New Roman" w:eastAsia="Times New Roman" w:hAnsi="Times New Roman" w:cs="Times New Roman"/>
          <w:sz w:val="24"/>
          <w:szCs w:val="24"/>
        </w:rPr>
      </w:pPr>
    </w:p>
    <w:p w14:paraId="27242C8F" w14:textId="77777777" w:rsidR="005B373C" w:rsidRDefault="005B373C">
      <w:pPr>
        <w:spacing w:after="0" w:line="240" w:lineRule="auto"/>
        <w:rPr>
          <w:rFonts w:ascii="Times New Roman" w:eastAsia="Times New Roman" w:hAnsi="Times New Roman" w:cs="Times New Roman"/>
          <w:sz w:val="24"/>
          <w:szCs w:val="24"/>
        </w:rPr>
      </w:pPr>
    </w:p>
    <w:p w14:paraId="31CE3182" w14:textId="77777777" w:rsidR="005B373C" w:rsidRDefault="005B373C">
      <w:pPr>
        <w:spacing w:after="0" w:line="240" w:lineRule="auto"/>
        <w:rPr>
          <w:rFonts w:ascii="Times New Roman" w:eastAsia="Times New Roman" w:hAnsi="Times New Roman" w:cs="Times New Roman"/>
          <w:sz w:val="24"/>
          <w:szCs w:val="24"/>
        </w:rPr>
      </w:pPr>
    </w:p>
    <w:p w14:paraId="4E4E0D9C" w14:textId="77777777" w:rsidR="005B373C" w:rsidRDefault="005B373C">
      <w:pPr>
        <w:spacing w:after="0" w:line="240" w:lineRule="auto"/>
        <w:rPr>
          <w:rFonts w:ascii="Times New Roman" w:eastAsia="Times New Roman" w:hAnsi="Times New Roman" w:cs="Times New Roman"/>
          <w:sz w:val="24"/>
          <w:szCs w:val="24"/>
        </w:rPr>
      </w:pPr>
    </w:p>
    <w:p w14:paraId="236CFB28" w14:textId="77777777" w:rsidR="005B373C" w:rsidRDefault="005B373C">
      <w:pPr>
        <w:spacing w:after="0" w:line="240" w:lineRule="auto"/>
        <w:rPr>
          <w:rFonts w:ascii="Times New Roman" w:eastAsia="Times New Roman" w:hAnsi="Times New Roman" w:cs="Times New Roman"/>
          <w:sz w:val="24"/>
          <w:szCs w:val="24"/>
        </w:rPr>
      </w:pPr>
    </w:p>
    <w:p w14:paraId="26EBED13" w14:textId="77777777" w:rsidR="005B373C" w:rsidRDefault="005B373C">
      <w:pPr>
        <w:spacing w:after="0" w:line="240" w:lineRule="auto"/>
        <w:rPr>
          <w:rFonts w:ascii="Times New Roman" w:eastAsia="Times New Roman" w:hAnsi="Times New Roman" w:cs="Times New Roman"/>
          <w:sz w:val="24"/>
          <w:szCs w:val="24"/>
        </w:rPr>
      </w:pPr>
    </w:p>
    <w:p w14:paraId="43F2A694" w14:textId="77777777" w:rsidR="005B373C" w:rsidRDefault="005B373C">
      <w:pPr>
        <w:spacing w:after="0" w:line="240" w:lineRule="auto"/>
        <w:rPr>
          <w:rFonts w:ascii="Times New Roman" w:eastAsia="Times New Roman" w:hAnsi="Times New Roman" w:cs="Times New Roman"/>
          <w:sz w:val="24"/>
          <w:szCs w:val="24"/>
        </w:rPr>
      </w:pPr>
    </w:p>
    <w:p w14:paraId="4EED49D7" w14:textId="77777777" w:rsidR="005B373C" w:rsidRDefault="005B373C">
      <w:pPr>
        <w:spacing w:after="0" w:line="240" w:lineRule="auto"/>
        <w:rPr>
          <w:rFonts w:ascii="Times New Roman" w:eastAsia="Times New Roman" w:hAnsi="Times New Roman" w:cs="Times New Roman"/>
          <w:sz w:val="24"/>
          <w:szCs w:val="24"/>
        </w:rPr>
      </w:pPr>
    </w:p>
    <w:p w14:paraId="0036A14A" w14:textId="77777777" w:rsidR="005B373C" w:rsidRDefault="005B373C">
      <w:pPr>
        <w:spacing w:after="0" w:line="240" w:lineRule="auto"/>
        <w:rPr>
          <w:rFonts w:ascii="Times New Roman" w:eastAsia="Times New Roman" w:hAnsi="Times New Roman" w:cs="Times New Roman"/>
          <w:sz w:val="24"/>
          <w:szCs w:val="24"/>
        </w:rPr>
      </w:pPr>
    </w:p>
    <w:p w14:paraId="4AD641BD" w14:textId="77777777" w:rsidR="005B373C" w:rsidRDefault="005B373C">
      <w:pPr>
        <w:spacing w:after="0" w:line="240" w:lineRule="auto"/>
        <w:rPr>
          <w:rFonts w:ascii="Times New Roman" w:eastAsia="Times New Roman" w:hAnsi="Times New Roman" w:cs="Times New Roman"/>
          <w:sz w:val="24"/>
          <w:szCs w:val="24"/>
        </w:rPr>
      </w:pPr>
    </w:p>
    <w:p w14:paraId="18A4CFCC" w14:textId="77777777" w:rsidR="005B373C" w:rsidRDefault="005B373C">
      <w:pPr>
        <w:spacing w:after="0" w:line="240" w:lineRule="auto"/>
        <w:rPr>
          <w:rFonts w:ascii="Times New Roman" w:eastAsia="Times New Roman" w:hAnsi="Times New Roman" w:cs="Times New Roman"/>
          <w:sz w:val="24"/>
          <w:szCs w:val="24"/>
        </w:rPr>
      </w:pPr>
    </w:p>
    <w:p w14:paraId="05C488B3" w14:textId="77777777" w:rsidR="005B373C" w:rsidRDefault="005B373C">
      <w:pPr>
        <w:spacing w:after="0" w:line="240" w:lineRule="auto"/>
        <w:rPr>
          <w:rFonts w:ascii="Times New Roman" w:eastAsia="Times New Roman" w:hAnsi="Times New Roman" w:cs="Times New Roman"/>
          <w:sz w:val="24"/>
          <w:szCs w:val="24"/>
        </w:rPr>
      </w:pPr>
    </w:p>
    <w:p w14:paraId="5FBCE85B" w14:textId="77777777" w:rsidR="005B373C" w:rsidRDefault="005B373C">
      <w:pPr>
        <w:spacing w:after="0" w:line="240" w:lineRule="auto"/>
        <w:rPr>
          <w:rFonts w:ascii="Times New Roman" w:eastAsia="Times New Roman" w:hAnsi="Times New Roman" w:cs="Times New Roman"/>
          <w:sz w:val="24"/>
          <w:szCs w:val="24"/>
        </w:rPr>
      </w:pPr>
    </w:p>
    <w:p w14:paraId="6D2AE723" w14:textId="77777777" w:rsidR="005B373C" w:rsidRDefault="005B373C">
      <w:pPr>
        <w:spacing w:after="0" w:line="240" w:lineRule="auto"/>
        <w:rPr>
          <w:rFonts w:ascii="Times New Roman" w:eastAsia="Times New Roman" w:hAnsi="Times New Roman" w:cs="Times New Roman"/>
          <w:sz w:val="24"/>
          <w:szCs w:val="24"/>
        </w:rPr>
      </w:pPr>
    </w:p>
    <w:p w14:paraId="21F22220" w14:textId="77777777" w:rsidR="005B373C" w:rsidRDefault="005B373C">
      <w:pPr>
        <w:spacing w:after="0" w:line="240" w:lineRule="auto"/>
        <w:rPr>
          <w:rFonts w:ascii="Times New Roman" w:eastAsia="Times New Roman" w:hAnsi="Times New Roman" w:cs="Times New Roman"/>
          <w:sz w:val="24"/>
          <w:szCs w:val="24"/>
        </w:rPr>
      </w:pPr>
    </w:p>
    <w:p w14:paraId="6113FB91" w14:textId="77777777" w:rsidR="005B373C" w:rsidRDefault="005B373C">
      <w:pPr>
        <w:spacing w:after="0" w:line="240" w:lineRule="auto"/>
        <w:rPr>
          <w:rFonts w:ascii="Times New Roman" w:eastAsia="Times New Roman" w:hAnsi="Times New Roman" w:cs="Times New Roman"/>
          <w:sz w:val="24"/>
          <w:szCs w:val="24"/>
        </w:rPr>
      </w:pPr>
    </w:p>
    <w:p w14:paraId="56A6D0A0" w14:textId="77777777" w:rsidR="005B373C" w:rsidRDefault="005B373C">
      <w:pPr>
        <w:spacing w:after="0" w:line="240" w:lineRule="auto"/>
        <w:rPr>
          <w:rFonts w:ascii="Times New Roman" w:eastAsia="Times New Roman" w:hAnsi="Times New Roman" w:cs="Times New Roman"/>
          <w:sz w:val="24"/>
          <w:szCs w:val="24"/>
        </w:rPr>
      </w:pPr>
    </w:p>
    <w:p w14:paraId="256221BD" w14:textId="77777777" w:rsidR="00E93227" w:rsidRDefault="00E93227">
      <w:pPr>
        <w:spacing w:after="0" w:line="240" w:lineRule="auto"/>
        <w:rPr>
          <w:rFonts w:ascii="Times New Roman" w:eastAsia="Times New Roman" w:hAnsi="Times New Roman" w:cs="Times New Roman"/>
          <w:sz w:val="24"/>
          <w:szCs w:val="24"/>
        </w:rPr>
      </w:pPr>
    </w:p>
    <w:p w14:paraId="7DB5EB52" w14:textId="77777777" w:rsidR="00E93227" w:rsidRDefault="00E93227">
      <w:pPr>
        <w:spacing w:after="0" w:line="240" w:lineRule="auto"/>
        <w:rPr>
          <w:rFonts w:ascii="Times New Roman" w:eastAsia="Times New Roman" w:hAnsi="Times New Roman" w:cs="Times New Roman"/>
          <w:sz w:val="24"/>
          <w:szCs w:val="24"/>
        </w:rPr>
      </w:pPr>
    </w:p>
    <w:p w14:paraId="09B29F70" w14:textId="77777777" w:rsidR="00E93227" w:rsidRDefault="00E93227">
      <w:pPr>
        <w:spacing w:after="0" w:line="240" w:lineRule="auto"/>
        <w:rPr>
          <w:rFonts w:ascii="Times New Roman" w:eastAsia="Times New Roman" w:hAnsi="Times New Roman" w:cs="Times New Roman"/>
          <w:sz w:val="24"/>
          <w:szCs w:val="24"/>
        </w:rPr>
      </w:pPr>
    </w:p>
    <w:p w14:paraId="73431AE2" w14:textId="77777777" w:rsidR="00E93227" w:rsidRDefault="00E93227">
      <w:pPr>
        <w:spacing w:after="0" w:line="240" w:lineRule="auto"/>
        <w:rPr>
          <w:rFonts w:ascii="Times New Roman" w:eastAsia="Times New Roman" w:hAnsi="Times New Roman" w:cs="Times New Roman"/>
          <w:sz w:val="24"/>
          <w:szCs w:val="24"/>
        </w:rPr>
      </w:pPr>
    </w:p>
    <w:p w14:paraId="5ECC7F54" w14:textId="77777777" w:rsidR="00E93227" w:rsidRDefault="00E93227">
      <w:pPr>
        <w:spacing w:after="0" w:line="240" w:lineRule="auto"/>
        <w:rPr>
          <w:rFonts w:ascii="Times New Roman" w:eastAsia="Times New Roman" w:hAnsi="Times New Roman" w:cs="Times New Roman"/>
          <w:sz w:val="24"/>
          <w:szCs w:val="24"/>
        </w:rPr>
      </w:pPr>
    </w:p>
    <w:p w14:paraId="639B581C" w14:textId="77777777" w:rsidR="00E93227" w:rsidRDefault="00E93227">
      <w:pPr>
        <w:spacing w:after="0" w:line="240" w:lineRule="auto"/>
        <w:rPr>
          <w:rFonts w:ascii="Times New Roman" w:eastAsia="Times New Roman" w:hAnsi="Times New Roman" w:cs="Times New Roman"/>
          <w:sz w:val="24"/>
          <w:szCs w:val="24"/>
        </w:rPr>
      </w:pPr>
    </w:p>
    <w:p w14:paraId="04D9FA0F" w14:textId="77777777" w:rsidR="00E93227" w:rsidRDefault="00E93227">
      <w:pPr>
        <w:spacing w:after="0" w:line="240" w:lineRule="auto"/>
        <w:rPr>
          <w:rFonts w:ascii="Times New Roman" w:eastAsia="Times New Roman" w:hAnsi="Times New Roman" w:cs="Times New Roman"/>
          <w:sz w:val="24"/>
          <w:szCs w:val="24"/>
        </w:rPr>
      </w:pPr>
    </w:p>
    <w:p w14:paraId="6A9D85A1" w14:textId="77777777" w:rsidR="00E93227" w:rsidRDefault="00E93227">
      <w:pPr>
        <w:spacing w:after="0" w:line="240" w:lineRule="auto"/>
        <w:rPr>
          <w:rFonts w:ascii="Times New Roman" w:eastAsia="Times New Roman" w:hAnsi="Times New Roman" w:cs="Times New Roman"/>
          <w:sz w:val="24"/>
          <w:szCs w:val="24"/>
        </w:rPr>
      </w:pPr>
    </w:p>
    <w:p w14:paraId="33AD42B8" w14:textId="77777777" w:rsidR="00E93227" w:rsidRDefault="00E93227">
      <w:pPr>
        <w:spacing w:after="0" w:line="240" w:lineRule="auto"/>
        <w:rPr>
          <w:rFonts w:ascii="Times New Roman" w:eastAsia="Times New Roman" w:hAnsi="Times New Roman" w:cs="Times New Roman"/>
          <w:sz w:val="24"/>
          <w:szCs w:val="24"/>
        </w:rPr>
      </w:pPr>
    </w:p>
    <w:p w14:paraId="31E0AD6C" w14:textId="77777777" w:rsidR="00E93227" w:rsidRDefault="00E93227">
      <w:pPr>
        <w:spacing w:after="0" w:line="240" w:lineRule="auto"/>
        <w:rPr>
          <w:rFonts w:ascii="Times New Roman" w:eastAsia="Times New Roman" w:hAnsi="Times New Roman" w:cs="Times New Roman"/>
          <w:sz w:val="24"/>
          <w:szCs w:val="24"/>
        </w:rPr>
      </w:pPr>
    </w:p>
    <w:p w14:paraId="5E9D1563" w14:textId="77777777" w:rsidR="00E93227" w:rsidRDefault="00E93227">
      <w:pPr>
        <w:spacing w:after="0" w:line="240" w:lineRule="auto"/>
        <w:rPr>
          <w:rFonts w:ascii="Times New Roman" w:eastAsia="Times New Roman" w:hAnsi="Times New Roman" w:cs="Times New Roman"/>
          <w:sz w:val="24"/>
          <w:szCs w:val="24"/>
        </w:rPr>
      </w:pPr>
    </w:p>
    <w:p w14:paraId="7CC5C39C" w14:textId="77777777" w:rsidR="00E93227" w:rsidRDefault="00E93227">
      <w:pPr>
        <w:spacing w:after="0" w:line="240" w:lineRule="auto"/>
        <w:rPr>
          <w:rFonts w:ascii="Times New Roman" w:eastAsia="Times New Roman" w:hAnsi="Times New Roman" w:cs="Times New Roman"/>
          <w:sz w:val="24"/>
          <w:szCs w:val="24"/>
        </w:rPr>
      </w:pPr>
    </w:p>
    <w:p w14:paraId="50643AD5" w14:textId="77777777" w:rsidR="00E93227" w:rsidRDefault="00E93227">
      <w:pPr>
        <w:spacing w:after="0" w:line="240" w:lineRule="auto"/>
        <w:rPr>
          <w:rFonts w:ascii="Times New Roman" w:eastAsia="Times New Roman" w:hAnsi="Times New Roman" w:cs="Times New Roman"/>
          <w:sz w:val="24"/>
          <w:szCs w:val="24"/>
        </w:rPr>
      </w:pPr>
    </w:p>
    <w:p w14:paraId="03342FDB" w14:textId="77777777" w:rsidR="00E93227" w:rsidRDefault="00E93227">
      <w:pPr>
        <w:spacing w:after="0" w:line="240" w:lineRule="auto"/>
        <w:rPr>
          <w:rFonts w:ascii="Times New Roman" w:eastAsia="Times New Roman" w:hAnsi="Times New Roman" w:cs="Times New Roman"/>
          <w:sz w:val="24"/>
          <w:szCs w:val="24"/>
        </w:rPr>
      </w:pPr>
    </w:p>
    <w:p w14:paraId="45D1D0B0" w14:textId="77777777" w:rsidR="00767E65" w:rsidRDefault="00767E65">
      <w:pPr>
        <w:spacing w:after="0" w:line="240" w:lineRule="auto"/>
        <w:rPr>
          <w:rFonts w:ascii="Times New Roman" w:eastAsia="Times New Roman" w:hAnsi="Times New Roman" w:cs="Times New Roman"/>
          <w:sz w:val="24"/>
          <w:szCs w:val="24"/>
        </w:rPr>
      </w:pPr>
    </w:p>
    <w:p w14:paraId="350133E3" w14:textId="77777777" w:rsidR="00767E65" w:rsidRDefault="00767E65">
      <w:pPr>
        <w:spacing w:after="0" w:line="240" w:lineRule="auto"/>
        <w:rPr>
          <w:rFonts w:ascii="Times New Roman" w:eastAsia="Times New Roman" w:hAnsi="Times New Roman" w:cs="Times New Roman"/>
          <w:sz w:val="24"/>
          <w:szCs w:val="24"/>
        </w:rPr>
      </w:pPr>
    </w:p>
    <w:p w14:paraId="672500A9" w14:textId="77777777" w:rsidR="005B373C" w:rsidRDefault="005B373C">
      <w:pPr>
        <w:spacing w:after="0" w:line="240" w:lineRule="auto"/>
        <w:rPr>
          <w:rFonts w:ascii="Times New Roman" w:eastAsia="Times New Roman" w:hAnsi="Times New Roman" w:cs="Times New Roman"/>
          <w:sz w:val="24"/>
          <w:szCs w:val="24"/>
        </w:rPr>
      </w:pPr>
    </w:p>
    <w:p w14:paraId="1197430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VI- </w:t>
      </w:r>
      <w:proofErr w:type="gramStart"/>
      <w:r>
        <w:rPr>
          <w:rFonts w:ascii="Times New Roman" w:eastAsia="Times New Roman" w:hAnsi="Times New Roman" w:cs="Times New Roman"/>
          <w:b/>
          <w:sz w:val="28"/>
          <w:szCs w:val="28"/>
        </w:rPr>
        <w:t>4.10 :</w:t>
      </w:r>
      <w:proofErr w:type="gramEnd"/>
      <w:r>
        <w:rPr>
          <w:rFonts w:ascii="Times New Roman" w:eastAsia="Times New Roman" w:hAnsi="Times New Roman" w:cs="Times New Roman"/>
          <w:b/>
          <w:sz w:val="28"/>
          <w:szCs w:val="28"/>
        </w:rPr>
        <w:t xml:space="preserve"> Heat Exchangers: Fundamentals and Design Analysis</w:t>
      </w:r>
    </w:p>
    <w:p w14:paraId="72F3A2D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p>
    <w:tbl>
      <w:tblPr>
        <w:tblStyle w:val="afffffffff2"/>
        <w:tblW w:w="9016" w:type="dxa"/>
        <w:tblLayout w:type="fixed"/>
        <w:tblLook w:val="0400" w:firstRow="0" w:lastRow="0" w:firstColumn="0" w:lastColumn="0" w:noHBand="0" w:noVBand="1"/>
      </w:tblPr>
      <w:tblGrid>
        <w:gridCol w:w="988"/>
        <w:gridCol w:w="2604"/>
        <w:gridCol w:w="334"/>
        <w:gridCol w:w="464"/>
        <w:gridCol w:w="418"/>
        <w:gridCol w:w="574"/>
        <w:gridCol w:w="567"/>
        <w:gridCol w:w="586"/>
        <w:gridCol w:w="404"/>
        <w:gridCol w:w="520"/>
        <w:gridCol w:w="722"/>
        <w:gridCol w:w="835"/>
      </w:tblGrid>
      <w:tr w:rsidR="005B373C" w14:paraId="053B5944" w14:textId="77777777">
        <w:trPr>
          <w:trHeight w:val="654"/>
        </w:trPr>
        <w:tc>
          <w:tcPr>
            <w:tcW w:w="988" w:type="dxa"/>
            <w:vMerge w:val="restart"/>
            <w:tcBorders>
              <w:top w:val="single" w:sz="4" w:space="0" w:color="000000"/>
              <w:left w:val="single" w:sz="4" w:space="0" w:color="000000"/>
              <w:bottom w:val="single" w:sz="4" w:space="0" w:color="000000"/>
              <w:right w:val="single" w:sz="4" w:space="0" w:color="000000"/>
            </w:tcBorders>
          </w:tcPr>
          <w:p w14:paraId="07BABB2C" w14:textId="77777777" w:rsidR="005B373C" w:rsidRDefault="005B373C">
            <w:pPr>
              <w:spacing w:after="0" w:line="240" w:lineRule="auto"/>
              <w:rPr>
                <w:rFonts w:ascii="Times New Roman" w:eastAsia="Times New Roman" w:hAnsi="Times New Roman" w:cs="Times New Roman"/>
                <w:sz w:val="24"/>
                <w:szCs w:val="24"/>
              </w:rPr>
            </w:pPr>
          </w:p>
          <w:p w14:paraId="21AB28C7" w14:textId="77777777" w:rsidR="005B373C" w:rsidRDefault="00000000">
            <w:pPr>
              <w:spacing w:after="0" w:line="240" w:lineRule="auto"/>
              <w:ind w:left="114" w:right="99" w:hanging="116"/>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Course Code</w:t>
            </w:r>
          </w:p>
        </w:tc>
        <w:tc>
          <w:tcPr>
            <w:tcW w:w="2604" w:type="dxa"/>
            <w:vMerge w:val="restart"/>
            <w:tcBorders>
              <w:top w:val="single" w:sz="4" w:space="0" w:color="000000"/>
              <w:left w:val="single" w:sz="4" w:space="0" w:color="000000"/>
              <w:bottom w:val="single" w:sz="4" w:space="0" w:color="000000"/>
              <w:right w:val="single" w:sz="4" w:space="0" w:color="000000"/>
            </w:tcBorders>
          </w:tcPr>
          <w:p w14:paraId="3E48310F" w14:textId="77777777" w:rsidR="005B373C" w:rsidRDefault="005B373C">
            <w:pPr>
              <w:spacing w:after="0" w:line="240" w:lineRule="auto"/>
              <w:rPr>
                <w:rFonts w:ascii="Times New Roman" w:eastAsia="Times New Roman" w:hAnsi="Times New Roman" w:cs="Times New Roman"/>
                <w:sz w:val="24"/>
                <w:szCs w:val="24"/>
              </w:rPr>
            </w:pPr>
          </w:p>
          <w:p w14:paraId="728EF353" w14:textId="77777777" w:rsidR="005B373C" w:rsidRDefault="00000000">
            <w:pPr>
              <w:spacing w:after="0" w:line="240" w:lineRule="auto"/>
              <w:ind w:left="232"/>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357" w:type="dxa"/>
            <w:gridSpan w:val="5"/>
            <w:tcBorders>
              <w:top w:val="single" w:sz="4" w:space="0" w:color="000000"/>
              <w:left w:val="single" w:sz="4" w:space="0" w:color="000000"/>
              <w:bottom w:val="single" w:sz="4" w:space="0" w:color="000000"/>
              <w:right w:val="single" w:sz="4" w:space="0" w:color="000000"/>
            </w:tcBorders>
          </w:tcPr>
          <w:p w14:paraId="7119A00D" w14:textId="77777777" w:rsidR="005B373C" w:rsidRDefault="00000000">
            <w:pPr>
              <w:spacing w:before="60" w:after="0" w:line="240" w:lineRule="auto"/>
              <w:ind w:left="263" w:firstLine="64"/>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 (Weightage in Hr.)</w:t>
            </w:r>
          </w:p>
        </w:tc>
        <w:tc>
          <w:tcPr>
            <w:tcW w:w="3067" w:type="dxa"/>
            <w:gridSpan w:val="5"/>
            <w:tcBorders>
              <w:top w:val="single" w:sz="4" w:space="0" w:color="000000"/>
              <w:left w:val="single" w:sz="4" w:space="0" w:color="000000"/>
              <w:bottom w:val="single" w:sz="4" w:space="0" w:color="000000"/>
              <w:right w:val="single" w:sz="4" w:space="0" w:color="000000"/>
            </w:tcBorders>
          </w:tcPr>
          <w:p w14:paraId="7F1DF7F2" w14:textId="77777777" w:rsidR="005B373C" w:rsidRDefault="00000000">
            <w:pPr>
              <w:spacing w:before="48" w:after="0" w:line="240" w:lineRule="auto"/>
              <w:ind w:left="890"/>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3BBE0E67" w14:textId="77777777" w:rsidR="005B373C" w:rsidRDefault="00000000">
            <w:pPr>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67CEE127" w14:textId="77777777">
        <w:trPr>
          <w:trHeight w:val="266"/>
        </w:trPr>
        <w:tc>
          <w:tcPr>
            <w:tcW w:w="988" w:type="dxa"/>
            <w:vMerge/>
            <w:tcBorders>
              <w:top w:val="single" w:sz="4" w:space="0" w:color="000000"/>
              <w:left w:val="single" w:sz="4" w:space="0" w:color="000000"/>
              <w:bottom w:val="single" w:sz="4" w:space="0" w:color="000000"/>
              <w:right w:val="single" w:sz="4" w:space="0" w:color="000000"/>
            </w:tcBorders>
          </w:tcPr>
          <w:p w14:paraId="50DC42FE"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604" w:type="dxa"/>
            <w:vMerge/>
            <w:tcBorders>
              <w:top w:val="single" w:sz="4" w:space="0" w:color="000000"/>
              <w:left w:val="single" w:sz="4" w:space="0" w:color="000000"/>
              <w:bottom w:val="single" w:sz="4" w:space="0" w:color="000000"/>
              <w:right w:val="single" w:sz="4" w:space="0" w:color="000000"/>
            </w:tcBorders>
          </w:tcPr>
          <w:p w14:paraId="2D02FA71"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34" w:type="dxa"/>
            <w:vMerge w:val="restart"/>
            <w:tcBorders>
              <w:top w:val="single" w:sz="4" w:space="0" w:color="000000"/>
              <w:left w:val="single" w:sz="4" w:space="0" w:color="000000"/>
              <w:bottom w:val="single" w:sz="4" w:space="0" w:color="000000"/>
              <w:right w:val="single" w:sz="4" w:space="0" w:color="000000"/>
            </w:tcBorders>
          </w:tcPr>
          <w:p w14:paraId="664E97AA" w14:textId="77777777" w:rsidR="005B373C" w:rsidRDefault="00000000">
            <w:pPr>
              <w:spacing w:before="149" w:after="0" w:line="240" w:lineRule="auto"/>
              <w:ind w:left="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464" w:type="dxa"/>
            <w:vMerge w:val="restart"/>
            <w:tcBorders>
              <w:top w:val="single" w:sz="4" w:space="0" w:color="000000"/>
              <w:left w:val="single" w:sz="4" w:space="0" w:color="000000"/>
              <w:bottom w:val="single" w:sz="4" w:space="0" w:color="000000"/>
              <w:right w:val="single" w:sz="4" w:space="0" w:color="000000"/>
            </w:tcBorders>
          </w:tcPr>
          <w:p w14:paraId="701D540F" w14:textId="77777777" w:rsidR="005B373C" w:rsidRDefault="00000000">
            <w:pPr>
              <w:spacing w:before="149"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418" w:type="dxa"/>
            <w:vMerge w:val="restart"/>
            <w:tcBorders>
              <w:top w:val="single" w:sz="4" w:space="0" w:color="000000"/>
              <w:left w:val="single" w:sz="4" w:space="0" w:color="000000"/>
              <w:bottom w:val="single" w:sz="4" w:space="0" w:color="000000"/>
              <w:right w:val="single" w:sz="4" w:space="0" w:color="000000"/>
            </w:tcBorders>
          </w:tcPr>
          <w:p w14:paraId="302EB498" w14:textId="77777777" w:rsidR="005B373C" w:rsidRDefault="00000000">
            <w:pPr>
              <w:spacing w:before="149" w:after="0" w:line="240" w:lineRule="auto"/>
              <w:ind w:left="150"/>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574" w:type="dxa"/>
            <w:vMerge w:val="restart"/>
            <w:tcBorders>
              <w:top w:val="single" w:sz="4" w:space="0" w:color="000000"/>
              <w:left w:val="single" w:sz="4" w:space="0" w:color="000000"/>
              <w:bottom w:val="single" w:sz="4" w:space="0" w:color="000000"/>
              <w:right w:val="single" w:sz="4" w:space="0" w:color="000000"/>
            </w:tcBorders>
          </w:tcPr>
          <w:p w14:paraId="0AD2E97D" w14:textId="77777777" w:rsidR="005B373C" w:rsidRDefault="00000000">
            <w:pPr>
              <w:spacing w:before="149"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567" w:type="dxa"/>
            <w:vMerge w:val="restart"/>
            <w:tcBorders>
              <w:top w:val="single" w:sz="4" w:space="0" w:color="000000"/>
              <w:left w:val="single" w:sz="4" w:space="0" w:color="000000"/>
              <w:bottom w:val="single" w:sz="4" w:space="0" w:color="000000"/>
              <w:right w:val="single" w:sz="4" w:space="0" w:color="000000"/>
            </w:tcBorders>
          </w:tcPr>
          <w:p w14:paraId="585411B6" w14:textId="77777777" w:rsidR="005B373C" w:rsidRDefault="00000000">
            <w:pPr>
              <w:spacing w:before="149" w:after="0" w:line="240" w:lineRule="auto"/>
              <w:ind w:left="196"/>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1510" w:type="dxa"/>
            <w:gridSpan w:val="3"/>
            <w:tcBorders>
              <w:top w:val="single" w:sz="4" w:space="0" w:color="000000"/>
              <w:left w:val="single" w:sz="4" w:space="0" w:color="000000"/>
              <w:bottom w:val="single" w:sz="4" w:space="0" w:color="000000"/>
              <w:right w:val="single" w:sz="4" w:space="0" w:color="000000"/>
            </w:tcBorders>
          </w:tcPr>
          <w:p w14:paraId="2C3860E3" w14:textId="77777777" w:rsidR="005B373C" w:rsidRDefault="00000000">
            <w:pPr>
              <w:spacing w:after="0" w:line="240" w:lineRule="auto"/>
              <w:ind w:left="614"/>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557" w:type="dxa"/>
            <w:gridSpan w:val="2"/>
            <w:tcBorders>
              <w:top w:val="single" w:sz="4" w:space="0" w:color="000000"/>
              <w:left w:val="single" w:sz="4" w:space="0" w:color="000000"/>
              <w:bottom w:val="single" w:sz="4" w:space="0" w:color="000000"/>
              <w:right w:val="single" w:sz="4" w:space="0" w:color="000000"/>
            </w:tcBorders>
          </w:tcPr>
          <w:p w14:paraId="09E9C247" w14:textId="77777777" w:rsidR="005B373C" w:rsidRDefault="00000000">
            <w:pPr>
              <w:spacing w:after="0" w:line="240" w:lineRule="auto"/>
              <w:ind w:left="340"/>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55EF35CD" w14:textId="77777777">
        <w:trPr>
          <w:trHeight w:val="290"/>
        </w:trPr>
        <w:tc>
          <w:tcPr>
            <w:tcW w:w="988" w:type="dxa"/>
            <w:vMerge/>
            <w:tcBorders>
              <w:top w:val="single" w:sz="4" w:space="0" w:color="000000"/>
              <w:left w:val="single" w:sz="4" w:space="0" w:color="000000"/>
              <w:bottom w:val="single" w:sz="4" w:space="0" w:color="000000"/>
              <w:right w:val="single" w:sz="4" w:space="0" w:color="000000"/>
            </w:tcBorders>
          </w:tcPr>
          <w:p w14:paraId="06A07A53"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2604" w:type="dxa"/>
            <w:vMerge/>
            <w:tcBorders>
              <w:top w:val="single" w:sz="4" w:space="0" w:color="000000"/>
              <w:left w:val="single" w:sz="4" w:space="0" w:color="000000"/>
              <w:bottom w:val="single" w:sz="4" w:space="0" w:color="000000"/>
              <w:right w:val="single" w:sz="4" w:space="0" w:color="000000"/>
            </w:tcBorders>
          </w:tcPr>
          <w:p w14:paraId="55817DDF"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334" w:type="dxa"/>
            <w:vMerge/>
            <w:tcBorders>
              <w:top w:val="single" w:sz="4" w:space="0" w:color="000000"/>
              <w:left w:val="single" w:sz="4" w:space="0" w:color="000000"/>
              <w:bottom w:val="single" w:sz="4" w:space="0" w:color="000000"/>
              <w:right w:val="single" w:sz="4" w:space="0" w:color="000000"/>
            </w:tcBorders>
          </w:tcPr>
          <w:p w14:paraId="63C6A4EF"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64" w:type="dxa"/>
            <w:vMerge/>
            <w:tcBorders>
              <w:top w:val="single" w:sz="4" w:space="0" w:color="000000"/>
              <w:left w:val="single" w:sz="4" w:space="0" w:color="000000"/>
              <w:bottom w:val="single" w:sz="4" w:space="0" w:color="000000"/>
              <w:right w:val="single" w:sz="4" w:space="0" w:color="000000"/>
            </w:tcBorders>
          </w:tcPr>
          <w:p w14:paraId="56B24542"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18" w:type="dxa"/>
            <w:vMerge/>
            <w:tcBorders>
              <w:top w:val="single" w:sz="4" w:space="0" w:color="000000"/>
              <w:left w:val="single" w:sz="4" w:space="0" w:color="000000"/>
              <w:bottom w:val="single" w:sz="4" w:space="0" w:color="000000"/>
              <w:right w:val="single" w:sz="4" w:space="0" w:color="000000"/>
            </w:tcBorders>
          </w:tcPr>
          <w:p w14:paraId="1017C60D"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74" w:type="dxa"/>
            <w:vMerge/>
            <w:tcBorders>
              <w:top w:val="single" w:sz="4" w:space="0" w:color="000000"/>
              <w:left w:val="single" w:sz="4" w:space="0" w:color="000000"/>
              <w:bottom w:val="single" w:sz="4" w:space="0" w:color="000000"/>
              <w:right w:val="single" w:sz="4" w:space="0" w:color="000000"/>
            </w:tcBorders>
          </w:tcPr>
          <w:p w14:paraId="7B15A8BA"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67" w:type="dxa"/>
            <w:vMerge/>
            <w:tcBorders>
              <w:top w:val="single" w:sz="4" w:space="0" w:color="000000"/>
              <w:left w:val="single" w:sz="4" w:space="0" w:color="000000"/>
              <w:bottom w:val="single" w:sz="4" w:space="0" w:color="000000"/>
              <w:right w:val="single" w:sz="4" w:space="0" w:color="000000"/>
            </w:tcBorders>
          </w:tcPr>
          <w:p w14:paraId="08F6D6C5"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86" w:type="dxa"/>
            <w:tcBorders>
              <w:top w:val="single" w:sz="4" w:space="0" w:color="000000"/>
              <w:left w:val="single" w:sz="4" w:space="0" w:color="000000"/>
              <w:bottom w:val="single" w:sz="4" w:space="0" w:color="000000"/>
              <w:right w:val="single" w:sz="4" w:space="0" w:color="000000"/>
            </w:tcBorders>
          </w:tcPr>
          <w:p w14:paraId="0099E5F6" w14:textId="77777777" w:rsidR="005B373C" w:rsidRDefault="00000000">
            <w:pPr>
              <w:spacing w:after="0" w:line="240" w:lineRule="auto"/>
              <w:ind w:left="12"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404" w:type="dxa"/>
            <w:tcBorders>
              <w:top w:val="single" w:sz="4" w:space="0" w:color="000000"/>
              <w:left w:val="single" w:sz="4" w:space="0" w:color="000000"/>
              <w:bottom w:val="single" w:sz="4" w:space="0" w:color="000000"/>
              <w:right w:val="single" w:sz="4" w:space="0" w:color="000000"/>
            </w:tcBorders>
          </w:tcPr>
          <w:p w14:paraId="2B17D028" w14:textId="77777777" w:rsidR="005B373C" w:rsidRDefault="00000000">
            <w:pPr>
              <w:spacing w:after="0" w:line="240" w:lineRule="auto"/>
              <w:ind w:left="13"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520" w:type="dxa"/>
            <w:tcBorders>
              <w:top w:val="single" w:sz="4" w:space="0" w:color="000000"/>
              <w:left w:val="single" w:sz="4" w:space="0" w:color="000000"/>
              <w:bottom w:val="single" w:sz="4" w:space="0" w:color="000000"/>
              <w:right w:val="single" w:sz="4" w:space="0" w:color="000000"/>
            </w:tcBorders>
          </w:tcPr>
          <w:p w14:paraId="4B995471" w14:textId="77777777" w:rsidR="005B373C" w:rsidRDefault="00000000">
            <w:pPr>
              <w:spacing w:after="0" w:line="240" w:lineRule="auto"/>
              <w:ind w:left="12"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722" w:type="dxa"/>
            <w:tcBorders>
              <w:top w:val="single" w:sz="4" w:space="0" w:color="000000"/>
              <w:left w:val="single" w:sz="4" w:space="0" w:color="000000"/>
              <w:bottom w:val="single" w:sz="4" w:space="0" w:color="000000"/>
              <w:right w:val="single" w:sz="4" w:space="0" w:color="000000"/>
            </w:tcBorders>
          </w:tcPr>
          <w:p w14:paraId="54494416" w14:textId="77777777" w:rsidR="005B373C" w:rsidRDefault="00000000">
            <w:pPr>
              <w:spacing w:after="0" w:line="240" w:lineRule="auto"/>
              <w:ind w:left="18"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35" w:type="dxa"/>
            <w:tcBorders>
              <w:top w:val="single" w:sz="4" w:space="0" w:color="000000"/>
              <w:left w:val="single" w:sz="4" w:space="0" w:color="000000"/>
              <w:bottom w:val="single" w:sz="4" w:space="0" w:color="000000"/>
              <w:right w:val="single" w:sz="4" w:space="0" w:color="000000"/>
            </w:tcBorders>
          </w:tcPr>
          <w:p w14:paraId="19C5D7A9" w14:textId="77777777" w:rsidR="005B373C" w:rsidRDefault="00000000">
            <w:pPr>
              <w:spacing w:after="0" w:line="240" w:lineRule="auto"/>
              <w:ind w:lef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723C3EA5" w14:textId="77777777">
        <w:trPr>
          <w:trHeight w:val="675"/>
        </w:trPr>
        <w:tc>
          <w:tcPr>
            <w:tcW w:w="988" w:type="dxa"/>
            <w:tcBorders>
              <w:top w:val="single" w:sz="4" w:space="0" w:color="000000"/>
              <w:left w:val="single" w:sz="4" w:space="0" w:color="000000"/>
              <w:bottom w:val="single" w:sz="4" w:space="0" w:color="000000"/>
              <w:right w:val="single" w:sz="4" w:space="0" w:color="000000"/>
            </w:tcBorders>
            <w:vAlign w:val="center"/>
          </w:tcPr>
          <w:p w14:paraId="54EFD74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roofErr w:type="spellStart"/>
            <w:r>
              <w:rPr>
                <w:rFonts w:ascii="Times New Roman" w:eastAsia="Times New Roman" w:hAnsi="Times New Roman" w:cs="Times New Roman"/>
                <w:sz w:val="24"/>
                <w:szCs w:val="24"/>
              </w:rPr>
              <w:t>tbd</w:t>
            </w:r>
            <w:proofErr w:type="spellEnd"/>
            <w:r>
              <w:rPr>
                <w:rFonts w:ascii="Times New Roman" w:eastAsia="Times New Roman" w:hAnsi="Times New Roman" w:cs="Times New Roman"/>
                <w:sz w:val="24"/>
                <w:szCs w:val="24"/>
              </w:rPr>
              <w:t>&gt;</w:t>
            </w:r>
          </w:p>
        </w:tc>
        <w:tc>
          <w:tcPr>
            <w:tcW w:w="2604" w:type="dxa"/>
            <w:tcBorders>
              <w:top w:val="single" w:sz="4" w:space="0" w:color="000000"/>
              <w:left w:val="single" w:sz="4" w:space="0" w:color="000000"/>
              <w:bottom w:val="single" w:sz="4" w:space="0" w:color="000000"/>
              <w:right w:val="single" w:sz="4" w:space="0" w:color="000000"/>
            </w:tcBorders>
            <w:vAlign w:val="center"/>
          </w:tcPr>
          <w:p w14:paraId="1022CEE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Heat Exchangers: Fundamentals and Design Analysis</w:t>
            </w:r>
          </w:p>
          <w:p w14:paraId="226772E5" w14:textId="77777777" w:rsidR="005B373C" w:rsidRDefault="005B373C">
            <w:pPr>
              <w:spacing w:after="0" w:line="240" w:lineRule="auto"/>
              <w:rPr>
                <w:rFonts w:ascii="Times New Roman" w:eastAsia="Times New Roman" w:hAnsi="Times New Roman" w:cs="Times New Roman"/>
                <w:sz w:val="24"/>
                <w:szCs w:val="24"/>
              </w:rPr>
            </w:pPr>
          </w:p>
        </w:tc>
        <w:tc>
          <w:tcPr>
            <w:tcW w:w="334" w:type="dxa"/>
            <w:tcBorders>
              <w:top w:val="single" w:sz="4" w:space="0" w:color="000000"/>
              <w:left w:val="single" w:sz="4" w:space="0" w:color="000000"/>
              <w:bottom w:val="single" w:sz="4" w:space="0" w:color="000000"/>
              <w:right w:val="single" w:sz="4" w:space="0" w:color="000000"/>
            </w:tcBorders>
            <w:vAlign w:val="center"/>
          </w:tcPr>
          <w:p w14:paraId="75AF76E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4" w:type="dxa"/>
            <w:tcBorders>
              <w:top w:val="single" w:sz="4" w:space="0" w:color="000000"/>
              <w:left w:val="single" w:sz="4" w:space="0" w:color="000000"/>
              <w:bottom w:val="single" w:sz="4" w:space="0" w:color="000000"/>
              <w:right w:val="single" w:sz="4" w:space="0" w:color="000000"/>
            </w:tcBorders>
            <w:vAlign w:val="center"/>
          </w:tcPr>
          <w:p w14:paraId="6771999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18" w:type="dxa"/>
            <w:tcBorders>
              <w:top w:val="single" w:sz="4" w:space="0" w:color="000000"/>
              <w:left w:val="single" w:sz="4" w:space="0" w:color="000000"/>
              <w:bottom w:val="single" w:sz="4" w:space="0" w:color="000000"/>
              <w:right w:val="single" w:sz="4" w:space="0" w:color="000000"/>
            </w:tcBorders>
            <w:vAlign w:val="center"/>
          </w:tcPr>
          <w:p w14:paraId="0C1D301D"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74" w:type="dxa"/>
            <w:tcBorders>
              <w:top w:val="single" w:sz="4" w:space="0" w:color="000000"/>
              <w:left w:val="single" w:sz="4" w:space="0" w:color="000000"/>
              <w:bottom w:val="single" w:sz="4" w:space="0" w:color="000000"/>
              <w:right w:val="single" w:sz="4" w:space="0" w:color="000000"/>
            </w:tcBorders>
            <w:vAlign w:val="center"/>
          </w:tcPr>
          <w:p w14:paraId="56CB733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5610FFE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86" w:type="dxa"/>
            <w:tcBorders>
              <w:top w:val="single" w:sz="4" w:space="0" w:color="000000"/>
              <w:left w:val="single" w:sz="4" w:space="0" w:color="000000"/>
              <w:bottom w:val="single" w:sz="4" w:space="0" w:color="000000"/>
              <w:right w:val="single" w:sz="4" w:space="0" w:color="000000"/>
            </w:tcBorders>
            <w:vAlign w:val="center"/>
          </w:tcPr>
          <w:p w14:paraId="6535BD0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04" w:type="dxa"/>
            <w:tcBorders>
              <w:top w:val="single" w:sz="4" w:space="0" w:color="000000"/>
              <w:left w:val="single" w:sz="4" w:space="0" w:color="000000"/>
              <w:bottom w:val="single" w:sz="4" w:space="0" w:color="000000"/>
              <w:right w:val="single" w:sz="4" w:space="0" w:color="000000"/>
            </w:tcBorders>
            <w:vAlign w:val="center"/>
          </w:tcPr>
          <w:p w14:paraId="59A157E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20" w:type="dxa"/>
            <w:tcBorders>
              <w:top w:val="single" w:sz="4" w:space="0" w:color="000000"/>
              <w:left w:val="single" w:sz="4" w:space="0" w:color="000000"/>
              <w:bottom w:val="single" w:sz="4" w:space="0" w:color="000000"/>
              <w:right w:val="single" w:sz="4" w:space="0" w:color="000000"/>
            </w:tcBorders>
            <w:vAlign w:val="center"/>
          </w:tcPr>
          <w:p w14:paraId="1DB753F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2" w:type="dxa"/>
            <w:tcBorders>
              <w:top w:val="single" w:sz="4" w:space="0" w:color="000000"/>
              <w:left w:val="single" w:sz="4" w:space="0" w:color="000000"/>
              <w:bottom w:val="single" w:sz="4" w:space="0" w:color="000000"/>
              <w:right w:val="single" w:sz="4" w:space="0" w:color="000000"/>
            </w:tcBorders>
            <w:vAlign w:val="center"/>
          </w:tcPr>
          <w:p w14:paraId="1D1D63B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35" w:type="dxa"/>
            <w:tcBorders>
              <w:top w:val="single" w:sz="4" w:space="0" w:color="000000"/>
              <w:left w:val="single" w:sz="4" w:space="0" w:color="000000"/>
              <w:bottom w:val="single" w:sz="4" w:space="0" w:color="000000"/>
              <w:right w:val="single" w:sz="4" w:space="0" w:color="000000"/>
            </w:tcBorders>
            <w:vAlign w:val="center"/>
          </w:tcPr>
          <w:p w14:paraId="0B87C27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C3C43F8" w14:textId="77777777" w:rsidR="005B373C" w:rsidRDefault="005B373C">
      <w:pPr>
        <w:spacing w:after="0" w:line="240" w:lineRule="auto"/>
        <w:rPr>
          <w:rFonts w:ascii="Times New Roman" w:eastAsia="Times New Roman" w:hAnsi="Times New Roman" w:cs="Times New Roman"/>
          <w:sz w:val="24"/>
          <w:szCs w:val="24"/>
        </w:rPr>
      </w:pPr>
    </w:p>
    <w:p w14:paraId="7F0836A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Course Outcomes (Cos):</w:t>
      </w:r>
      <w:r>
        <w:rPr>
          <w:rFonts w:ascii="Times New Roman" w:eastAsia="Times New Roman" w:hAnsi="Times New Roman" w:cs="Times New Roman"/>
          <w:sz w:val="24"/>
          <w:szCs w:val="24"/>
        </w:rPr>
        <w:t> </w:t>
      </w:r>
    </w:p>
    <w:p w14:paraId="79261316" w14:textId="77777777" w:rsidR="005B373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At the end of the course student will be able to:</w:t>
      </w:r>
      <w:r>
        <w:rPr>
          <w:rFonts w:ascii="Times New Roman" w:eastAsia="Times New Roman" w:hAnsi="Times New Roman" w:cs="Times New Roman"/>
          <w:b/>
          <w:sz w:val="24"/>
          <w:szCs w:val="24"/>
        </w:rPr>
        <w:t>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584"/>
      </w:tblGrid>
      <w:tr w:rsidR="003E1C87" w:rsidRPr="003E1C87" w14:paraId="71858298" w14:textId="77777777" w:rsidTr="00E93227">
        <w:tc>
          <w:tcPr>
            <w:tcW w:w="0" w:type="auto"/>
            <w:hideMark/>
          </w:tcPr>
          <w:p w14:paraId="28D7C992" w14:textId="34CFC9F7" w:rsidR="003E1C87" w:rsidRPr="003E1C87" w:rsidRDefault="003E1C87" w:rsidP="003E1C87">
            <w:pPr>
              <w:rPr>
                <w:rFonts w:ascii="Times New Roman" w:eastAsia="Times New Roman" w:hAnsi="Times New Roman" w:cs="Times New Roman"/>
                <w:sz w:val="24"/>
                <w:szCs w:val="24"/>
                <w:lang w:val="en-US"/>
              </w:rPr>
            </w:pPr>
            <w:r w:rsidRPr="003E1C87">
              <w:rPr>
                <w:rFonts w:ascii="Times New Roman" w:eastAsia="Times New Roman" w:hAnsi="Times New Roman" w:cs="Times New Roman"/>
                <w:b/>
                <w:bCs/>
                <w:sz w:val="24"/>
                <w:szCs w:val="24"/>
                <w:lang w:val="en-US"/>
              </w:rPr>
              <w:t>CO1</w:t>
            </w:r>
            <w:r w:rsidR="00E93227">
              <w:rPr>
                <w:rFonts w:ascii="Times New Roman" w:eastAsia="Times New Roman" w:hAnsi="Times New Roman" w:cs="Times New Roman"/>
                <w:b/>
                <w:bCs/>
                <w:sz w:val="24"/>
                <w:szCs w:val="24"/>
                <w:lang w:val="en-US"/>
              </w:rPr>
              <w:t>:</w:t>
            </w:r>
          </w:p>
        </w:tc>
        <w:tc>
          <w:tcPr>
            <w:tcW w:w="0" w:type="auto"/>
            <w:hideMark/>
          </w:tcPr>
          <w:p w14:paraId="795CA07B" w14:textId="77777777" w:rsidR="003E1C87" w:rsidRPr="003E1C87" w:rsidRDefault="003E1C87" w:rsidP="003E1C87">
            <w:pPr>
              <w:rPr>
                <w:rFonts w:ascii="Times New Roman" w:eastAsia="Times New Roman" w:hAnsi="Times New Roman" w:cs="Times New Roman"/>
                <w:sz w:val="24"/>
                <w:szCs w:val="24"/>
                <w:lang w:val="en-US"/>
              </w:rPr>
            </w:pPr>
            <w:r w:rsidRPr="003E1C87">
              <w:rPr>
                <w:rFonts w:ascii="Times New Roman" w:eastAsia="Times New Roman" w:hAnsi="Times New Roman" w:cs="Times New Roman"/>
                <w:sz w:val="24"/>
                <w:szCs w:val="24"/>
                <w:lang w:val="en-US"/>
              </w:rPr>
              <w:t>Explain the fundamental modes of heat transfer and their relevance to heat exchanger operation.</w:t>
            </w:r>
          </w:p>
        </w:tc>
      </w:tr>
      <w:tr w:rsidR="003E1C87" w:rsidRPr="003E1C87" w14:paraId="1FE9468B" w14:textId="77777777" w:rsidTr="00E93227">
        <w:tc>
          <w:tcPr>
            <w:tcW w:w="0" w:type="auto"/>
            <w:hideMark/>
          </w:tcPr>
          <w:p w14:paraId="29F0016C" w14:textId="2283EB7D" w:rsidR="003E1C87" w:rsidRPr="003E1C87" w:rsidRDefault="003E1C87" w:rsidP="003E1C87">
            <w:pPr>
              <w:rPr>
                <w:rFonts w:ascii="Times New Roman" w:eastAsia="Times New Roman" w:hAnsi="Times New Roman" w:cs="Times New Roman"/>
                <w:sz w:val="24"/>
                <w:szCs w:val="24"/>
                <w:lang w:val="en-US"/>
              </w:rPr>
            </w:pPr>
            <w:r w:rsidRPr="003E1C87">
              <w:rPr>
                <w:rFonts w:ascii="Times New Roman" w:eastAsia="Times New Roman" w:hAnsi="Times New Roman" w:cs="Times New Roman"/>
                <w:b/>
                <w:bCs/>
                <w:sz w:val="24"/>
                <w:szCs w:val="24"/>
                <w:lang w:val="en-US"/>
              </w:rPr>
              <w:t>CO2</w:t>
            </w:r>
            <w:r w:rsidR="00E93227">
              <w:rPr>
                <w:rFonts w:ascii="Times New Roman" w:eastAsia="Times New Roman" w:hAnsi="Times New Roman" w:cs="Times New Roman"/>
                <w:b/>
                <w:bCs/>
                <w:sz w:val="24"/>
                <w:szCs w:val="24"/>
                <w:lang w:val="en-US"/>
              </w:rPr>
              <w:t>:</w:t>
            </w:r>
          </w:p>
        </w:tc>
        <w:tc>
          <w:tcPr>
            <w:tcW w:w="0" w:type="auto"/>
            <w:hideMark/>
          </w:tcPr>
          <w:p w14:paraId="77735DFA" w14:textId="77777777" w:rsidR="003E1C87" w:rsidRPr="003E1C87" w:rsidRDefault="003E1C87" w:rsidP="003E1C87">
            <w:pPr>
              <w:rPr>
                <w:rFonts w:ascii="Times New Roman" w:eastAsia="Times New Roman" w:hAnsi="Times New Roman" w:cs="Times New Roman"/>
                <w:sz w:val="24"/>
                <w:szCs w:val="24"/>
                <w:lang w:val="en-US"/>
              </w:rPr>
            </w:pPr>
            <w:r w:rsidRPr="003E1C87">
              <w:rPr>
                <w:rFonts w:ascii="Times New Roman" w:eastAsia="Times New Roman" w:hAnsi="Times New Roman" w:cs="Times New Roman"/>
                <w:sz w:val="24"/>
                <w:szCs w:val="24"/>
                <w:lang w:val="en-US"/>
              </w:rPr>
              <w:t>Analyze the thermal and hydraulic performance of various types of heat exchangers using analytical and empirical methods.</w:t>
            </w:r>
          </w:p>
        </w:tc>
      </w:tr>
      <w:tr w:rsidR="003E1C87" w:rsidRPr="003E1C87" w14:paraId="382E4124" w14:textId="77777777" w:rsidTr="00E93227">
        <w:tc>
          <w:tcPr>
            <w:tcW w:w="0" w:type="auto"/>
            <w:hideMark/>
          </w:tcPr>
          <w:p w14:paraId="53440CC0" w14:textId="39EDDD52" w:rsidR="003E1C87" w:rsidRPr="003E1C87" w:rsidRDefault="003E1C87" w:rsidP="003E1C87">
            <w:pPr>
              <w:rPr>
                <w:rFonts w:ascii="Times New Roman" w:eastAsia="Times New Roman" w:hAnsi="Times New Roman" w:cs="Times New Roman"/>
                <w:sz w:val="24"/>
                <w:szCs w:val="24"/>
                <w:lang w:val="en-US"/>
              </w:rPr>
            </w:pPr>
            <w:r w:rsidRPr="003E1C87">
              <w:rPr>
                <w:rFonts w:ascii="Times New Roman" w:eastAsia="Times New Roman" w:hAnsi="Times New Roman" w:cs="Times New Roman"/>
                <w:b/>
                <w:bCs/>
                <w:sz w:val="24"/>
                <w:szCs w:val="24"/>
                <w:lang w:val="en-US"/>
              </w:rPr>
              <w:t>CO3</w:t>
            </w:r>
            <w:r w:rsidR="00E93227">
              <w:rPr>
                <w:rFonts w:ascii="Times New Roman" w:eastAsia="Times New Roman" w:hAnsi="Times New Roman" w:cs="Times New Roman"/>
                <w:b/>
                <w:bCs/>
                <w:sz w:val="24"/>
                <w:szCs w:val="24"/>
                <w:lang w:val="en-US"/>
              </w:rPr>
              <w:t>:</w:t>
            </w:r>
          </w:p>
        </w:tc>
        <w:tc>
          <w:tcPr>
            <w:tcW w:w="0" w:type="auto"/>
            <w:hideMark/>
          </w:tcPr>
          <w:p w14:paraId="74A9FBD0" w14:textId="77777777" w:rsidR="003E1C87" w:rsidRPr="003E1C87" w:rsidRDefault="003E1C87" w:rsidP="003E1C87">
            <w:pPr>
              <w:rPr>
                <w:rFonts w:ascii="Times New Roman" w:eastAsia="Times New Roman" w:hAnsi="Times New Roman" w:cs="Times New Roman"/>
                <w:sz w:val="24"/>
                <w:szCs w:val="24"/>
                <w:lang w:val="en-US"/>
              </w:rPr>
            </w:pPr>
            <w:r w:rsidRPr="003E1C87">
              <w:rPr>
                <w:rFonts w:ascii="Times New Roman" w:eastAsia="Times New Roman" w:hAnsi="Times New Roman" w:cs="Times New Roman"/>
                <w:sz w:val="24"/>
                <w:szCs w:val="24"/>
                <w:lang w:val="en-US"/>
              </w:rPr>
              <w:t>Apply design methodologies to size and select appropriate heat exchangers for specified industrial applications.</w:t>
            </w:r>
          </w:p>
        </w:tc>
      </w:tr>
      <w:tr w:rsidR="003E1C87" w:rsidRPr="003E1C87" w14:paraId="2BDD65F9" w14:textId="77777777" w:rsidTr="00E93227">
        <w:tc>
          <w:tcPr>
            <w:tcW w:w="0" w:type="auto"/>
            <w:hideMark/>
          </w:tcPr>
          <w:p w14:paraId="6185CF2D" w14:textId="7550747E" w:rsidR="003E1C87" w:rsidRPr="003E1C87" w:rsidRDefault="003E1C87" w:rsidP="003E1C87">
            <w:pPr>
              <w:rPr>
                <w:rFonts w:ascii="Times New Roman" w:eastAsia="Times New Roman" w:hAnsi="Times New Roman" w:cs="Times New Roman"/>
                <w:sz w:val="24"/>
                <w:szCs w:val="24"/>
                <w:lang w:val="en-US"/>
              </w:rPr>
            </w:pPr>
            <w:r w:rsidRPr="003E1C87">
              <w:rPr>
                <w:rFonts w:ascii="Times New Roman" w:eastAsia="Times New Roman" w:hAnsi="Times New Roman" w:cs="Times New Roman"/>
                <w:b/>
                <w:bCs/>
                <w:sz w:val="24"/>
                <w:szCs w:val="24"/>
                <w:lang w:val="en-US"/>
              </w:rPr>
              <w:t>CO4</w:t>
            </w:r>
            <w:r w:rsidR="00E93227">
              <w:rPr>
                <w:rFonts w:ascii="Times New Roman" w:eastAsia="Times New Roman" w:hAnsi="Times New Roman" w:cs="Times New Roman"/>
                <w:b/>
                <w:bCs/>
                <w:sz w:val="24"/>
                <w:szCs w:val="24"/>
                <w:lang w:val="en-US"/>
              </w:rPr>
              <w:t>:</w:t>
            </w:r>
          </w:p>
        </w:tc>
        <w:tc>
          <w:tcPr>
            <w:tcW w:w="0" w:type="auto"/>
            <w:hideMark/>
          </w:tcPr>
          <w:p w14:paraId="6569EE07" w14:textId="77777777" w:rsidR="003E1C87" w:rsidRPr="003E1C87" w:rsidRDefault="003E1C87" w:rsidP="003E1C87">
            <w:pPr>
              <w:rPr>
                <w:rFonts w:ascii="Times New Roman" w:eastAsia="Times New Roman" w:hAnsi="Times New Roman" w:cs="Times New Roman"/>
                <w:sz w:val="24"/>
                <w:szCs w:val="24"/>
                <w:lang w:val="en-US"/>
              </w:rPr>
            </w:pPr>
            <w:r w:rsidRPr="003E1C87">
              <w:rPr>
                <w:rFonts w:ascii="Times New Roman" w:eastAsia="Times New Roman" w:hAnsi="Times New Roman" w:cs="Times New Roman"/>
                <w:sz w:val="24"/>
                <w:szCs w:val="24"/>
                <w:lang w:val="en-US"/>
              </w:rPr>
              <w:t>Evaluate the impact of flow arrangement, material selection, and operating conditions on heat exchanger efficiency and reliability.</w:t>
            </w:r>
          </w:p>
        </w:tc>
      </w:tr>
      <w:tr w:rsidR="003E1C87" w:rsidRPr="003E1C87" w14:paraId="049AB379" w14:textId="77777777" w:rsidTr="00E93227">
        <w:tc>
          <w:tcPr>
            <w:tcW w:w="0" w:type="auto"/>
            <w:hideMark/>
          </w:tcPr>
          <w:p w14:paraId="679DDCB8" w14:textId="2A920095" w:rsidR="003E1C87" w:rsidRPr="003E1C87" w:rsidRDefault="003E1C87" w:rsidP="003E1C87">
            <w:pPr>
              <w:rPr>
                <w:rFonts w:ascii="Times New Roman" w:eastAsia="Times New Roman" w:hAnsi="Times New Roman" w:cs="Times New Roman"/>
                <w:sz w:val="24"/>
                <w:szCs w:val="24"/>
                <w:lang w:val="en-US"/>
              </w:rPr>
            </w:pPr>
            <w:r w:rsidRPr="003E1C87">
              <w:rPr>
                <w:rFonts w:ascii="Times New Roman" w:eastAsia="Times New Roman" w:hAnsi="Times New Roman" w:cs="Times New Roman"/>
                <w:b/>
                <w:bCs/>
                <w:sz w:val="24"/>
                <w:szCs w:val="24"/>
                <w:lang w:val="en-US"/>
              </w:rPr>
              <w:t>CO5</w:t>
            </w:r>
            <w:r w:rsidR="00E93227">
              <w:rPr>
                <w:rFonts w:ascii="Times New Roman" w:eastAsia="Times New Roman" w:hAnsi="Times New Roman" w:cs="Times New Roman"/>
                <w:b/>
                <w:bCs/>
                <w:sz w:val="24"/>
                <w:szCs w:val="24"/>
                <w:lang w:val="en-US"/>
              </w:rPr>
              <w:t>:</w:t>
            </w:r>
          </w:p>
        </w:tc>
        <w:tc>
          <w:tcPr>
            <w:tcW w:w="0" w:type="auto"/>
            <w:hideMark/>
          </w:tcPr>
          <w:p w14:paraId="2E2961D3" w14:textId="77777777" w:rsidR="003E1C87" w:rsidRPr="003E1C87" w:rsidRDefault="003E1C87" w:rsidP="003E1C87">
            <w:pPr>
              <w:rPr>
                <w:rFonts w:ascii="Times New Roman" w:eastAsia="Times New Roman" w:hAnsi="Times New Roman" w:cs="Times New Roman"/>
                <w:sz w:val="24"/>
                <w:szCs w:val="24"/>
                <w:lang w:val="en-US"/>
              </w:rPr>
            </w:pPr>
            <w:r w:rsidRPr="003E1C87">
              <w:rPr>
                <w:rFonts w:ascii="Times New Roman" w:eastAsia="Times New Roman" w:hAnsi="Times New Roman" w:cs="Times New Roman"/>
                <w:sz w:val="24"/>
                <w:szCs w:val="24"/>
                <w:lang w:val="en-US"/>
              </w:rPr>
              <w:t>Use computational tools and software to simulate heat exchanger performance and optimize design parameters.</w:t>
            </w:r>
          </w:p>
        </w:tc>
      </w:tr>
      <w:tr w:rsidR="003E1C87" w:rsidRPr="003E1C87" w14:paraId="70CAC195" w14:textId="77777777" w:rsidTr="00E93227">
        <w:tc>
          <w:tcPr>
            <w:tcW w:w="0" w:type="auto"/>
            <w:hideMark/>
          </w:tcPr>
          <w:p w14:paraId="3DE3D7F0" w14:textId="3E2D22E1" w:rsidR="003E1C87" w:rsidRPr="003E1C87" w:rsidRDefault="003E1C87" w:rsidP="003E1C87">
            <w:pPr>
              <w:rPr>
                <w:rFonts w:ascii="Times New Roman" w:eastAsia="Times New Roman" w:hAnsi="Times New Roman" w:cs="Times New Roman"/>
                <w:sz w:val="24"/>
                <w:szCs w:val="24"/>
                <w:lang w:val="en-US"/>
              </w:rPr>
            </w:pPr>
            <w:r w:rsidRPr="003E1C87">
              <w:rPr>
                <w:rFonts w:ascii="Times New Roman" w:eastAsia="Times New Roman" w:hAnsi="Times New Roman" w:cs="Times New Roman"/>
                <w:b/>
                <w:bCs/>
                <w:sz w:val="24"/>
                <w:szCs w:val="24"/>
                <w:lang w:val="en-US"/>
              </w:rPr>
              <w:t>CO6</w:t>
            </w:r>
            <w:r w:rsidR="00E93227">
              <w:rPr>
                <w:rFonts w:ascii="Times New Roman" w:eastAsia="Times New Roman" w:hAnsi="Times New Roman" w:cs="Times New Roman"/>
                <w:b/>
                <w:bCs/>
                <w:sz w:val="24"/>
                <w:szCs w:val="24"/>
                <w:lang w:val="en-US"/>
              </w:rPr>
              <w:t>:</w:t>
            </w:r>
          </w:p>
        </w:tc>
        <w:tc>
          <w:tcPr>
            <w:tcW w:w="0" w:type="auto"/>
            <w:hideMark/>
          </w:tcPr>
          <w:p w14:paraId="68DFE7C1" w14:textId="77777777" w:rsidR="003E1C87" w:rsidRPr="003E1C87" w:rsidRDefault="003E1C87" w:rsidP="003E1C87">
            <w:pPr>
              <w:rPr>
                <w:rFonts w:ascii="Times New Roman" w:eastAsia="Times New Roman" w:hAnsi="Times New Roman" w:cs="Times New Roman"/>
                <w:sz w:val="24"/>
                <w:szCs w:val="24"/>
                <w:lang w:val="en-US"/>
              </w:rPr>
            </w:pPr>
            <w:r w:rsidRPr="003E1C87">
              <w:rPr>
                <w:rFonts w:ascii="Times New Roman" w:eastAsia="Times New Roman" w:hAnsi="Times New Roman" w:cs="Times New Roman"/>
                <w:sz w:val="24"/>
                <w:szCs w:val="24"/>
                <w:lang w:val="en-US"/>
              </w:rPr>
              <w:t>Assess the role of heat exchangers in energy conservation, sustainability, and emerging technologies across interdisciplinary domains.</w:t>
            </w:r>
          </w:p>
        </w:tc>
      </w:tr>
    </w:tbl>
    <w:p w14:paraId="59018B68" w14:textId="77777777" w:rsidR="003E1C87" w:rsidRDefault="003E1C87">
      <w:pPr>
        <w:spacing w:after="0" w:line="240" w:lineRule="auto"/>
        <w:rPr>
          <w:rFonts w:ascii="Times New Roman" w:eastAsia="Times New Roman" w:hAnsi="Times New Roman" w:cs="Times New Roman"/>
          <w:sz w:val="24"/>
          <w:szCs w:val="24"/>
        </w:rPr>
      </w:pPr>
    </w:p>
    <w:p w14:paraId="3968D64A" w14:textId="77777777" w:rsidR="005B373C" w:rsidRDefault="005B373C">
      <w:pPr>
        <w:spacing w:line="240" w:lineRule="auto"/>
        <w:rPr>
          <w:rFonts w:ascii="Times New Roman" w:eastAsia="Times New Roman" w:hAnsi="Times New Roman" w:cs="Times New Roman"/>
          <w:b/>
          <w:sz w:val="24"/>
          <w:szCs w:val="24"/>
        </w:rPr>
      </w:pPr>
    </w:p>
    <w:p w14:paraId="05F19C2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Syllabus:</w:t>
      </w:r>
    </w:p>
    <w:tbl>
      <w:tblPr>
        <w:tblStyle w:val="afffffffff4"/>
        <w:tblW w:w="9016" w:type="dxa"/>
        <w:tblLayout w:type="fixed"/>
        <w:tblLook w:val="0400" w:firstRow="0" w:lastRow="0" w:firstColumn="0" w:lastColumn="0" w:noHBand="0" w:noVBand="1"/>
      </w:tblPr>
      <w:tblGrid>
        <w:gridCol w:w="494"/>
        <w:gridCol w:w="7952"/>
        <w:gridCol w:w="570"/>
      </w:tblGrid>
      <w:tr w:rsidR="005B373C" w14:paraId="57BFBF39" w14:textId="77777777">
        <w:trPr>
          <w:trHeight w:val="357"/>
        </w:trPr>
        <w:tc>
          <w:tcPr>
            <w:tcW w:w="494" w:type="dxa"/>
            <w:tcBorders>
              <w:top w:val="single" w:sz="4" w:space="0" w:color="000000"/>
              <w:left w:val="single" w:sz="4" w:space="0" w:color="000000"/>
              <w:bottom w:val="single" w:sz="4" w:space="0" w:color="000000"/>
              <w:right w:val="single" w:sz="4" w:space="0" w:color="000000"/>
            </w:tcBorders>
          </w:tcPr>
          <w:p w14:paraId="20FFE0F4" w14:textId="77777777" w:rsidR="005B373C" w:rsidRDefault="00000000">
            <w:pPr>
              <w:spacing w:before="55" w:after="0" w:line="240" w:lineRule="auto"/>
              <w:ind w:left="1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952" w:type="dxa"/>
            <w:tcBorders>
              <w:top w:val="single" w:sz="4" w:space="0" w:color="000000"/>
              <w:left w:val="single" w:sz="4" w:space="0" w:color="000000"/>
              <w:bottom w:val="single" w:sz="4" w:space="0" w:color="000000"/>
              <w:right w:val="single" w:sz="4" w:space="0" w:color="000000"/>
            </w:tcBorders>
          </w:tcPr>
          <w:p w14:paraId="1365BC3F" w14:textId="77777777" w:rsidR="005B373C" w:rsidRDefault="00000000">
            <w:pPr>
              <w:spacing w:before="55"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570" w:type="dxa"/>
            <w:tcBorders>
              <w:top w:val="single" w:sz="4" w:space="0" w:color="000000"/>
              <w:left w:val="single" w:sz="4" w:space="0" w:color="000000"/>
              <w:bottom w:val="single" w:sz="4" w:space="0" w:color="000000"/>
              <w:right w:val="single" w:sz="4" w:space="0" w:color="000000"/>
            </w:tcBorders>
          </w:tcPr>
          <w:p w14:paraId="40F37AED" w14:textId="77777777" w:rsidR="005B373C" w:rsidRDefault="00000000">
            <w:pPr>
              <w:spacing w:before="55" w:after="0" w:line="240" w:lineRule="auto"/>
              <w:ind w:left="4"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73134FC6" w14:textId="77777777">
        <w:trPr>
          <w:trHeight w:val="1101"/>
        </w:trPr>
        <w:tc>
          <w:tcPr>
            <w:tcW w:w="494" w:type="dxa"/>
            <w:tcBorders>
              <w:top w:val="single" w:sz="4" w:space="0" w:color="000000"/>
              <w:left w:val="single" w:sz="4" w:space="0" w:color="000000"/>
              <w:bottom w:val="single" w:sz="4" w:space="0" w:color="000000"/>
              <w:right w:val="single" w:sz="4" w:space="0" w:color="000000"/>
            </w:tcBorders>
          </w:tcPr>
          <w:p w14:paraId="7217C179" w14:textId="77777777" w:rsidR="005B373C" w:rsidRDefault="005B373C">
            <w:pPr>
              <w:spacing w:after="0" w:line="240" w:lineRule="auto"/>
              <w:rPr>
                <w:rFonts w:ascii="Times New Roman" w:eastAsia="Times New Roman" w:hAnsi="Times New Roman" w:cs="Times New Roman"/>
                <w:sz w:val="24"/>
                <w:szCs w:val="24"/>
              </w:rPr>
            </w:pPr>
          </w:p>
          <w:p w14:paraId="14664202" w14:textId="77777777" w:rsidR="005B373C" w:rsidRDefault="00000000">
            <w:pPr>
              <w:spacing w:before="1"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952" w:type="dxa"/>
            <w:tcBorders>
              <w:top w:val="single" w:sz="4" w:space="0" w:color="000000"/>
              <w:left w:val="single" w:sz="4" w:space="0" w:color="000000"/>
              <w:bottom w:val="single" w:sz="4" w:space="0" w:color="000000"/>
              <w:right w:val="single" w:sz="4" w:space="0" w:color="000000"/>
            </w:tcBorders>
          </w:tcPr>
          <w:p w14:paraId="31FF14BA" w14:textId="77777777" w:rsidR="005B373C" w:rsidRDefault="00000000">
            <w:pPr>
              <w:spacing w:before="1" w:after="0" w:line="240" w:lineRule="auto"/>
              <w:ind w:left="142" w:right="1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BASIC DESIGN METHODOLOGIES   </w:t>
            </w:r>
          </w:p>
          <w:p w14:paraId="21CB00C9" w14:textId="77777777" w:rsidR="005B373C" w:rsidRDefault="00000000">
            <w:pPr>
              <w:spacing w:line="240" w:lineRule="auto"/>
              <w:ind w:left="142" w:right="1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Classification of heat exchanger, selection of heat exchanger, Thermal-Hydraulic fundamentals, Overall heat transfer coefficient, LMTD method for heat exchanger analysis for parallel, counter, </w:t>
            </w:r>
            <w:proofErr w:type="spellStart"/>
            <w:r>
              <w:rPr>
                <w:rFonts w:ascii="Times New Roman" w:eastAsia="Times New Roman" w:hAnsi="Times New Roman" w:cs="Times New Roman"/>
                <w:sz w:val="24"/>
                <w:szCs w:val="24"/>
              </w:rPr>
              <w:t>multipass</w:t>
            </w:r>
            <w:proofErr w:type="spellEnd"/>
            <w:r>
              <w:rPr>
                <w:rFonts w:ascii="Times New Roman" w:eastAsia="Times New Roman" w:hAnsi="Times New Roman" w:cs="Times New Roman"/>
                <w:sz w:val="24"/>
                <w:szCs w:val="24"/>
              </w:rPr>
              <w:t xml:space="preserve"> and cross flow heat exchanger, e-NTU method for heat exchanger analysis, Fouling, Rating and sizing problems, heat exchanger design methodology.</w:t>
            </w:r>
          </w:p>
        </w:tc>
        <w:tc>
          <w:tcPr>
            <w:tcW w:w="570" w:type="dxa"/>
            <w:tcBorders>
              <w:top w:val="single" w:sz="4" w:space="0" w:color="000000"/>
              <w:left w:val="single" w:sz="4" w:space="0" w:color="000000"/>
              <w:bottom w:val="single" w:sz="4" w:space="0" w:color="000000"/>
              <w:right w:val="single" w:sz="4" w:space="0" w:color="000000"/>
            </w:tcBorders>
          </w:tcPr>
          <w:p w14:paraId="03E9D100" w14:textId="77777777" w:rsidR="005B373C" w:rsidRDefault="005B373C">
            <w:pPr>
              <w:spacing w:after="0" w:line="240" w:lineRule="auto"/>
              <w:rPr>
                <w:rFonts w:ascii="Times New Roman" w:eastAsia="Times New Roman" w:hAnsi="Times New Roman" w:cs="Times New Roman"/>
                <w:sz w:val="24"/>
                <w:szCs w:val="24"/>
              </w:rPr>
            </w:pPr>
          </w:p>
          <w:p w14:paraId="3C03A665" w14:textId="77777777" w:rsidR="005B373C" w:rsidRDefault="00000000">
            <w:pPr>
              <w:spacing w:before="1"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50CE8B2E" w14:textId="77777777">
        <w:trPr>
          <w:trHeight w:val="1100"/>
        </w:trPr>
        <w:tc>
          <w:tcPr>
            <w:tcW w:w="494" w:type="dxa"/>
            <w:tcBorders>
              <w:top w:val="single" w:sz="4" w:space="0" w:color="000000"/>
              <w:left w:val="single" w:sz="4" w:space="0" w:color="000000"/>
              <w:bottom w:val="single" w:sz="4" w:space="0" w:color="000000"/>
              <w:right w:val="single" w:sz="4" w:space="0" w:color="000000"/>
            </w:tcBorders>
          </w:tcPr>
          <w:p w14:paraId="46E84C06" w14:textId="77777777" w:rsidR="005B373C" w:rsidRDefault="005B373C">
            <w:pPr>
              <w:spacing w:after="0" w:line="240" w:lineRule="auto"/>
              <w:rPr>
                <w:rFonts w:ascii="Times New Roman" w:eastAsia="Times New Roman" w:hAnsi="Times New Roman" w:cs="Times New Roman"/>
                <w:sz w:val="24"/>
                <w:szCs w:val="24"/>
              </w:rPr>
            </w:pPr>
          </w:p>
          <w:p w14:paraId="58B96E00" w14:textId="77777777" w:rsidR="005B373C" w:rsidRDefault="00000000">
            <w:pPr>
              <w:spacing w:before="1"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952" w:type="dxa"/>
            <w:tcBorders>
              <w:top w:val="single" w:sz="4" w:space="0" w:color="000000"/>
              <w:left w:val="single" w:sz="4" w:space="0" w:color="000000"/>
              <w:bottom w:val="single" w:sz="4" w:space="0" w:color="000000"/>
              <w:right w:val="single" w:sz="4" w:space="0" w:color="000000"/>
            </w:tcBorders>
          </w:tcPr>
          <w:p w14:paraId="5CBDDE73" w14:textId="77777777" w:rsidR="005B373C" w:rsidRDefault="00000000">
            <w:pPr>
              <w:spacing w:after="0" w:line="240" w:lineRule="auto"/>
              <w:ind w:left="142" w:right="1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FOULING OF HEAT EXCHANGERS     </w:t>
            </w:r>
          </w:p>
          <w:p w14:paraId="7B0BC38E" w14:textId="77777777" w:rsidR="005B373C" w:rsidRDefault="00000000">
            <w:pPr>
              <w:spacing w:line="240" w:lineRule="auto"/>
              <w:ind w:left="142" w:right="1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Basic consideration, effect of fouling on heat transfer and pressure drop, cost of fouling, design of heat exchangers subject to fouling, fouling resistance, cleanliness factor, techniques to control fouling.</w:t>
            </w:r>
          </w:p>
        </w:tc>
        <w:tc>
          <w:tcPr>
            <w:tcW w:w="570" w:type="dxa"/>
            <w:tcBorders>
              <w:top w:val="single" w:sz="4" w:space="0" w:color="000000"/>
              <w:left w:val="single" w:sz="4" w:space="0" w:color="000000"/>
              <w:bottom w:val="single" w:sz="4" w:space="0" w:color="000000"/>
              <w:right w:val="single" w:sz="4" w:space="0" w:color="000000"/>
            </w:tcBorders>
          </w:tcPr>
          <w:p w14:paraId="0D5A205D" w14:textId="77777777" w:rsidR="005B373C" w:rsidRDefault="005B373C">
            <w:pPr>
              <w:spacing w:after="0" w:line="240" w:lineRule="auto"/>
              <w:rPr>
                <w:rFonts w:ascii="Times New Roman" w:eastAsia="Times New Roman" w:hAnsi="Times New Roman" w:cs="Times New Roman"/>
                <w:sz w:val="24"/>
                <w:szCs w:val="24"/>
              </w:rPr>
            </w:pPr>
          </w:p>
          <w:p w14:paraId="55985A56" w14:textId="77777777" w:rsidR="005B373C" w:rsidRDefault="00000000">
            <w:pPr>
              <w:spacing w:before="1"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490E0FBA" w14:textId="77777777">
        <w:trPr>
          <w:trHeight w:val="2355"/>
        </w:trPr>
        <w:tc>
          <w:tcPr>
            <w:tcW w:w="494" w:type="dxa"/>
            <w:tcBorders>
              <w:top w:val="single" w:sz="4" w:space="0" w:color="000000"/>
              <w:left w:val="single" w:sz="4" w:space="0" w:color="000000"/>
              <w:bottom w:val="single" w:sz="4" w:space="0" w:color="000000"/>
              <w:right w:val="single" w:sz="4" w:space="0" w:color="000000"/>
            </w:tcBorders>
          </w:tcPr>
          <w:p w14:paraId="1EBE39CE"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2BC625D" w14:textId="77777777" w:rsidR="005B373C" w:rsidRDefault="00000000">
            <w:pPr>
              <w:spacing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952" w:type="dxa"/>
            <w:tcBorders>
              <w:top w:val="single" w:sz="4" w:space="0" w:color="000000"/>
              <w:left w:val="single" w:sz="4" w:space="0" w:color="000000"/>
              <w:bottom w:val="single" w:sz="4" w:space="0" w:color="000000"/>
              <w:right w:val="single" w:sz="4" w:space="0" w:color="000000"/>
            </w:tcBorders>
          </w:tcPr>
          <w:p w14:paraId="10164B0D" w14:textId="77777777" w:rsidR="005B373C" w:rsidRDefault="00000000">
            <w:pPr>
              <w:spacing w:after="0" w:line="240" w:lineRule="auto"/>
              <w:ind w:left="142" w:right="1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Piping Design Documentation</w:t>
            </w:r>
          </w:p>
          <w:p w14:paraId="4249ED38" w14:textId="77777777" w:rsidR="005B373C" w:rsidRDefault="00000000">
            <w:pPr>
              <w:spacing w:after="0" w:line="240" w:lineRule="auto"/>
              <w:ind w:left="142" w:right="1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Process Flow Diagrams (PFDs): Representation of process systems, symbols, and conventions, Piping and Instrumentation Diagrams (P&amp;IDs): Detailed schematics showing piping, equipment, and instrumentation, Piping Isometrics: 3D representation of piping systems, dimensioning, and annotations, General Arrangement (GA) Drawings: Layout of equipment and piping in a plant, Line Lists and Material Take-Off (MTO): Compilation of piping components and materials required.</w:t>
            </w:r>
          </w:p>
        </w:tc>
        <w:tc>
          <w:tcPr>
            <w:tcW w:w="570" w:type="dxa"/>
            <w:tcBorders>
              <w:top w:val="single" w:sz="4" w:space="0" w:color="000000"/>
              <w:left w:val="single" w:sz="4" w:space="0" w:color="000000"/>
              <w:bottom w:val="single" w:sz="4" w:space="0" w:color="000000"/>
              <w:right w:val="single" w:sz="4" w:space="0" w:color="000000"/>
            </w:tcBorders>
          </w:tcPr>
          <w:p w14:paraId="291E505E" w14:textId="77777777" w:rsidR="005B373C"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AFDE385" w14:textId="77777777" w:rsidR="005B373C" w:rsidRDefault="00000000">
            <w:pPr>
              <w:spacing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23226F91" w14:textId="77777777">
        <w:trPr>
          <w:trHeight w:val="840"/>
        </w:trPr>
        <w:tc>
          <w:tcPr>
            <w:tcW w:w="494" w:type="dxa"/>
            <w:tcBorders>
              <w:top w:val="single" w:sz="4" w:space="0" w:color="000000"/>
              <w:left w:val="single" w:sz="4" w:space="0" w:color="000000"/>
              <w:bottom w:val="single" w:sz="4" w:space="0" w:color="000000"/>
              <w:right w:val="single" w:sz="4" w:space="0" w:color="000000"/>
            </w:tcBorders>
          </w:tcPr>
          <w:p w14:paraId="3B7E2511" w14:textId="77777777" w:rsidR="005B373C" w:rsidRDefault="005B373C">
            <w:pPr>
              <w:spacing w:after="240" w:line="240" w:lineRule="auto"/>
              <w:rPr>
                <w:rFonts w:ascii="Times New Roman" w:eastAsia="Times New Roman" w:hAnsi="Times New Roman" w:cs="Times New Roman"/>
                <w:sz w:val="24"/>
                <w:szCs w:val="24"/>
              </w:rPr>
            </w:pPr>
          </w:p>
          <w:p w14:paraId="7160D67D" w14:textId="77777777" w:rsidR="005B373C" w:rsidRDefault="00000000">
            <w:pPr>
              <w:spacing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952" w:type="dxa"/>
            <w:tcBorders>
              <w:top w:val="single" w:sz="4" w:space="0" w:color="000000"/>
              <w:left w:val="single" w:sz="4" w:space="0" w:color="000000"/>
              <w:bottom w:val="single" w:sz="4" w:space="0" w:color="000000"/>
              <w:right w:val="single" w:sz="4" w:space="0" w:color="000000"/>
            </w:tcBorders>
          </w:tcPr>
          <w:p w14:paraId="2B116708" w14:textId="77777777" w:rsidR="005B373C" w:rsidRDefault="00000000">
            <w:pPr>
              <w:spacing w:before="1" w:after="0" w:line="240" w:lineRule="auto"/>
              <w:ind w:left="142" w:right="1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DESIGN OF DOUBLE PIPE HEAT EXCHANGERS  </w:t>
            </w:r>
          </w:p>
          <w:p w14:paraId="55AA6DDB" w14:textId="77777777" w:rsidR="005B373C" w:rsidRDefault="00000000">
            <w:pPr>
              <w:spacing w:line="240" w:lineRule="auto"/>
              <w:ind w:left="142" w:right="1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Thermal and Hydraulic design of inner tube and annulus, hairpin heat exchanger with bare and finned inner tube, total pressure </w:t>
            </w:r>
            <w:proofErr w:type="gramStart"/>
            <w:r>
              <w:rPr>
                <w:rFonts w:ascii="Times New Roman" w:eastAsia="Times New Roman" w:hAnsi="Times New Roman" w:cs="Times New Roman"/>
                <w:sz w:val="24"/>
                <w:szCs w:val="24"/>
              </w:rPr>
              <w:t>drop</w:t>
            </w:r>
            <w:proofErr w:type="gramEnd"/>
            <w:r>
              <w:rPr>
                <w:rFonts w:ascii="Times New Roman" w:eastAsia="Times New Roman" w:hAnsi="Times New Roman" w:cs="Times New Roman"/>
                <w:sz w:val="24"/>
                <w:szCs w:val="24"/>
              </w:rPr>
              <w:t>.</w:t>
            </w:r>
          </w:p>
        </w:tc>
        <w:tc>
          <w:tcPr>
            <w:tcW w:w="570" w:type="dxa"/>
            <w:tcBorders>
              <w:top w:val="single" w:sz="4" w:space="0" w:color="000000"/>
              <w:left w:val="single" w:sz="4" w:space="0" w:color="000000"/>
              <w:bottom w:val="single" w:sz="4" w:space="0" w:color="000000"/>
              <w:right w:val="single" w:sz="4" w:space="0" w:color="000000"/>
            </w:tcBorders>
          </w:tcPr>
          <w:p w14:paraId="06453D22" w14:textId="77777777" w:rsidR="005B373C" w:rsidRDefault="005B373C">
            <w:pPr>
              <w:spacing w:after="240" w:line="240" w:lineRule="auto"/>
              <w:rPr>
                <w:rFonts w:ascii="Times New Roman" w:eastAsia="Times New Roman" w:hAnsi="Times New Roman" w:cs="Times New Roman"/>
                <w:sz w:val="24"/>
                <w:szCs w:val="24"/>
              </w:rPr>
            </w:pPr>
          </w:p>
          <w:p w14:paraId="2946FB46" w14:textId="77777777" w:rsidR="005B373C" w:rsidRDefault="00000000">
            <w:pPr>
              <w:spacing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3256922A" w14:textId="77777777">
        <w:trPr>
          <w:trHeight w:val="990"/>
        </w:trPr>
        <w:tc>
          <w:tcPr>
            <w:tcW w:w="494" w:type="dxa"/>
            <w:tcBorders>
              <w:top w:val="single" w:sz="4" w:space="0" w:color="000000"/>
              <w:left w:val="single" w:sz="4" w:space="0" w:color="000000"/>
              <w:bottom w:val="single" w:sz="4" w:space="0" w:color="000000"/>
              <w:right w:val="single" w:sz="4" w:space="0" w:color="000000"/>
            </w:tcBorders>
          </w:tcPr>
          <w:p w14:paraId="7B1EDDE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5</w:t>
            </w:r>
          </w:p>
        </w:tc>
        <w:tc>
          <w:tcPr>
            <w:tcW w:w="7952" w:type="dxa"/>
            <w:tcBorders>
              <w:top w:val="single" w:sz="4" w:space="0" w:color="000000"/>
              <w:left w:val="single" w:sz="4" w:space="0" w:color="000000"/>
              <w:bottom w:val="single" w:sz="4" w:space="0" w:color="000000"/>
              <w:right w:val="single" w:sz="4" w:space="0" w:color="000000"/>
            </w:tcBorders>
          </w:tcPr>
          <w:p w14:paraId="6A34952D" w14:textId="77777777" w:rsidR="005B373C" w:rsidRDefault="00000000">
            <w:pPr>
              <w:spacing w:before="1" w:after="0" w:line="240" w:lineRule="auto"/>
              <w:ind w:left="142" w:right="12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DESIGN OF SHELL &amp; TUBE HEAT EXCHANGERS  </w:t>
            </w:r>
          </w:p>
          <w:p w14:paraId="7E4BD5A8" w14:textId="77777777" w:rsidR="005B373C" w:rsidRDefault="00000000">
            <w:pPr>
              <w:spacing w:after="0" w:line="240" w:lineRule="auto"/>
              <w:ind w:left="142" w:right="1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Basic components, basic design procedure of heat exchanger, TEMA code, J-factors, conventional design methods, Bell-Delaware method.</w:t>
            </w:r>
          </w:p>
        </w:tc>
        <w:tc>
          <w:tcPr>
            <w:tcW w:w="570" w:type="dxa"/>
            <w:tcBorders>
              <w:top w:val="single" w:sz="4" w:space="0" w:color="000000"/>
              <w:left w:val="single" w:sz="4" w:space="0" w:color="000000"/>
              <w:bottom w:val="single" w:sz="4" w:space="0" w:color="000000"/>
              <w:right w:val="single" w:sz="4" w:space="0" w:color="000000"/>
            </w:tcBorders>
          </w:tcPr>
          <w:p w14:paraId="3E5086F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8</w:t>
            </w:r>
          </w:p>
        </w:tc>
      </w:tr>
    </w:tbl>
    <w:p w14:paraId="3E322655" w14:textId="77777777" w:rsidR="005B373C" w:rsidRDefault="005B373C">
      <w:pPr>
        <w:spacing w:after="0" w:line="240" w:lineRule="auto"/>
        <w:rPr>
          <w:rFonts w:ascii="Times New Roman" w:eastAsia="Times New Roman" w:hAnsi="Times New Roman" w:cs="Times New Roman"/>
          <w:sz w:val="24"/>
          <w:szCs w:val="24"/>
        </w:rPr>
      </w:pPr>
    </w:p>
    <w:p w14:paraId="24F552E3" w14:textId="77777777" w:rsidR="005B373C" w:rsidRDefault="00000000">
      <w:pPr>
        <w:spacing w:after="0" w:line="240" w:lineRule="auto"/>
        <w:ind w:left="360" w:right="1070"/>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  </w:t>
      </w:r>
    </w:p>
    <w:tbl>
      <w:tblPr>
        <w:tblStyle w:val="afffffffff5"/>
        <w:tblW w:w="9026" w:type="dxa"/>
        <w:tblLayout w:type="fixed"/>
        <w:tblLook w:val="0400" w:firstRow="0" w:lastRow="0" w:firstColumn="0" w:lastColumn="0" w:noHBand="0" w:noVBand="1"/>
      </w:tblPr>
      <w:tblGrid>
        <w:gridCol w:w="567"/>
        <w:gridCol w:w="8459"/>
      </w:tblGrid>
      <w:tr w:rsidR="005B373C" w14:paraId="585D6302" w14:textId="77777777">
        <w:tc>
          <w:tcPr>
            <w:tcW w:w="567" w:type="dxa"/>
            <w:tcMar>
              <w:top w:w="100" w:type="dxa"/>
              <w:left w:w="100" w:type="dxa"/>
              <w:bottom w:w="100" w:type="dxa"/>
              <w:right w:w="100" w:type="dxa"/>
            </w:tcMar>
            <w:vAlign w:val="center"/>
          </w:tcPr>
          <w:p w14:paraId="7279974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459" w:type="dxa"/>
            <w:tcMar>
              <w:top w:w="100" w:type="dxa"/>
              <w:left w:w="100" w:type="dxa"/>
              <w:bottom w:w="100" w:type="dxa"/>
              <w:right w:w="100" w:type="dxa"/>
            </w:tcMar>
          </w:tcPr>
          <w:p w14:paraId="3DAE075D" w14:textId="77777777" w:rsidR="005B373C" w:rsidRDefault="00000000">
            <w:pPr>
              <w:spacing w:before="1" w:after="0" w:line="240" w:lineRule="auto"/>
              <w:ind w:right="-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Heat Exchanger Selection, Rating and Thermal Design by Sadik, </w:t>
            </w:r>
            <w:proofErr w:type="spellStart"/>
            <w:r>
              <w:rPr>
                <w:rFonts w:ascii="Times New Roman" w:eastAsia="Times New Roman" w:hAnsi="Times New Roman" w:cs="Times New Roman"/>
                <w:sz w:val="24"/>
                <w:szCs w:val="24"/>
              </w:rPr>
              <w:t>Kakac</w:t>
            </w:r>
            <w:proofErr w:type="spellEnd"/>
            <w:r>
              <w:rPr>
                <w:rFonts w:ascii="Times New Roman" w:eastAsia="Times New Roman" w:hAnsi="Times New Roman" w:cs="Times New Roman"/>
                <w:sz w:val="24"/>
                <w:szCs w:val="24"/>
              </w:rPr>
              <w:t>, CRC Press </w:t>
            </w:r>
          </w:p>
        </w:tc>
      </w:tr>
      <w:tr w:rsidR="005B373C" w14:paraId="333909A8" w14:textId="77777777">
        <w:tc>
          <w:tcPr>
            <w:tcW w:w="567" w:type="dxa"/>
            <w:tcMar>
              <w:top w:w="100" w:type="dxa"/>
              <w:left w:w="100" w:type="dxa"/>
              <w:bottom w:w="100" w:type="dxa"/>
              <w:right w:w="100" w:type="dxa"/>
            </w:tcMar>
            <w:vAlign w:val="center"/>
          </w:tcPr>
          <w:p w14:paraId="11AC36F8"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459" w:type="dxa"/>
            <w:tcMar>
              <w:top w:w="100" w:type="dxa"/>
              <w:left w:w="100" w:type="dxa"/>
              <w:bottom w:w="100" w:type="dxa"/>
              <w:right w:w="100" w:type="dxa"/>
            </w:tcMar>
          </w:tcPr>
          <w:p w14:paraId="16C58982" w14:textId="77777777" w:rsidR="005B373C" w:rsidRDefault="00000000">
            <w:pPr>
              <w:spacing w:before="1" w:after="0" w:line="240" w:lineRule="auto"/>
              <w:ind w:right="418"/>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Fundamentals of Heat Exchanger Design by Ramesh K Shah, Wiley Publication </w:t>
            </w:r>
          </w:p>
        </w:tc>
      </w:tr>
      <w:tr w:rsidR="005B373C" w14:paraId="68626986" w14:textId="77777777">
        <w:tc>
          <w:tcPr>
            <w:tcW w:w="567" w:type="dxa"/>
            <w:tcMar>
              <w:top w:w="100" w:type="dxa"/>
              <w:left w:w="100" w:type="dxa"/>
              <w:bottom w:w="100" w:type="dxa"/>
              <w:right w:w="100" w:type="dxa"/>
            </w:tcMar>
            <w:vAlign w:val="center"/>
          </w:tcPr>
          <w:p w14:paraId="2E344C2C"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459" w:type="dxa"/>
            <w:tcMar>
              <w:top w:w="100" w:type="dxa"/>
              <w:left w:w="100" w:type="dxa"/>
              <w:bottom w:w="100" w:type="dxa"/>
              <w:right w:w="100" w:type="dxa"/>
            </w:tcMar>
          </w:tcPr>
          <w:p w14:paraId="275AFB2B" w14:textId="77777777" w:rsidR="005B373C" w:rsidRDefault="00000000">
            <w:pPr>
              <w:spacing w:before="1" w:after="0" w:line="240" w:lineRule="auto"/>
              <w:ind w:right="1070"/>
              <w:rPr>
                <w:rFonts w:ascii="Times New Roman" w:eastAsia="Times New Roman" w:hAnsi="Times New Roman" w:cs="Times New Roman"/>
                <w:sz w:val="24"/>
                <w:szCs w:val="24"/>
              </w:rPr>
            </w:pPr>
            <w:r>
              <w:rPr>
                <w:rFonts w:ascii="Times New Roman" w:eastAsia="Times New Roman" w:hAnsi="Times New Roman" w:cs="Times New Roman"/>
                <w:sz w:val="24"/>
                <w:szCs w:val="24"/>
              </w:rPr>
              <w:t>Compact Heat Exchangers by Kays, V.A. and London, A.L., McGraw Hill </w:t>
            </w:r>
          </w:p>
        </w:tc>
      </w:tr>
      <w:tr w:rsidR="005B373C" w14:paraId="5DA90214" w14:textId="77777777">
        <w:tc>
          <w:tcPr>
            <w:tcW w:w="567" w:type="dxa"/>
            <w:tcMar>
              <w:top w:w="100" w:type="dxa"/>
              <w:left w:w="100" w:type="dxa"/>
              <w:bottom w:w="100" w:type="dxa"/>
              <w:right w:w="100" w:type="dxa"/>
            </w:tcMar>
            <w:vAlign w:val="center"/>
          </w:tcPr>
          <w:p w14:paraId="22772FC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459" w:type="dxa"/>
            <w:tcMar>
              <w:top w:w="100" w:type="dxa"/>
              <w:left w:w="100" w:type="dxa"/>
              <w:bottom w:w="100" w:type="dxa"/>
              <w:right w:w="100" w:type="dxa"/>
            </w:tcMar>
          </w:tcPr>
          <w:p w14:paraId="5170563B" w14:textId="77777777" w:rsidR="005B373C" w:rsidRDefault="00000000">
            <w:pPr>
              <w:spacing w:before="1" w:after="0" w:line="240" w:lineRule="auto"/>
              <w:ind w:right="5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Heat Exchanger Design Handbook by </w:t>
            </w:r>
            <w:proofErr w:type="spellStart"/>
            <w:r>
              <w:rPr>
                <w:rFonts w:ascii="Times New Roman" w:eastAsia="Times New Roman" w:hAnsi="Times New Roman" w:cs="Times New Roman"/>
                <w:sz w:val="24"/>
                <w:szCs w:val="24"/>
              </w:rPr>
              <w:t>Kuppan</w:t>
            </w:r>
            <w:proofErr w:type="spellEnd"/>
            <w:r>
              <w:rPr>
                <w:rFonts w:ascii="Times New Roman" w:eastAsia="Times New Roman" w:hAnsi="Times New Roman" w:cs="Times New Roman"/>
                <w:sz w:val="24"/>
                <w:szCs w:val="24"/>
              </w:rPr>
              <w:t>, T, Macel Dekker, CRC Press </w:t>
            </w:r>
          </w:p>
        </w:tc>
      </w:tr>
      <w:tr w:rsidR="005B373C" w14:paraId="5FED3ADC" w14:textId="77777777">
        <w:tc>
          <w:tcPr>
            <w:tcW w:w="567" w:type="dxa"/>
            <w:tcMar>
              <w:top w:w="100" w:type="dxa"/>
              <w:left w:w="100" w:type="dxa"/>
              <w:bottom w:w="100" w:type="dxa"/>
              <w:right w:w="100" w:type="dxa"/>
            </w:tcMar>
            <w:vAlign w:val="center"/>
          </w:tcPr>
          <w:p w14:paraId="37C1A1A4"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8459" w:type="dxa"/>
            <w:tcMar>
              <w:top w:w="100" w:type="dxa"/>
              <w:left w:w="100" w:type="dxa"/>
              <w:bottom w:w="100" w:type="dxa"/>
              <w:right w:w="100" w:type="dxa"/>
            </w:tcMar>
          </w:tcPr>
          <w:p w14:paraId="1A62EB65" w14:textId="77777777" w:rsidR="005B373C" w:rsidRDefault="00000000">
            <w:pPr>
              <w:spacing w:before="1" w:after="0" w:line="240" w:lineRule="auto"/>
              <w:ind w:right="4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Heat Exchanger Design Handbook by </w:t>
            </w:r>
            <w:proofErr w:type="spellStart"/>
            <w:r>
              <w:rPr>
                <w:rFonts w:ascii="Times New Roman" w:eastAsia="Times New Roman" w:hAnsi="Times New Roman" w:cs="Times New Roman"/>
                <w:sz w:val="24"/>
                <w:szCs w:val="24"/>
              </w:rPr>
              <w:t>Schunder</w:t>
            </w:r>
            <w:proofErr w:type="spellEnd"/>
            <w:r>
              <w:rPr>
                <w:rFonts w:ascii="Times New Roman" w:eastAsia="Times New Roman" w:hAnsi="Times New Roman" w:cs="Times New Roman"/>
                <w:sz w:val="24"/>
                <w:szCs w:val="24"/>
              </w:rPr>
              <w:t xml:space="preserve"> E.U., Hemisphere Pub. </w:t>
            </w:r>
          </w:p>
        </w:tc>
      </w:tr>
      <w:tr w:rsidR="005B373C" w14:paraId="5871ACD9" w14:textId="77777777">
        <w:tc>
          <w:tcPr>
            <w:tcW w:w="567" w:type="dxa"/>
            <w:tcMar>
              <w:top w:w="100" w:type="dxa"/>
              <w:left w:w="100" w:type="dxa"/>
              <w:bottom w:w="100" w:type="dxa"/>
              <w:right w:w="100" w:type="dxa"/>
            </w:tcMar>
            <w:vAlign w:val="center"/>
          </w:tcPr>
          <w:p w14:paraId="2AF7FA7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8459" w:type="dxa"/>
            <w:tcMar>
              <w:top w:w="100" w:type="dxa"/>
              <w:left w:w="100" w:type="dxa"/>
              <w:bottom w:w="100" w:type="dxa"/>
              <w:right w:w="100" w:type="dxa"/>
            </w:tcMar>
          </w:tcPr>
          <w:p w14:paraId="06507A54"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Process Heat transfer by Donald Q Kern, McGraw Hill</w:t>
            </w:r>
            <w:r>
              <w:rPr>
                <w:rFonts w:ascii="Times New Roman" w:eastAsia="Times New Roman" w:hAnsi="Times New Roman" w:cs="Times New Roman"/>
                <w:b/>
                <w:sz w:val="24"/>
                <w:szCs w:val="24"/>
              </w:rPr>
              <w:t>                </w:t>
            </w:r>
          </w:p>
        </w:tc>
      </w:tr>
    </w:tbl>
    <w:p w14:paraId="1C00F3D9" w14:textId="77777777" w:rsidR="005B373C" w:rsidRDefault="005B373C">
      <w:pPr>
        <w:rPr>
          <w:rFonts w:ascii="Times New Roman" w:eastAsia="Times New Roman" w:hAnsi="Times New Roman" w:cs="Times New Roman"/>
          <w:b/>
          <w:sz w:val="24"/>
          <w:szCs w:val="24"/>
        </w:rPr>
      </w:pPr>
    </w:p>
    <w:p w14:paraId="6B979EB3" w14:textId="77777777" w:rsidR="005B373C" w:rsidRDefault="00000000">
      <w:pPr>
        <w:pBdr>
          <w:bottom w:val="single" w:sz="6" w:space="1" w:color="000000"/>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Weblinks:  </w:t>
      </w:r>
      <w:hyperlink r:id="rId76">
        <w:r w:rsidR="005B373C">
          <w:rPr>
            <w:rFonts w:ascii="Times New Roman" w:eastAsia="Times New Roman" w:hAnsi="Times New Roman" w:cs="Times New Roman"/>
            <w:b/>
            <w:sz w:val="24"/>
            <w:szCs w:val="24"/>
            <w:u w:val="single"/>
          </w:rPr>
          <w:t>https://archive.nptel.ac.in/courses/112/105/112105248/</w:t>
        </w:r>
      </w:hyperlink>
    </w:p>
    <w:p w14:paraId="32B0352F" w14:textId="77777777" w:rsidR="005B373C" w:rsidRDefault="005B373C">
      <w:pPr>
        <w:spacing w:after="200" w:line="240" w:lineRule="auto"/>
        <w:jc w:val="center"/>
        <w:rPr>
          <w:rFonts w:ascii="Times New Roman" w:eastAsia="Times New Roman" w:hAnsi="Times New Roman" w:cs="Times New Roman"/>
          <w:b/>
          <w:sz w:val="28"/>
          <w:szCs w:val="28"/>
        </w:rPr>
      </w:pPr>
    </w:p>
    <w:p w14:paraId="7EB16EA1" w14:textId="1804CCBB" w:rsidR="009464E2" w:rsidRDefault="009464E2" w:rsidP="009464E2">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 Mapping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9464E2" w:rsidRPr="009464E2" w14:paraId="4BD74186"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3240"/>
              <w:gridCol w:w="1552"/>
              <w:gridCol w:w="3924"/>
            </w:tblGrid>
            <w:tr w:rsidR="009464E2" w:rsidRPr="009464E2" w14:paraId="4FFE626F" w14:textId="77777777" w:rsidTr="007A50D5">
              <w:tc>
                <w:tcPr>
                  <w:tcW w:w="0" w:type="auto"/>
                  <w:hideMark/>
                </w:tcPr>
                <w:p w14:paraId="77EE0C33" w14:textId="77777777" w:rsidR="009464E2" w:rsidRPr="009464E2" w:rsidRDefault="009464E2" w:rsidP="009464E2">
                  <w:pPr>
                    <w:rPr>
                      <w:rFonts w:ascii="Times New Roman" w:eastAsia="Times New Roman" w:hAnsi="Times New Roman" w:cs="Times New Roman"/>
                      <w:b/>
                      <w:bCs/>
                      <w:sz w:val="24"/>
                      <w:szCs w:val="24"/>
                      <w:lang w:val="en-US"/>
                    </w:rPr>
                  </w:pPr>
                  <w:r w:rsidRPr="009464E2">
                    <w:rPr>
                      <w:rFonts w:ascii="Times New Roman" w:eastAsia="Times New Roman" w:hAnsi="Times New Roman" w:cs="Times New Roman"/>
                      <w:b/>
                      <w:bCs/>
                      <w:sz w:val="24"/>
                      <w:szCs w:val="24"/>
                      <w:lang w:val="en-US"/>
                    </w:rPr>
                    <w:t>Course Outcome (CO)</w:t>
                  </w:r>
                </w:p>
              </w:tc>
              <w:tc>
                <w:tcPr>
                  <w:tcW w:w="0" w:type="auto"/>
                  <w:hideMark/>
                </w:tcPr>
                <w:p w14:paraId="0256E828" w14:textId="77777777" w:rsidR="009464E2" w:rsidRPr="009464E2" w:rsidRDefault="009464E2" w:rsidP="009464E2">
                  <w:pPr>
                    <w:rPr>
                      <w:rFonts w:ascii="Times New Roman" w:eastAsia="Times New Roman" w:hAnsi="Times New Roman" w:cs="Times New Roman"/>
                      <w:b/>
                      <w:bCs/>
                      <w:sz w:val="24"/>
                      <w:szCs w:val="24"/>
                      <w:lang w:val="en-US"/>
                    </w:rPr>
                  </w:pPr>
                  <w:r w:rsidRPr="009464E2">
                    <w:rPr>
                      <w:rFonts w:ascii="Times New Roman" w:eastAsia="Times New Roman" w:hAnsi="Times New Roman" w:cs="Times New Roman"/>
                      <w:b/>
                      <w:bCs/>
                      <w:sz w:val="24"/>
                      <w:szCs w:val="24"/>
                      <w:lang w:val="en-US"/>
                    </w:rPr>
                    <w:t>Mapped Program Outcomes (POs)</w:t>
                  </w:r>
                </w:p>
              </w:tc>
              <w:tc>
                <w:tcPr>
                  <w:tcW w:w="0" w:type="auto"/>
                  <w:hideMark/>
                </w:tcPr>
                <w:p w14:paraId="5B150219" w14:textId="77777777" w:rsidR="009464E2" w:rsidRPr="009464E2" w:rsidRDefault="009464E2" w:rsidP="009464E2">
                  <w:pPr>
                    <w:rPr>
                      <w:rFonts w:ascii="Times New Roman" w:eastAsia="Times New Roman" w:hAnsi="Times New Roman" w:cs="Times New Roman"/>
                      <w:b/>
                      <w:bCs/>
                      <w:sz w:val="24"/>
                      <w:szCs w:val="24"/>
                      <w:lang w:val="en-US"/>
                    </w:rPr>
                  </w:pPr>
                  <w:r w:rsidRPr="009464E2">
                    <w:rPr>
                      <w:rFonts w:ascii="Times New Roman" w:eastAsia="Times New Roman" w:hAnsi="Times New Roman" w:cs="Times New Roman"/>
                      <w:b/>
                      <w:bCs/>
                      <w:sz w:val="24"/>
                      <w:szCs w:val="24"/>
                      <w:lang w:val="en-US"/>
                    </w:rPr>
                    <w:t>Description &amp; Justification</w:t>
                  </w:r>
                </w:p>
              </w:tc>
            </w:tr>
            <w:tr w:rsidR="009464E2" w:rsidRPr="009464E2" w14:paraId="066828E0" w14:textId="77777777" w:rsidTr="007A50D5">
              <w:tc>
                <w:tcPr>
                  <w:tcW w:w="0" w:type="auto"/>
                  <w:hideMark/>
                </w:tcPr>
                <w:p w14:paraId="6D1315A3"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b/>
                      <w:bCs/>
                      <w:sz w:val="24"/>
                      <w:szCs w:val="24"/>
                      <w:lang w:val="en-US"/>
                    </w:rPr>
                    <w:t>CO1</w:t>
                  </w:r>
                  <w:r w:rsidRPr="009464E2">
                    <w:rPr>
                      <w:rFonts w:ascii="Times New Roman" w:eastAsia="Times New Roman" w:hAnsi="Times New Roman" w:cs="Times New Roman"/>
                      <w:sz w:val="24"/>
                      <w:szCs w:val="24"/>
                      <w:lang w:val="en-US"/>
                    </w:rPr>
                    <w:t>: Explain the fundamental modes of heat transfer and their relevance to heat exchanger operation.</w:t>
                  </w:r>
                </w:p>
              </w:tc>
              <w:tc>
                <w:tcPr>
                  <w:tcW w:w="0" w:type="auto"/>
                  <w:hideMark/>
                </w:tcPr>
                <w:p w14:paraId="1031FBD7"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sz w:val="24"/>
                      <w:szCs w:val="24"/>
                      <w:lang w:val="en-US"/>
                    </w:rPr>
                    <w:t>PO1, PO2</w:t>
                  </w:r>
                </w:p>
              </w:tc>
              <w:tc>
                <w:tcPr>
                  <w:tcW w:w="0" w:type="auto"/>
                  <w:hideMark/>
                </w:tcPr>
                <w:p w14:paraId="689710B0"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sz w:val="24"/>
                      <w:szCs w:val="24"/>
                      <w:lang w:val="en-US"/>
                    </w:rPr>
                    <w:t>This outcome develops foundational understanding of conduction, convection, and radiation, enabling students to apply core engineering principles and analyze thermal behavior in heat exchangers.</w:t>
                  </w:r>
                </w:p>
              </w:tc>
            </w:tr>
            <w:tr w:rsidR="009464E2" w:rsidRPr="009464E2" w14:paraId="3A507D4C" w14:textId="77777777" w:rsidTr="007A50D5">
              <w:tc>
                <w:tcPr>
                  <w:tcW w:w="0" w:type="auto"/>
                  <w:hideMark/>
                </w:tcPr>
                <w:p w14:paraId="64F4D34B"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b/>
                      <w:bCs/>
                      <w:sz w:val="24"/>
                      <w:szCs w:val="24"/>
                      <w:lang w:val="en-US"/>
                    </w:rPr>
                    <w:t>CO2</w:t>
                  </w:r>
                  <w:r w:rsidRPr="009464E2">
                    <w:rPr>
                      <w:rFonts w:ascii="Times New Roman" w:eastAsia="Times New Roman" w:hAnsi="Times New Roman" w:cs="Times New Roman"/>
                      <w:sz w:val="24"/>
                      <w:szCs w:val="24"/>
                      <w:lang w:val="en-US"/>
                    </w:rPr>
                    <w:t>: Analyze the thermal and hydraulic performance of various types of heat exchangers using analytical and empirical methods.</w:t>
                  </w:r>
                </w:p>
              </w:tc>
              <w:tc>
                <w:tcPr>
                  <w:tcW w:w="0" w:type="auto"/>
                  <w:hideMark/>
                </w:tcPr>
                <w:p w14:paraId="1F5ACDBF"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sz w:val="24"/>
                      <w:szCs w:val="24"/>
                      <w:lang w:val="en-US"/>
                    </w:rPr>
                    <w:t>PO2, PO4, PO5</w:t>
                  </w:r>
                </w:p>
              </w:tc>
              <w:tc>
                <w:tcPr>
                  <w:tcW w:w="0" w:type="auto"/>
                  <w:hideMark/>
                </w:tcPr>
                <w:p w14:paraId="7993E8A2"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sz w:val="24"/>
                      <w:szCs w:val="24"/>
                      <w:lang w:val="en-US"/>
                    </w:rPr>
                    <w:t>Students enhance their problem-solving and investigative skills by evaluating performance metrics such as effectiveness, pressure drop, and NTU, using both theoretical and experimental approaches.</w:t>
                  </w:r>
                </w:p>
              </w:tc>
            </w:tr>
            <w:tr w:rsidR="009464E2" w:rsidRPr="009464E2" w14:paraId="4218F915" w14:textId="77777777" w:rsidTr="007A50D5">
              <w:tc>
                <w:tcPr>
                  <w:tcW w:w="0" w:type="auto"/>
                  <w:hideMark/>
                </w:tcPr>
                <w:p w14:paraId="3CE39C8F"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b/>
                      <w:bCs/>
                      <w:sz w:val="24"/>
                      <w:szCs w:val="24"/>
                      <w:lang w:val="en-US"/>
                    </w:rPr>
                    <w:t>CO3</w:t>
                  </w:r>
                  <w:r w:rsidRPr="009464E2">
                    <w:rPr>
                      <w:rFonts w:ascii="Times New Roman" w:eastAsia="Times New Roman" w:hAnsi="Times New Roman" w:cs="Times New Roman"/>
                      <w:sz w:val="24"/>
                      <w:szCs w:val="24"/>
                      <w:lang w:val="en-US"/>
                    </w:rPr>
                    <w:t>: Apply design methodologies to size and select appropriate heat exchangers for specified industrial applications.</w:t>
                  </w:r>
                </w:p>
              </w:tc>
              <w:tc>
                <w:tcPr>
                  <w:tcW w:w="0" w:type="auto"/>
                  <w:hideMark/>
                </w:tcPr>
                <w:p w14:paraId="02F9EC86"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sz w:val="24"/>
                      <w:szCs w:val="24"/>
                      <w:lang w:val="en-US"/>
                    </w:rPr>
                    <w:t>PO3, PO5, PO6</w:t>
                  </w:r>
                </w:p>
              </w:tc>
              <w:tc>
                <w:tcPr>
                  <w:tcW w:w="0" w:type="auto"/>
                  <w:hideMark/>
                </w:tcPr>
                <w:p w14:paraId="48F38A99"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sz w:val="24"/>
                      <w:szCs w:val="24"/>
                      <w:lang w:val="en-US"/>
                    </w:rPr>
                    <w:t>This outcome supports design thinking and tool proficiency, while encouraging consideration of safety, sustainability, and operational constraints in selecting suitable heat exchanger configurations.</w:t>
                  </w:r>
                </w:p>
              </w:tc>
            </w:tr>
            <w:tr w:rsidR="009464E2" w:rsidRPr="009464E2" w14:paraId="7DE9563C" w14:textId="77777777" w:rsidTr="007A50D5">
              <w:tc>
                <w:tcPr>
                  <w:tcW w:w="0" w:type="auto"/>
                  <w:hideMark/>
                </w:tcPr>
                <w:p w14:paraId="531881E1"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b/>
                      <w:bCs/>
                      <w:sz w:val="24"/>
                      <w:szCs w:val="24"/>
                      <w:lang w:val="en-US"/>
                    </w:rPr>
                    <w:t>CO4</w:t>
                  </w:r>
                  <w:r w:rsidRPr="009464E2">
                    <w:rPr>
                      <w:rFonts w:ascii="Times New Roman" w:eastAsia="Times New Roman" w:hAnsi="Times New Roman" w:cs="Times New Roman"/>
                      <w:sz w:val="24"/>
                      <w:szCs w:val="24"/>
                      <w:lang w:val="en-US"/>
                    </w:rPr>
                    <w:t xml:space="preserve">: Evaluate the impact of flow arrangement, material selection, and operating </w:t>
                  </w:r>
                  <w:r w:rsidRPr="009464E2">
                    <w:rPr>
                      <w:rFonts w:ascii="Times New Roman" w:eastAsia="Times New Roman" w:hAnsi="Times New Roman" w:cs="Times New Roman"/>
                      <w:sz w:val="24"/>
                      <w:szCs w:val="24"/>
                      <w:lang w:val="en-US"/>
                    </w:rPr>
                    <w:lastRenderedPageBreak/>
                    <w:t>conditions on heat exchanger efficiency and reliability.</w:t>
                  </w:r>
                </w:p>
              </w:tc>
              <w:tc>
                <w:tcPr>
                  <w:tcW w:w="0" w:type="auto"/>
                  <w:hideMark/>
                </w:tcPr>
                <w:p w14:paraId="6E3B7A1D"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sz w:val="24"/>
                      <w:szCs w:val="24"/>
                      <w:lang w:val="en-US"/>
                    </w:rPr>
                    <w:lastRenderedPageBreak/>
                    <w:t>PO3, PO6, PO7</w:t>
                  </w:r>
                </w:p>
              </w:tc>
              <w:tc>
                <w:tcPr>
                  <w:tcW w:w="0" w:type="auto"/>
                  <w:hideMark/>
                </w:tcPr>
                <w:p w14:paraId="7AC8A185"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sz w:val="24"/>
                      <w:szCs w:val="24"/>
                      <w:lang w:val="en-US"/>
                    </w:rPr>
                    <w:t xml:space="preserve">Students critically assess design parameters and operating conditions, promoting awareness of ethical, </w:t>
                  </w:r>
                  <w:r w:rsidRPr="009464E2">
                    <w:rPr>
                      <w:rFonts w:ascii="Times New Roman" w:eastAsia="Times New Roman" w:hAnsi="Times New Roman" w:cs="Times New Roman"/>
                      <w:sz w:val="24"/>
                      <w:szCs w:val="24"/>
                      <w:lang w:val="en-US"/>
                    </w:rPr>
                    <w:lastRenderedPageBreak/>
                    <w:t>environmental, and societal implications in thermal system design.</w:t>
                  </w:r>
                </w:p>
              </w:tc>
            </w:tr>
            <w:tr w:rsidR="009464E2" w:rsidRPr="009464E2" w14:paraId="186E4674" w14:textId="77777777" w:rsidTr="007A50D5">
              <w:tc>
                <w:tcPr>
                  <w:tcW w:w="0" w:type="auto"/>
                  <w:hideMark/>
                </w:tcPr>
                <w:p w14:paraId="7B9E43CA"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b/>
                      <w:bCs/>
                      <w:sz w:val="24"/>
                      <w:szCs w:val="24"/>
                      <w:lang w:val="en-US"/>
                    </w:rPr>
                    <w:lastRenderedPageBreak/>
                    <w:t>CO5</w:t>
                  </w:r>
                  <w:r w:rsidRPr="009464E2">
                    <w:rPr>
                      <w:rFonts w:ascii="Times New Roman" w:eastAsia="Times New Roman" w:hAnsi="Times New Roman" w:cs="Times New Roman"/>
                      <w:sz w:val="24"/>
                      <w:szCs w:val="24"/>
                      <w:lang w:val="en-US"/>
                    </w:rPr>
                    <w:t>: Use computational tools and software to simulate heat exchanger performance and optimize design parameters.</w:t>
                  </w:r>
                </w:p>
              </w:tc>
              <w:tc>
                <w:tcPr>
                  <w:tcW w:w="0" w:type="auto"/>
                  <w:hideMark/>
                </w:tcPr>
                <w:p w14:paraId="019B904D"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sz w:val="24"/>
                      <w:szCs w:val="24"/>
                      <w:lang w:val="en-US"/>
                    </w:rPr>
                    <w:t>PO5, PO4, PO11</w:t>
                  </w:r>
                </w:p>
              </w:tc>
              <w:tc>
                <w:tcPr>
                  <w:tcW w:w="0" w:type="auto"/>
                  <w:hideMark/>
                </w:tcPr>
                <w:p w14:paraId="47FB8D73"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sz w:val="24"/>
                      <w:szCs w:val="24"/>
                      <w:lang w:val="en-US"/>
                    </w:rPr>
                    <w:t>This outcome fosters proficiency in modern engineering tools and simulation platforms, while encouraging data-driven decision-making and technical documentation.</w:t>
                  </w:r>
                </w:p>
              </w:tc>
            </w:tr>
            <w:tr w:rsidR="009464E2" w:rsidRPr="009464E2" w14:paraId="0CE44B7F" w14:textId="77777777" w:rsidTr="007A50D5">
              <w:tc>
                <w:tcPr>
                  <w:tcW w:w="0" w:type="auto"/>
                  <w:hideMark/>
                </w:tcPr>
                <w:p w14:paraId="59918EA1"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b/>
                      <w:bCs/>
                      <w:sz w:val="24"/>
                      <w:szCs w:val="24"/>
                      <w:lang w:val="en-US"/>
                    </w:rPr>
                    <w:t>CO6</w:t>
                  </w:r>
                  <w:r w:rsidRPr="009464E2">
                    <w:rPr>
                      <w:rFonts w:ascii="Times New Roman" w:eastAsia="Times New Roman" w:hAnsi="Times New Roman" w:cs="Times New Roman"/>
                      <w:sz w:val="24"/>
                      <w:szCs w:val="24"/>
                      <w:lang w:val="en-US"/>
                    </w:rPr>
                    <w:t>: Assess the role of heat exchangers in energy conservation, sustainability, and emerging technologies across interdisciplinary domains.</w:t>
                  </w:r>
                </w:p>
              </w:tc>
              <w:tc>
                <w:tcPr>
                  <w:tcW w:w="0" w:type="auto"/>
                  <w:hideMark/>
                </w:tcPr>
                <w:p w14:paraId="4019A30F"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sz w:val="24"/>
                      <w:szCs w:val="24"/>
                      <w:lang w:val="en-US"/>
                    </w:rPr>
                    <w:t>PO6, PO7, PO12</w:t>
                  </w:r>
                </w:p>
              </w:tc>
              <w:tc>
                <w:tcPr>
                  <w:tcW w:w="0" w:type="auto"/>
                  <w:hideMark/>
                </w:tcPr>
                <w:p w14:paraId="329157DB" w14:textId="77777777" w:rsidR="009464E2" w:rsidRPr="009464E2" w:rsidRDefault="009464E2" w:rsidP="009464E2">
                  <w:pPr>
                    <w:rPr>
                      <w:rFonts w:ascii="Times New Roman" w:eastAsia="Times New Roman" w:hAnsi="Times New Roman" w:cs="Times New Roman"/>
                      <w:sz w:val="24"/>
                      <w:szCs w:val="24"/>
                      <w:lang w:val="en-US"/>
                    </w:rPr>
                  </w:pPr>
                  <w:r w:rsidRPr="009464E2">
                    <w:rPr>
                      <w:rFonts w:ascii="Times New Roman" w:eastAsia="Times New Roman" w:hAnsi="Times New Roman" w:cs="Times New Roman"/>
                      <w:sz w:val="24"/>
                      <w:szCs w:val="24"/>
                      <w:lang w:val="en-US"/>
                    </w:rPr>
                    <w:t>Students explore the broader impact of thermal systems in energy efficiency and sustainable development, cultivating interdisciplinary awareness and lifelong learning.</w:t>
                  </w:r>
                </w:p>
              </w:tc>
            </w:tr>
          </w:tbl>
          <w:p w14:paraId="2D30FFEF" w14:textId="77777777" w:rsidR="009464E2" w:rsidRPr="009464E2" w:rsidRDefault="009464E2" w:rsidP="009464E2">
            <w:pPr>
              <w:spacing w:after="0" w:line="240" w:lineRule="auto"/>
              <w:rPr>
                <w:rFonts w:ascii="Times New Roman" w:eastAsia="Times New Roman" w:hAnsi="Times New Roman" w:cs="Times New Roman"/>
                <w:sz w:val="24"/>
                <w:szCs w:val="24"/>
                <w:lang w:val="en-US"/>
              </w:rPr>
            </w:pPr>
          </w:p>
        </w:tc>
      </w:tr>
    </w:tbl>
    <w:p w14:paraId="539F94F9" w14:textId="464C7857" w:rsidR="005B373C" w:rsidRDefault="005B373C" w:rsidP="009464E2">
      <w:pPr>
        <w:tabs>
          <w:tab w:val="left" w:pos="720"/>
        </w:tabs>
        <w:spacing w:after="200" w:line="240" w:lineRule="auto"/>
        <w:rPr>
          <w:rFonts w:ascii="Times New Roman" w:eastAsia="Times New Roman" w:hAnsi="Times New Roman" w:cs="Times New Roman"/>
          <w:b/>
          <w:sz w:val="28"/>
          <w:szCs w:val="28"/>
        </w:rPr>
      </w:pPr>
    </w:p>
    <w:p w14:paraId="2C22F0B2" w14:textId="36D7751E" w:rsidR="005B373C" w:rsidRDefault="009464E2" w:rsidP="009464E2">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CO-PO-PSO Mapping </w:t>
      </w:r>
    </w:p>
    <w:p w14:paraId="398BE5DE" w14:textId="77777777" w:rsidR="00C03D0B" w:rsidRDefault="00C03D0B" w:rsidP="00C03D0B">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Mapping levels</w:t>
      </w:r>
    </w:p>
    <w:p w14:paraId="1738667B" w14:textId="64D97900" w:rsidR="00C03D0B" w:rsidRDefault="00C03D0B" w:rsidP="004C69D0">
      <w:pPr>
        <w:pStyle w:val="NormalWeb"/>
      </w:pPr>
      <w:r>
        <w:rPr>
          <w:rStyle w:val="Strong"/>
        </w:rPr>
        <w:t>3</w:t>
      </w:r>
      <w:r>
        <w:t xml:space="preserve"> – Strongly related</w:t>
      </w:r>
      <w:r w:rsidR="00D72F49">
        <w:t xml:space="preserve">, </w:t>
      </w:r>
      <w:r>
        <w:rPr>
          <w:rStyle w:val="Strong"/>
        </w:rPr>
        <w:t>2</w:t>
      </w:r>
      <w:r>
        <w:t xml:space="preserve"> – Moderately related</w:t>
      </w:r>
      <w:r w:rsidR="00D72F49">
        <w:t xml:space="preserve">, </w:t>
      </w:r>
      <w:r>
        <w:rPr>
          <w:rStyle w:val="Strong"/>
        </w:rPr>
        <w:t>1</w:t>
      </w:r>
      <w:r>
        <w:t xml:space="preserve"> – Slightly related</w:t>
      </w:r>
      <w:r w:rsidR="00D72F49">
        <w:t xml:space="preserve">, </w:t>
      </w:r>
      <w:r>
        <w:rPr>
          <w:rStyle w:val="Strong"/>
        </w:rPr>
        <w:t>0</w:t>
      </w:r>
      <w:r>
        <w:t xml:space="preserve"> – Not related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C03D0B" w:rsidRPr="00C03D0B" w14:paraId="379D8126" w14:textId="77777777">
        <w:trPr>
          <w:tblCellSpacing w:w="15" w:type="dxa"/>
        </w:trPr>
        <w:tc>
          <w:tcPr>
            <w:tcW w:w="0" w:type="auto"/>
            <w:vAlign w:val="center"/>
            <w:hideMark/>
          </w:tcPr>
          <w:tbl>
            <w:tblPr>
              <w:tblStyle w:val="TableGrid"/>
              <w:tblW w:w="8306" w:type="dxa"/>
              <w:tblLook w:val="04A0" w:firstRow="1" w:lastRow="0" w:firstColumn="1" w:lastColumn="0" w:noHBand="0" w:noVBand="1"/>
            </w:tblPr>
            <w:tblGrid>
              <w:gridCol w:w="513"/>
              <w:gridCol w:w="513"/>
              <w:gridCol w:w="513"/>
              <w:gridCol w:w="514"/>
              <w:gridCol w:w="514"/>
              <w:gridCol w:w="514"/>
              <w:gridCol w:w="514"/>
              <w:gridCol w:w="514"/>
              <w:gridCol w:w="514"/>
              <w:gridCol w:w="514"/>
              <w:gridCol w:w="592"/>
              <w:gridCol w:w="592"/>
              <w:gridCol w:w="592"/>
              <w:gridCol w:w="601"/>
              <w:gridCol w:w="601"/>
              <w:gridCol w:w="601"/>
            </w:tblGrid>
            <w:tr w:rsidR="00BE6827" w:rsidRPr="003465A6" w14:paraId="2470D67D" w14:textId="1C22E3E5" w:rsidTr="00BE6827">
              <w:trPr>
                <w:trHeight w:val="795"/>
              </w:trPr>
              <w:tc>
                <w:tcPr>
                  <w:tcW w:w="0" w:type="auto"/>
                  <w:hideMark/>
                </w:tcPr>
                <w:p w14:paraId="1494A2FB"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CO</w:t>
                  </w:r>
                </w:p>
              </w:tc>
              <w:tc>
                <w:tcPr>
                  <w:tcW w:w="0" w:type="auto"/>
                  <w:hideMark/>
                </w:tcPr>
                <w:p w14:paraId="253D37B3"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PO1</w:t>
                  </w:r>
                </w:p>
              </w:tc>
              <w:tc>
                <w:tcPr>
                  <w:tcW w:w="0" w:type="auto"/>
                  <w:hideMark/>
                </w:tcPr>
                <w:p w14:paraId="388E9090"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PO2</w:t>
                  </w:r>
                </w:p>
              </w:tc>
              <w:tc>
                <w:tcPr>
                  <w:tcW w:w="0" w:type="auto"/>
                  <w:hideMark/>
                </w:tcPr>
                <w:p w14:paraId="504CC98A"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PO3</w:t>
                  </w:r>
                </w:p>
              </w:tc>
              <w:tc>
                <w:tcPr>
                  <w:tcW w:w="0" w:type="auto"/>
                  <w:hideMark/>
                </w:tcPr>
                <w:p w14:paraId="2CDC9C2F"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PO4</w:t>
                  </w:r>
                </w:p>
              </w:tc>
              <w:tc>
                <w:tcPr>
                  <w:tcW w:w="0" w:type="auto"/>
                  <w:hideMark/>
                </w:tcPr>
                <w:p w14:paraId="266083E1"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PO5</w:t>
                  </w:r>
                </w:p>
              </w:tc>
              <w:tc>
                <w:tcPr>
                  <w:tcW w:w="0" w:type="auto"/>
                  <w:hideMark/>
                </w:tcPr>
                <w:p w14:paraId="5FB0092E"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PO6</w:t>
                  </w:r>
                </w:p>
              </w:tc>
              <w:tc>
                <w:tcPr>
                  <w:tcW w:w="0" w:type="auto"/>
                  <w:hideMark/>
                </w:tcPr>
                <w:p w14:paraId="7F5D1D9F"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PO7</w:t>
                  </w:r>
                </w:p>
              </w:tc>
              <w:tc>
                <w:tcPr>
                  <w:tcW w:w="0" w:type="auto"/>
                  <w:hideMark/>
                </w:tcPr>
                <w:p w14:paraId="32465CE4"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PO8</w:t>
                  </w:r>
                </w:p>
              </w:tc>
              <w:tc>
                <w:tcPr>
                  <w:tcW w:w="0" w:type="auto"/>
                  <w:hideMark/>
                </w:tcPr>
                <w:p w14:paraId="506661AE"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PO9</w:t>
                  </w:r>
                </w:p>
              </w:tc>
              <w:tc>
                <w:tcPr>
                  <w:tcW w:w="0" w:type="auto"/>
                  <w:hideMark/>
                </w:tcPr>
                <w:p w14:paraId="02BE3BAA"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PO10</w:t>
                  </w:r>
                </w:p>
              </w:tc>
              <w:tc>
                <w:tcPr>
                  <w:tcW w:w="0" w:type="auto"/>
                  <w:hideMark/>
                </w:tcPr>
                <w:p w14:paraId="57038800"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PO11</w:t>
                  </w:r>
                </w:p>
              </w:tc>
              <w:tc>
                <w:tcPr>
                  <w:tcW w:w="0" w:type="auto"/>
                  <w:hideMark/>
                </w:tcPr>
                <w:p w14:paraId="3D855E64"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PO12</w:t>
                  </w:r>
                </w:p>
              </w:tc>
              <w:tc>
                <w:tcPr>
                  <w:tcW w:w="0" w:type="auto"/>
                  <w:hideMark/>
                </w:tcPr>
                <w:p w14:paraId="4082EC82"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PSO1</w:t>
                  </w:r>
                </w:p>
              </w:tc>
              <w:tc>
                <w:tcPr>
                  <w:tcW w:w="0" w:type="auto"/>
                  <w:hideMark/>
                </w:tcPr>
                <w:p w14:paraId="79B80A52" w14:textId="77777777"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PSO2</w:t>
                  </w:r>
                </w:p>
              </w:tc>
              <w:tc>
                <w:tcPr>
                  <w:tcW w:w="0" w:type="auto"/>
                </w:tcPr>
                <w:p w14:paraId="018D8749" w14:textId="29F7EBD8" w:rsidR="00BE6827" w:rsidRPr="003465A6" w:rsidRDefault="00BE6827" w:rsidP="00C03D0B">
                  <w:pPr>
                    <w:jc w:val="center"/>
                    <w:rPr>
                      <w:rFonts w:ascii="Times New Roman" w:eastAsia="Times New Roman" w:hAnsi="Times New Roman" w:cs="Times New Roman"/>
                      <w:b/>
                      <w:bCs/>
                      <w:sz w:val="16"/>
                      <w:szCs w:val="16"/>
                      <w:lang w:val="en-US"/>
                    </w:rPr>
                  </w:pPr>
                  <w:r w:rsidRPr="003465A6">
                    <w:rPr>
                      <w:rFonts w:ascii="Times New Roman" w:eastAsia="Times New Roman" w:hAnsi="Times New Roman" w:cs="Times New Roman"/>
                      <w:b/>
                      <w:bCs/>
                      <w:sz w:val="16"/>
                      <w:szCs w:val="16"/>
                      <w:lang w:val="en-US"/>
                    </w:rPr>
                    <w:t>PSO3</w:t>
                  </w:r>
                </w:p>
              </w:tc>
            </w:tr>
            <w:tr w:rsidR="00BE6827" w:rsidRPr="003465A6" w14:paraId="1B1F0438" w14:textId="2D8BACC0" w:rsidTr="00BE6827">
              <w:trPr>
                <w:trHeight w:val="530"/>
              </w:trPr>
              <w:tc>
                <w:tcPr>
                  <w:tcW w:w="0" w:type="auto"/>
                  <w:hideMark/>
                </w:tcPr>
                <w:p w14:paraId="17E14611"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CO1</w:t>
                  </w:r>
                </w:p>
              </w:tc>
              <w:tc>
                <w:tcPr>
                  <w:tcW w:w="0" w:type="auto"/>
                  <w:hideMark/>
                </w:tcPr>
                <w:p w14:paraId="3849A6AF"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hideMark/>
                </w:tcPr>
                <w:p w14:paraId="7C8C5D5D"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hideMark/>
                </w:tcPr>
                <w:p w14:paraId="2FE6B82A"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4133F501"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014B07BA"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36740E50"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1D55DF31"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02602EB9"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3EED3378"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2CDC4848"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19CDB9CA"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045D46BD"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096F77A9"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hideMark/>
                </w:tcPr>
                <w:p w14:paraId="144E4E50"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tcPr>
                <w:p w14:paraId="626F0230" w14:textId="271F8926"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r>
            <w:tr w:rsidR="00BE6827" w:rsidRPr="003465A6" w14:paraId="1CE905C2" w14:textId="57B3D8DF" w:rsidTr="00BE6827">
              <w:trPr>
                <w:trHeight w:val="530"/>
              </w:trPr>
              <w:tc>
                <w:tcPr>
                  <w:tcW w:w="0" w:type="auto"/>
                  <w:hideMark/>
                </w:tcPr>
                <w:p w14:paraId="0FF191D1"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CO2</w:t>
                  </w:r>
                </w:p>
              </w:tc>
              <w:tc>
                <w:tcPr>
                  <w:tcW w:w="0" w:type="auto"/>
                  <w:hideMark/>
                </w:tcPr>
                <w:p w14:paraId="4173BE9D"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hideMark/>
                </w:tcPr>
                <w:p w14:paraId="10647603"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hideMark/>
                </w:tcPr>
                <w:p w14:paraId="791016EB"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794C40A9"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hideMark/>
                </w:tcPr>
                <w:p w14:paraId="7D598701"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hideMark/>
                </w:tcPr>
                <w:p w14:paraId="6E9D3C0E"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2115C752"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5B8C4D5C"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3080A195"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51C39ED4"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58B112B7"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1C27DF4F"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40AE9199"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hideMark/>
                </w:tcPr>
                <w:p w14:paraId="04146165"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tcPr>
                <w:p w14:paraId="2993B4AF" w14:textId="7FDD3BCF"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r>
            <w:tr w:rsidR="00BE6827" w:rsidRPr="003465A6" w14:paraId="2EB02C20" w14:textId="228776F7" w:rsidTr="00BE6827">
              <w:trPr>
                <w:trHeight w:val="530"/>
              </w:trPr>
              <w:tc>
                <w:tcPr>
                  <w:tcW w:w="0" w:type="auto"/>
                  <w:hideMark/>
                </w:tcPr>
                <w:p w14:paraId="328EA172"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CO3</w:t>
                  </w:r>
                </w:p>
              </w:tc>
              <w:tc>
                <w:tcPr>
                  <w:tcW w:w="0" w:type="auto"/>
                  <w:hideMark/>
                </w:tcPr>
                <w:p w14:paraId="24D44E35"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hideMark/>
                </w:tcPr>
                <w:p w14:paraId="7FC91F24"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hideMark/>
                </w:tcPr>
                <w:p w14:paraId="61BCAAC0"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hideMark/>
                </w:tcPr>
                <w:p w14:paraId="1DEF7F90"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hideMark/>
                </w:tcPr>
                <w:p w14:paraId="07FD7BCD"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hideMark/>
                </w:tcPr>
                <w:p w14:paraId="22831BB3"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hideMark/>
                </w:tcPr>
                <w:p w14:paraId="1ACA6CA9"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62B73F92"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2B0EBC60"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6F5D7DC6"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70AEF908"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03949B86"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771F21A4"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hideMark/>
                </w:tcPr>
                <w:p w14:paraId="005A991A"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tcPr>
                <w:p w14:paraId="41EBAFF5" w14:textId="654C7F90"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r>
            <w:tr w:rsidR="00BE6827" w:rsidRPr="003465A6" w14:paraId="0CA8651A" w14:textId="09CA15C3" w:rsidTr="00BE6827">
              <w:trPr>
                <w:trHeight w:val="530"/>
              </w:trPr>
              <w:tc>
                <w:tcPr>
                  <w:tcW w:w="0" w:type="auto"/>
                  <w:hideMark/>
                </w:tcPr>
                <w:p w14:paraId="37998B83"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CO4</w:t>
                  </w:r>
                </w:p>
              </w:tc>
              <w:tc>
                <w:tcPr>
                  <w:tcW w:w="0" w:type="auto"/>
                  <w:hideMark/>
                </w:tcPr>
                <w:p w14:paraId="1889F82F"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hideMark/>
                </w:tcPr>
                <w:p w14:paraId="0002E384"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hideMark/>
                </w:tcPr>
                <w:p w14:paraId="09DEFA86"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hideMark/>
                </w:tcPr>
                <w:p w14:paraId="4A3DA9AB"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hideMark/>
                </w:tcPr>
                <w:p w14:paraId="3AA2D544"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hideMark/>
                </w:tcPr>
                <w:p w14:paraId="13DC71C4"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hideMark/>
                </w:tcPr>
                <w:p w14:paraId="0B051A70"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hideMark/>
                </w:tcPr>
                <w:p w14:paraId="5DD3F0EF"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26CEEE25"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6B92DBCD"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7C0749EB"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3EABC5B7"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5ECCD55F"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hideMark/>
                </w:tcPr>
                <w:p w14:paraId="732279D2"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tcPr>
                <w:p w14:paraId="28B17F75" w14:textId="42C6B1D2"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r>
            <w:tr w:rsidR="00BE6827" w:rsidRPr="003465A6" w14:paraId="70ABDDF4" w14:textId="3C736606" w:rsidTr="00BE6827">
              <w:trPr>
                <w:trHeight w:val="530"/>
              </w:trPr>
              <w:tc>
                <w:tcPr>
                  <w:tcW w:w="0" w:type="auto"/>
                  <w:hideMark/>
                </w:tcPr>
                <w:p w14:paraId="333B5B01"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CO5</w:t>
                  </w:r>
                </w:p>
              </w:tc>
              <w:tc>
                <w:tcPr>
                  <w:tcW w:w="0" w:type="auto"/>
                  <w:hideMark/>
                </w:tcPr>
                <w:p w14:paraId="071F16EC"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hideMark/>
                </w:tcPr>
                <w:p w14:paraId="4EBF223E"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hideMark/>
                </w:tcPr>
                <w:p w14:paraId="15917B71"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hideMark/>
                </w:tcPr>
                <w:p w14:paraId="09396C81"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hideMark/>
                </w:tcPr>
                <w:p w14:paraId="7B044B27"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hideMark/>
                </w:tcPr>
                <w:p w14:paraId="6EC42382"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7593144E"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267EEBB3"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6E24F323"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hideMark/>
                </w:tcPr>
                <w:p w14:paraId="1A908000"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348B4443"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hideMark/>
                </w:tcPr>
                <w:p w14:paraId="5DC68406"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23C3B12C"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hideMark/>
                </w:tcPr>
                <w:p w14:paraId="2570BA68"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tcPr>
                <w:p w14:paraId="321DC8B3" w14:textId="5BA09E74"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r>
            <w:tr w:rsidR="00BE6827" w:rsidRPr="003465A6" w14:paraId="52393787" w14:textId="3BA950AC" w:rsidTr="00BE6827">
              <w:trPr>
                <w:trHeight w:val="530"/>
              </w:trPr>
              <w:tc>
                <w:tcPr>
                  <w:tcW w:w="0" w:type="auto"/>
                  <w:hideMark/>
                </w:tcPr>
                <w:p w14:paraId="0C6EBFFF"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CO6</w:t>
                  </w:r>
                </w:p>
              </w:tc>
              <w:tc>
                <w:tcPr>
                  <w:tcW w:w="0" w:type="auto"/>
                  <w:hideMark/>
                </w:tcPr>
                <w:p w14:paraId="0FC851E9"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hideMark/>
                </w:tcPr>
                <w:p w14:paraId="12FB1AEF"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hideMark/>
                </w:tcPr>
                <w:p w14:paraId="4644FAA5"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5F507224"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hideMark/>
                </w:tcPr>
                <w:p w14:paraId="2C37C5FE"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hideMark/>
                </w:tcPr>
                <w:p w14:paraId="72B35EDD"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hideMark/>
                </w:tcPr>
                <w:p w14:paraId="664B29F6"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hideMark/>
                </w:tcPr>
                <w:p w14:paraId="6C95AEF0"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hideMark/>
                </w:tcPr>
                <w:p w14:paraId="45650E98"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50EDBC27"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c>
                <w:tcPr>
                  <w:tcW w:w="0" w:type="auto"/>
                  <w:hideMark/>
                </w:tcPr>
                <w:p w14:paraId="4B580354"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1</w:t>
                  </w:r>
                </w:p>
              </w:tc>
              <w:tc>
                <w:tcPr>
                  <w:tcW w:w="0" w:type="auto"/>
                  <w:hideMark/>
                </w:tcPr>
                <w:p w14:paraId="0A847B38"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hideMark/>
                </w:tcPr>
                <w:p w14:paraId="1777D4AF"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2</w:t>
                  </w:r>
                </w:p>
              </w:tc>
              <w:tc>
                <w:tcPr>
                  <w:tcW w:w="0" w:type="auto"/>
                  <w:hideMark/>
                </w:tcPr>
                <w:p w14:paraId="6B270009" w14:textId="77777777"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3</w:t>
                  </w:r>
                </w:p>
              </w:tc>
              <w:tc>
                <w:tcPr>
                  <w:tcW w:w="0" w:type="auto"/>
                </w:tcPr>
                <w:p w14:paraId="6988A18F" w14:textId="3BEBA7D3" w:rsidR="00BE6827" w:rsidRPr="003465A6" w:rsidRDefault="00BE6827" w:rsidP="00C03D0B">
                  <w:pPr>
                    <w:rPr>
                      <w:rFonts w:ascii="Times New Roman" w:eastAsia="Times New Roman" w:hAnsi="Times New Roman" w:cs="Times New Roman"/>
                      <w:sz w:val="16"/>
                      <w:szCs w:val="16"/>
                      <w:lang w:val="en-US"/>
                    </w:rPr>
                  </w:pPr>
                  <w:r w:rsidRPr="003465A6">
                    <w:rPr>
                      <w:rFonts w:ascii="Times New Roman" w:eastAsia="Times New Roman" w:hAnsi="Times New Roman" w:cs="Times New Roman"/>
                      <w:sz w:val="16"/>
                      <w:szCs w:val="16"/>
                      <w:lang w:val="en-US"/>
                    </w:rPr>
                    <w:t>0</w:t>
                  </w:r>
                </w:p>
              </w:tc>
            </w:tr>
          </w:tbl>
          <w:p w14:paraId="7814235C" w14:textId="77777777" w:rsidR="00C03D0B" w:rsidRPr="00C03D0B" w:rsidRDefault="00C03D0B" w:rsidP="00C03D0B">
            <w:pPr>
              <w:spacing w:after="0" w:line="240" w:lineRule="auto"/>
              <w:rPr>
                <w:rFonts w:ascii="Times New Roman" w:eastAsia="Times New Roman" w:hAnsi="Times New Roman" w:cs="Times New Roman"/>
                <w:sz w:val="24"/>
                <w:szCs w:val="24"/>
                <w:lang w:val="en-US"/>
              </w:rPr>
            </w:pPr>
          </w:p>
        </w:tc>
      </w:tr>
    </w:tbl>
    <w:p w14:paraId="6E03C57C" w14:textId="77777777" w:rsidR="009464E2" w:rsidRDefault="009464E2" w:rsidP="009464E2">
      <w:pPr>
        <w:spacing w:after="200" w:line="240" w:lineRule="auto"/>
        <w:rPr>
          <w:rFonts w:ascii="Times New Roman" w:eastAsia="Times New Roman" w:hAnsi="Times New Roman" w:cs="Times New Roman"/>
          <w:b/>
          <w:sz w:val="28"/>
          <w:szCs w:val="28"/>
        </w:rPr>
      </w:pPr>
    </w:p>
    <w:p w14:paraId="5378A724" w14:textId="77777777" w:rsidR="005B373C" w:rsidRDefault="005B373C">
      <w:pPr>
        <w:spacing w:after="200" w:line="240" w:lineRule="auto"/>
        <w:jc w:val="center"/>
        <w:rPr>
          <w:rFonts w:ascii="Times New Roman" w:eastAsia="Times New Roman" w:hAnsi="Times New Roman" w:cs="Times New Roman"/>
          <w:b/>
          <w:sz w:val="28"/>
          <w:szCs w:val="28"/>
        </w:rPr>
      </w:pPr>
    </w:p>
    <w:p w14:paraId="79834A6A" w14:textId="77777777" w:rsidR="007D5E63" w:rsidRDefault="007D5E63">
      <w:pPr>
        <w:spacing w:after="200" w:line="240" w:lineRule="auto"/>
        <w:jc w:val="center"/>
        <w:rPr>
          <w:rFonts w:ascii="Times New Roman" w:eastAsia="Times New Roman" w:hAnsi="Times New Roman" w:cs="Times New Roman"/>
          <w:b/>
          <w:sz w:val="28"/>
          <w:szCs w:val="28"/>
        </w:rPr>
      </w:pPr>
    </w:p>
    <w:p w14:paraId="4600F8DF" w14:textId="77777777" w:rsidR="007D5E63" w:rsidRDefault="007D5E63">
      <w:pPr>
        <w:spacing w:after="200" w:line="240" w:lineRule="auto"/>
        <w:jc w:val="center"/>
        <w:rPr>
          <w:rFonts w:ascii="Times New Roman" w:eastAsia="Times New Roman" w:hAnsi="Times New Roman" w:cs="Times New Roman"/>
          <w:b/>
          <w:sz w:val="28"/>
          <w:szCs w:val="28"/>
        </w:rPr>
      </w:pPr>
    </w:p>
    <w:p w14:paraId="0C5CA67C" w14:textId="77777777" w:rsidR="007D5E63" w:rsidRDefault="007D5E63">
      <w:pPr>
        <w:spacing w:after="200" w:line="240" w:lineRule="auto"/>
        <w:jc w:val="center"/>
        <w:rPr>
          <w:rFonts w:ascii="Times New Roman" w:eastAsia="Times New Roman" w:hAnsi="Times New Roman" w:cs="Times New Roman"/>
          <w:b/>
          <w:sz w:val="28"/>
          <w:szCs w:val="28"/>
        </w:rPr>
      </w:pPr>
    </w:p>
    <w:p w14:paraId="12DB9D6D" w14:textId="77777777" w:rsidR="007D5E63" w:rsidRDefault="007D5E63">
      <w:pPr>
        <w:spacing w:after="200" w:line="240" w:lineRule="auto"/>
        <w:jc w:val="center"/>
        <w:rPr>
          <w:rFonts w:ascii="Times New Roman" w:eastAsia="Times New Roman" w:hAnsi="Times New Roman" w:cs="Times New Roman"/>
          <w:b/>
          <w:sz w:val="28"/>
          <w:szCs w:val="28"/>
        </w:rPr>
      </w:pPr>
    </w:p>
    <w:p w14:paraId="5C0C2940" w14:textId="77777777" w:rsidR="007D5E63" w:rsidRDefault="007D5E63">
      <w:pPr>
        <w:spacing w:after="200" w:line="240" w:lineRule="auto"/>
        <w:jc w:val="center"/>
        <w:rPr>
          <w:rFonts w:ascii="Times New Roman" w:eastAsia="Times New Roman" w:hAnsi="Times New Roman" w:cs="Times New Roman"/>
          <w:b/>
          <w:sz w:val="28"/>
          <w:szCs w:val="28"/>
        </w:rPr>
      </w:pPr>
    </w:p>
    <w:p w14:paraId="1DD161E7" w14:textId="77777777" w:rsidR="007D5E63" w:rsidRDefault="007D5E63">
      <w:pPr>
        <w:spacing w:after="200" w:line="240" w:lineRule="auto"/>
        <w:jc w:val="center"/>
        <w:rPr>
          <w:rFonts w:ascii="Times New Roman" w:eastAsia="Times New Roman" w:hAnsi="Times New Roman" w:cs="Times New Roman"/>
          <w:b/>
          <w:sz w:val="28"/>
          <w:szCs w:val="28"/>
        </w:rPr>
      </w:pPr>
    </w:p>
    <w:p w14:paraId="5DA53240" w14:textId="77777777" w:rsidR="007D5E63" w:rsidRDefault="007D5E63">
      <w:pPr>
        <w:spacing w:after="200" w:line="240" w:lineRule="auto"/>
        <w:jc w:val="center"/>
        <w:rPr>
          <w:rFonts w:ascii="Times New Roman" w:eastAsia="Times New Roman" w:hAnsi="Times New Roman" w:cs="Times New Roman"/>
          <w:b/>
          <w:sz w:val="28"/>
          <w:szCs w:val="28"/>
        </w:rPr>
      </w:pPr>
    </w:p>
    <w:p w14:paraId="14B7CF35" w14:textId="77777777" w:rsidR="007D5E63" w:rsidRDefault="007D5E63">
      <w:pPr>
        <w:spacing w:after="200" w:line="240" w:lineRule="auto"/>
        <w:jc w:val="center"/>
        <w:rPr>
          <w:rFonts w:ascii="Times New Roman" w:eastAsia="Times New Roman" w:hAnsi="Times New Roman" w:cs="Times New Roman"/>
          <w:b/>
          <w:sz w:val="28"/>
          <w:szCs w:val="28"/>
        </w:rPr>
      </w:pPr>
    </w:p>
    <w:p w14:paraId="75D88743" w14:textId="77777777" w:rsidR="001F7379" w:rsidRDefault="001F7379">
      <w:pPr>
        <w:spacing w:after="200" w:line="240" w:lineRule="auto"/>
        <w:jc w:val="center"/>
        <w:rPr>
          <w:rFonts w:ascii="Times New Roman" w:eastAsia="Times New Roman" w:hAnsi="Times New Roman" w:cs="Times New Roman"/>
          <w:b/>
          <w:sz w:val="28"/>
          <w:szCs w:val="28"/>
        </w:rPr>
      </w:pPr>
    </w:p>
    <w:p w14:paraId="2542CB0A" w14:textId="77777777" w:rsidR="001F7379" w:rsidRDefault="001F7379" w:rsidP="006A342E">
      <w:pPr>
        <w:spacing w:after="200" w:line="240" w:lineRule="auto"/>
        <w:rPr>
          <w:rFonts w:ascii="Times New Roman" w:eastAsia="Times New Roman" w:hAnsi="Times New Roman" w:cs="Times New Roman"/>
          <w:b/>
          <w:sz w:val="28"/>
          <w:szCs w:val="28"/>
        </w:rPr>
      </w:pPr>
    </w:p>
    <w:p w14:paraId="7A0F66D7" w14:textId="77777777" w:rsidR="005B373C" w:rsidRDefault="00000000">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VI- </w:t>
      </w:r>
      <w:proofErr w:type="gramStart"/>
      <w:r>
        <w:rPr>
          <w:rFonts w:ascii="Times New Roman" w:eastAsia="Times New Roman" w:hAnsi="Times New Roman" w:cs="Times New Roman"/>
          <w:b/>
          <w:sz w:val="28"/>
          <w:szCs w:val="28"/>
        </w:rPr>
        <w:t>4.11 :</w:t>
      </w:r>
      <w:proofErr w:type="gramEnd"/>
      <w:r>
        <w:rPr>
          <w:rFonts w:ascii="Times New Roman" w:eastAsia="Times New Roman" w:hAnsi="Times New Roman" w:cs="Times New Roman"/>
          <w:b/>
          <w:sz w:val="28"/>
          <w:szCs w:val="28"/>
        </w:rPr>
        <w:t xml:space="preserve"> Micro Fluidics</w:t>
      </w:r>
    </w:p>
    <w:tbl>
      <w:tblPr>
        <w:tblStyle w:val="afffffffff6"/>
        <w:tblW w:w="9016" w:type="dxa"/>
        <w:jc w:val="center"/>
        <w:tblLayout w:type="fixed"/>
        <w:tblLook w:val="0400" w:firstRow="0" w:lastRow="0" w:firstColumn="0" w:lastColumn="0" w:noHBand="0" w:noVBand="1"/>
      </w:tblPr>
      <w:tblGrid>
        <w:gridCol w:w="1697"/>
        <w:gridCol w:w="1795"/>
        <w:gridCol w:w="436"/>
        <w:gridCol w:w="446"/>
        <w:gridCol w:w="459"/>
        <w:gridCol w:w="454"/>
        <w:gridCol w:w="591"/>
        <w:gridCol w:w="724"/>
        <w:gridCol w:w="550"/>
        <w:gridCol w:w="657"/>
        <w:gridCol w:w="590"/>
        <w:gridCol w:w="617"/>
      </w:tblGrid>
      <w:tr w:rsidR="005B373C" w14:paraId="71353126" w14:textId="77777777">
        <w:trPr>
          <w:trHeight w:val="656"/>
          <w:jc w:val="center"/>
        </w:trPr>
        <w:tc>
          <w:tcPr>
            <w:tcW w:w="169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E93DC4"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 Code</w:t>
            </w:r>
          </w:p>
        </w:tc>
        <w:tc>
          <w:tcPr>
            <w:tcW w:w="179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F3653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 Name</w:t>
            </w:r>
          </w:p>
        </w:tc>
        <w:tc>
          <w:tcPr>
            <w:tcW w:w="2386"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7DCC3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Scheme</w:t>
            </w:r>
          </w:p>
          <w:p w14:paraId="5E1105E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(Weightage in Hr.)</w:t>
            </w:r>
          </w:p>
        </w:tc>
        <w:tc>
          <w:tcPr>
            <w:tcW w:w="3138" w:type="dxa"/>
            <w:gridSpan w:val="5"/>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1CE66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Scheme</w:t>
            </w:r>
          </w:p>
          <w:p w14:paraId="45BFFC0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(Weightage in %)</w:t>
            </w:r>
          </w:p>
        </w:tc>
      </w:tr>
      <w:tr w:rsidR="005B373C" w14:paraId="3E57B0AA" w14:textId="77777777">
        <w:trPr>
          <w:trHeight w:val="450"/>
          <w:jc w:val="center"/>
        </w:trPr>
        <w:tc>
          <w:tcPr>
            <w:tcW w:w="169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6203"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17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DBD372"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3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4BABC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tc>
        <w:tc>
          <w:tcPr>
            <w:tcW w:w="44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09082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45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8B398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45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DD1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59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6F93A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w:t>
            </w:r>
          </w:p>
        </w:tc>
        <w:tc>
          <w:tcPr>
            <w:tcW w:w="3138" w:type="dxa"/>
            <w:gridSpan w:val="5"/>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80CD7A" w14:textId="77777777" w:rsidR="005B373C" w:rsidRDefault="005B373C">
            <w:pPr>
              <w:widowControl w:val="0"/>
              <w:spacing w:after="0" w:line="276" w:lineRule="auto"/>
              <w:rPr>
                <w:rFonts w:ascii="Times New Roman" w:eastAsia="Times New Roman" w:hAnsi="Times New Roman" w:cs="Times New Roman"/>
                <w:sz w:val="24"/>
                <w:szCs w:val="24"/>
              </w:rPr>
            </w:pPr>
          </w:p>
        </w:tc>
      </w:tr>
      <w:tr w:rsidR="005B373C" w14:paraId="59718C9A" w14:textId="77777777">
        <w:trPr>
          <w:jc w:val="center"/>
        </w:trPr>
        <w:tc>
          <w:tcPr>
            <w:tcW w:w="169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214073"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17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B25BB0"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3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743599"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4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38ED13"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5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EBB81C"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54"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02F714"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91"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CD79E1"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C98EB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5FF5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D19129"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BAA2B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022C7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CIE</w:t>
            </w:r>
          </w:p>
        </w:tc>
      </w:tr>
      <w:tr w:rsidR="005B373C" w14:paraId="70348EA1" w14:textId="77777777">
        <w:trPr>
          <w:trHeight w:val="332"/>
          <w:jc w:val="center"/>
        </w:trPr>
        <w:tc>
          <w:tcPr>
            <w:tcW w:w="16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2BDDF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&lt;</w:t>
            </w:r>
            <w:proofErr w:type="spellStart"/>
            <w:r>
              <w:rPr>
                <w:rFonts w:ascii="Times New Roman" w:eastAsia="Times New Roman" w:hAnsi="Times New Roman" w:cs="Times New Roman"/>
                <w:i/>
                <w:sz w:val="24"/>
                <w:szCs w:val="24"/>
              </w:rPr>
              <w:t>tbd</w:t>
            </w:r>
            <w:proofErr w:type="spellEnd"/>
            <w:r>
              <w:rPr>
                <w:rFonts w:ascii="Times New Roman" w:eastAsia="Times New Roman" w:hAnsi="Times New Roman" w:cs="Times New Roman"/>
                <w:i/>
                <w:sz w:val="24"/>
                <w:szCs w:val="24"/>
              </w:rPr>
              <w:t>&gt;</w:t>
            </w:r>
          </w:p>
        </w:tc>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EE32E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Micro Fluidics</w:t>
            </w:r>
          </w:p>
        </w:tc>
        <w:tc>
          <w:tcPr>
            <w:tcW w:w="4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23A55B"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8B5AF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CA2F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73FE1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E8CDCA"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2BB91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697BC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BD7C5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20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591983"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2B50A0BD" w14:textId="77777777" w:rsidR="005B373C" w:rsidRDefault="005B373C">
      <w:pPr>
        <w:spacing w:after="0" w:line="240" w:lineRule="auto"/>
        <w:rPr>
          <w:rFonts w:ascii="Times New Roman" w:eastAsia="Times New Roman" w:hAnsi="Times New Roman" w:cs="Times New Roman"/>
          <w:sz w:val="24"/>
          <w:szCs w:val="24"/>
        </w:rPr>
      </w:pPr>
    </w:p>
    <w:p w14:paraId="4F333C04" w14:textId="77777777" w:rsidR="005B373C" w:rsidRDefault="00000000">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 (COs): </w:t>
      </w:r>
    </w:p>
    <w:p w14:paraId="7B92389F"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course students will be able to: </w:t>
      </w:r>
    </w:p>
    <w:p w14:paraId="3C7DD4CD" w14:textId="77777777" w:rsidR="00E82B0B" w:rsidRDefault="00E82B0B">
      <w:pPr>
        <w:spacing w:after="0" w:line="240" w:lineRule="auto"/>
        <w:jc w:val="both"/>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7731"/>
      </w:tblGrid>
      <w:tr w:rsidR="00767E65" w14:paraId="4E9D0B74" w14:textId="77777777" w:rsidTr="00767E65">
        <w:tc>
          <w:tcPr>
            <w:tcW w:w="1075" w:type="dxa"/>
          </w:tcPr>
          <w:p w14:paraId="228A2E87" w14:textId="6A94E0A5" w:rsidR="00767E65" w:rsidRPr="00F91294" w:rsidRDefault="00767E65">
            <w:pPr>
              <w:rPr>
                <w:rFonts w:ascii="Times New Roman" w:eastAsia="Times New Roman" w:hAnsi="Times New Roman" w:cs="Times New Roman"/>
                <w:b/>
                <w:bCs/>
                <w:sz w:val="24"/>
                <w:szCs w:val="24"/>
              </w:rPr>
            </w:pPr>
            <w:r w:rsidRPr="00F91294">
              <w:rPr>
                <w:rFonts w:ascii="Times New Roman" w:eastAsia="Times New Roman" w:hAnsi="Times New Roman" w:cs="Times New Roman"/>
                <w:b/>
                <w:bCs/>
                <w:sz w:val="24"/>
                <w:szCs w:val="24"/>
              </w:rPr>
              <w:t>CO1</w:t>
            </w:r>
            <w:r w:rsidR="007D5E63">
              <w:rPr>
                <w:rFonts w:ascii="Times New Roman" w:eastAsia="Times New Roman" w:hAnsi="Times New Roman" w:cs="Times New Roman"/>
                <w:b/>
                <w:bCs/>
                <w:sz w:val="24"/>
                <w:szCs w:val="24"/>
              </w:rPr>
              <w:t>:</w:t>
            </w:r>
          </w:p>
        </w:tc>
        <w:tc>
          <w:tcPr>
            <w:tcW w:w="7731" w:type="dxa"/>
          </w:tcPr>
          <w:p w14:paraId="2A27A977" w14:textId="20940180" w:rsidR="00767E65" w:rsidRDefault="00767E65">
            <w:pPr>
              <w:rPr>
                <w:rFonts w:ascii="Times New Roman" w:eastAsia="Times New Roman" w:hAnsi="Times New Roman" w:cs="Times New Roman"/>
                <w:sz w:val="24"/>
                <w:szCs w:val="24"/>
              </w:rPr>
            </w:pPr>
            <w:r w:rsidRPr="00767E65">
              <w:rPr>
                <w:rFonts w:ascii="Times New Roman" w:eastAsia="Times New Roman" w:hAnsi="Times New Roman" w:cs="Times New Roman"/>
                <w:sz w:val="24"/>
                <w:szCs w:val="24"/>
              </w:rPr>
              <w:t>Explain the fundamental principles governing fluid behaviour at microscale</w:t>
            </w:r>
          </w:p>
        </w:tc>
      </w:tr>
      <w:tr w:rsidR="00767E65" w14:paraId="7E7AA8C8" w14:textId="77777777" w:rsidTr="00767E65">
        <w:tc>
          <w:tcPr>
            <w:tcW w:w="1075" w:type="dxa"/>
          </w:tcPr>
          <w:p w14:paraId="79CD3715" w14:textId="6C7B0337" w:rsidR="00767E65" w:rsidRPr="00F91294" w:rsidRDefault="00767E65">
            <w:pPr>
              <w:rPr>
                <w:rFonts w:ascii="Times New Roman" w:eastAsia="Times New Roman" w:hAnsi="Times New Roman" w:cs="Times New Roman"/>
                <w:b/>
                <w:bCs/>
                <w:sz w:val="24"/>
                <w:szCs w:val="24"/>
              </w:rPr>
            </w:pPr>
            <w:r w:rsidRPr="00F91294">
              <w:rPr>
                <w:rFonts w:ascii="Times New Roman" w:eastAsia="Times New Roman" w:hAnsi="Times New Roman" w:cs="Times New Roman"/>
                <w:b/>
                <w:bCs/>
                <w:sz w:val="24"/>
                <w:szCs w:val="24"/>
              </w:rPr>
              <w:t>CO2</w:t>
            </w:r>
            <w:r w:rsidR="007D5E63">
              <w:rPr>
                <w:rFonts w:ascii="Times New Roman" w:eastAsia="Times New Roman" w:hAnsi="Times New Roman" w:cs="Times New Roman"/>
                <w:b/>
                <w:bCs/>
                <w:sz w:val="24"/>
                <w:szCs w:val="24"/>
              </w:rPr>
              <w:t>:</w:t>
            </w:r>
          </w:p>
        </w:tc>
        <w:tc>
          <w:tcPr>
            <w:tcW w:w="7731" w:type="dxa"/>
          </w:tcPr>
          <w:p w14:paraId="50C70794" w14:textId="6C776397" w:rsidR="00767E65" w:rsidRDefault="00767E65">
            <w:pPr>
              <w:rPr>
                <w:rFonts w:ascii="Times New Roman" w:eastAsia="Times New Roman" w:hAnsi="Times New Roman" w:cs="Times New Roman"/>
                <w:sz w:val="24"/>
                <w:szCs w:val="24"/>
              </w:rPr>
            </w:pPr>
            <w:r w:rsidRPr="00767E65">
              <w:rPr>
                <w:rFonts w:ascii="Times New Roman" w:eastAsia="Times New Roman" w:hAnsi="Times New Roman" w:cs="Times New Roman"/>
                <w:sz w:val="24"/>
                <w:szCs w:val="24"/>
              </w:rPr>
              <w:t>Analyze microchannel flow characteristics using theoretical and computational methods.</w:t>
            </w:r>
          </w:p>
        </w:tc>
      </w:tr>
      <w:tr w:rsidR="00767E65" w14:paraId="7B1EAC62" w14:textId="77777777" w:rsidTr="00767E65">
        <w:tc>
          <w:tcPr>
            <w:tcW w:w="1075" w:type="dxa"/>
          </w:tcPr>
          <w:p w14:paraId="42A9EFB3" w14:textId="463736B0" w:rsidR="00767E65" w:rsidRPr="00F91294" w:rsidRDefault="00767E65">
            <w:pPr>
              <w:rPr>
                <w:rFonts w:ascii="Times New Roman" w:eastAsia="Times New Roman" w:hAnsi="Times New Roman" w:cs="Times New Roman"/>
                <w:b/>
                <w:bCs/>
                <w:sz w:val="24"/>
                <w:szCs w:val="24"/>
              </w:rPr>
            </w:pPr>
            <w:r w:rsidRPr="00F91294">
              <w:rPr>
                <w:rFonts w:ascii="Times New Roman" w:eastAsia="Times New Roman" w:hAnsi="Times New Roman" w:cs="Times New Roman"/>
                <w:b/>
                <w:bCs/>
                <w:sz w:val="24"/>
                <w:szCs w:val="24"/>
              </w:rPr>
              <w:t>CO3</w:t>
            </w:r>
            <w:r w:rsidR="007D5E63">
              <w:rPr>
                <w:rFonts w:ascii="Times New Roman" w:eastAsia="Times New Roman" w:hAnsi="Times New Roman" w:cs="Times New Roman"/>
                <w:b/>
                <w:bCs/>
                <w:sz w:val="24"/>
                <w:szCs w:val="24"/>
              </w:rPr>
              <w:t>:</w:t>
            </w:r>
          </w:p>
        </w:tc>
        <w:tc>
          <w:tcPr>
            <w:tcW w:w="7731" w:type="dxa"/>
          </w:tcPr>
          <w:p w14:paraId="0C5D875D" w14:textId="2B0CAEA0" w:rsidR="00767E65" w:rsidRDefault="00767E65">
            <w:pPr>
              <w:rPr>
                <w:rFonts w:ascii="Times New Roman" w:eastAsia="Times New Roman" w:hAnsi="Times New Roman" w:cs="Times New Roman"/>
                <w:sz w:val="24"/>
                <w:szCs w:val="24"/>
              </w:rPr>
            </w:pPr>
            <w:r w:rsidRPr="00767E65">
              <w:rPr>
                <w:rFonts w:ascii="Times New Roman" w:eastAsia="Times New Roman" w:hAnsi="Times New Roman" w:cs="Times New Roman"/>
                <w:sz w:val="24"/>
                <w:szCs w:val="24"/>
              </w:rPr>
              <w:t>Apply scaling laws and dimensionless parameters to evaluate microfluidic systems</w:t>
            </w:r>
          </w:p>
        </w:tc>
      </w:tr>
      <w:tr w:rsidR="00767E65" w14:paraId="28B305B6" w14:textId="77777777" w:rsidTr="00767E65">
        <w:tc>
          <w:tcPr>
            <w:tcW w:w="1075" w:type="dxa"/>
          </w:tcPr>
          <w:p w14:paraId="62C8353E" w14:textId="4F39D262" w:rsidR="00767E65" w:rsidRPr="00F91294" w:rsidRDefault="00767E65">
            <w:pPr>
              <w:rPr>
                <w:rFonts w:ascii="Times New Roman" w:eastAsia="Times New Roman" w:hAnsi="Times New Roman" w:cs="Times New Roman"/>
                <w:b/>
                <w:bCs/>
                <w:sz w:val="24"/>
                <w:szCs w:val="24"/>
              </w:rPr>
            </w:pPr>
            <w:r w:rsidRPr="00F91294">
              <w:rPr>
                <w:rFonts w:ascii="Times New Roman" w:eastAsia="Times New Roman" w:hAnsi="Times New Roman" w:cs="Times New Roman"/>
                <w:b/>
                <w:bCs/>
                <w:sz w:val="24"/>
                <w:szCs w:val="24"/>
              </w:rPr>
              <w:t>CO4</w:t>
            </w:r>
            <w:r w:rsidR="007D5E63">
              <w:rPr>
                <w:rFonts w:ascii="Times New Roman" w:eastAsia="Times New Roman" w:hAnsi="Times New Roman" w:cs="Times New Roman"/>
                <w:b/>
                <w:bCs/>
                <w:sz w:val="24"/>
                <w:szCs w:val="24"/>
              </w:rPr>
              <w:t>:</w:t>
            </w:r>
          </w:p>
        </w:tc>
        <w:tc>
          <w:tcPr>
            <w:tcW w:w="7731" w:type="dxa"/>
          </w:tcPr>
          <w:p w14:paraId="35AF7F4A" w14:textId="4D8965A1" w:rsidR="00767E65" w:rsidRDefault="00767E65">
            <w:pPr>
              <w:rPr>
                <w:rFonts w:ascii="Times New Roman" w:eastAsia="Times New Roman" w:hAnsi="Times New Roman" w:cs="Times New Roman"/>
                <w:sz w:val="24"/>
                <w:szCs w:val="24"/>
              </w:rPr>
            </w:pPr>
            <w:r w:rsidRPr="00767E65">
              <w:rPr>
                <w:rFonts w:ascii="Times New Roman" w:eastAsia="Times New Roman" w:hAnsi="Times New Roman" w:cs="Times New Roman"/>
                <w:sz w:val="24"/>
                <w:szCs w:val="24"/>
              </w:rPr>
              <w:t>Design basic microfluidic devices for targeted engineering and biomedical applications</w:t>
            </w:r>
          </w:p>
        </w:tc>
      </w:tr>
      <w:tr w:rsidR="00767E65" w14:paraId="0DD19073" w14:textId="77777777" w:rsidTr="00767E65">
        <w:tc>
          <w:tcPr>
            <w:tcW w:w="1075" w:type="dxa"/>
          </w:tcPr>
          <w:p w14:paraId="76EEEA0F" w14:textId="7848C846" w:rsidR="00767E65" w:rsidRPr="00F91294" w:rsidRDefault="00767E65">
            <w:pPr>
              <w:rPr>
                <w:rFonts w:ascii="Times New Roman" w:eastAsia="Times New Roman" w:hAnsi="Times New Roman" w:cs="Times New Roman"/>
                <w:b/>
                <w:bCs/>
                <w:sz w:val="24"/>
                <w:szCs w:val="24"/>
              </w:rPr>
            </w:pPr>
            <w:r w:rsidRPr="00F91294">
              <w:rPr>
                <w:rFonts w:ascii="Times New Roman" w:eastAsia="Times New Roman" w:hAnsi="Times New Roman" w:cs="Times New Roman"/>
                <w:b/>
                <w:bCs/>
                <w:sz w:val="24"/>
                <w:szCs w:val="24"/>
              </w:rPr>
              <w:t>CO5</w:t>
            </w:r>
            <w:r w:rsidR="007D5E63">
              <w:rPr>
                <w:rFonts w:ascii="Times New Roman" w:eastAsia="Times New Roman" w:hAnsi="Times New Roman" w:cs="Times New Roman"/>
                <w:b/>
                <w:bCs/>
                <w:sz w:val="24"/>
                <w:szCs w:val="24"/>
              </w:rPr>
              <w:t>:</w:t>
            </w:r>
          </w:p>
        </w:tc>
        <w:tc>
          <w:tcPr>
            <w:tcW w:w="7731" w:type="dxa"/>
          </w:tcPr>
          <w:p w14:paraId="46964493" w14:textId="6E264747" w:rsidR="00767E65" w:rsidRDefault="00767E65">
            <w:pPr>
              <w:rPr>
                <w:rFonts w:ascii="Times New Roman" w:eastAsia="Times New Roman" w:hAnsi="Times New Roman" w:cs="Times New Roman"/>
                <w:sz w:val="24"/>
                <w:szCs w:val="24"/>
              </w:rPr>
            </w:pPr>
            <w:r w:rsidRPr="00767E65">
              <w:rPr>
                <w:rFonts w:ascii="Times New Roman" w:eastAsia="Times New Roman" w:hAnsi="Times New Roman" w:cs="Times New Roman"/>
                <w:sz w:val="24"/>
                <w:szCs w:val="24"/>
              </w:rPr>
              <w:t>Evaluate fabrication techniques for microfluidic components and devices</w:t>
            </w:r>
          </w:p>
        </w:tc>
      </w:tr>
      <w:tr w:rsidR="00767E65" w14:paraId="6EE388D5" w14:textId="77777777" w:rsidTr="00767E65">
        <w:tc>
          <w:tcPr>
            <w:tcW w:w="1075" w:type="dxa"/>
          </w:tcPr>
          <w:p w14:paraId="3B9F4579" w14:textId="1B381AFF" w:rsidR="00767E65" w:rsidRPr="00F91294" w:rsidRDefault="00767E65">
            <w:pPr>
              <w:rPr>
                <w:rFonts w:ascii="Times New Roman" w:eastAsia="Times New Roman" w:hAnsi="Times New Roman" w:cs="Times New Roman"/>
                <w:b/>
                <w:bCs/>
                <w:sz w:val="24"/>
                <w:szCs w:val="24"/>
              </w:rPr>
            </w:pPr>
            <w:r w:rsidRPr="00F91294">
              <w:rPr>
                <w:rFonts w:ascii="Times New Roman" w:eastAsia="Times New Roman" w:hAnsi="Times New Roman" w:cs="Times New Roman"/>
                <w:b/>
                <w:bCs/>
                <w:sz w:val="24"/>
                <w:szCs w:val="24"/>
              </w:rPr>
              <w:t>CO6</w:t>
            </w:r>
            <w:r w:rsidR="007D5E63">
              <w:rPr>
                <w:rFonts w:ascii="Times New Roman" w:eastAsia="Times New Roman" w:hAnsi="Times New Roman" w:cs="Times New Roman"/>
                <w:b/>
                <w:bCs/>
                <w:sz w:val="24"/>
                <w:szCs w:val="24"/>
              </w:rPr>
              <w:t>:</w:t>
            </w:r>
          </w:p>
        </w:tc>
        <w:tc>
          <w:tcPr>
            <w:tcW w:w="7731" w:type="dxa"/>
          </w:tcPr>
          <w:p w14:paraId="6839078D" w14:textId="0509A88C" w:rsidR="00767E65" w:rsidRDefault="00767E65">
            <w:pPr>
              <w:rPr>
                <w:rFonts w:ascii="Times New Roman" w:eastAsia="Times New Roman" w:hAnsi="Times New Roman" w:cs="Times New Roman"/>
                <w:sz w:val="24"/>
                <w:szCs w:val="24"/>
              </w:rPr>
            </w:pPr>
            <w:r w:rsidRPr="00767E65">
              <w:rPr>
                <w:rFonts w:ascii="Times New Roman" w:eastAsia="Times New Roman" w:hAnsi="Times New Roman" w:cs="Times New Roman"/>
                <w:sz w:val="24"/>
                <w:szCs w:val="24"/>
              </w:rPr>
              <w:t>Assess the role of microfluidics in lab-on-chip technologies and interdisciplinary innovations.</w:t>
            </w:r>
          </w:p>
        </w:tc>
      </w:tr>
    </w:tbl>
    <w:p w14:paraId="7074CF07" w14:textId="77777777" w:rsidR="005B373C" w:rsidRDefault="005B373C">
      <w:pPr>
        <w:spacing w:after="0" w:line="240" w:lineRule="auto"/>
        <w:rPr>
          <w:rFonts w:ascii="Times New Roman" w:eastAsia="Times New Roman" w:hAnsi="Times New Roman" w:cs="Times New Roman"/>
          <w:sz w:val="24"/>
          <w:szCs w:val="24"/>
        </w:rPr>
      </w:pPr>
    </w:p>
    <w:p w14:paraId="4C372A64"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p>
    <w:tbl>
      <w:tblPr>
        <w:tblStyle w:val="afffffffff8"/>
        <w:tblW w:w="9000" w:type="dxa"/>
        <w:tblLayout w:type="fixed"/>
        <w:tblLook w:val="0400" w:firstRow="0" w:lastRow="0" w:firstColumn="0" w:lastColumn="0" w:noHBand="0" w:noVBand="1"/>
      </w:tblPr>
      <w:tblGrid>
        <w:gridCol w:w="825"/>
        <w:gridCol w:w="7425"/>
        <w:gridCol w:w="750"/>
      </w:tblGrid>
      <w:tr w:rsidR="005B373C" w14:paraId="7903CEB0" w14:textId="77777777">
        <w:trPr>
          <w:trHeight w:val="375"/>
        </w:trPr>
        <w:tc>
          <w:tcPr>
            <w:tcW w:w="825" w:type="dxa"/>
            <w:tcBorders>
              <w:top w:val="single" w:sz="8" w:space="0" w:color="000000"/>
              <w:left w:val="single" w:sz="8" w:space="0" w:color="000000"/>
              <w:bottom w:val="single" w:sz="8" w:space="0" w:color="000000"/>
              <w:right w:val="single" w:sz="8" w:space="0" w:color="000000"/>
            </w:tcBorders>
          </w:tcPr>
          <w:p w14:paraId="7B621910" w14:textId="77777777" w:rsidR="005B373C" w:rsidRDefault="00000000">
            <w:pPr>
              <w:spacing w:before="60" w:after="0" w:line="240" w:lineRule="auto"/>
              <w:ind w:left="16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425" w:type="dxa"/>
            <w:tcBorders>
              <w:top w:val="single" w:sz="8" w:space="0" w:color="000000"/>
              <w:left w:val="single" w:sz="8" w:space="0" w:color="000000"/>
              <w:bottom w:val="single" w:sz="8" w:space="0" w:color="000000"/>
              <w:right w:val="single" w:sz="8" w:space="0" w:color="000000"/>
            </w:tcBorders>
          </w:tcPr>
          <w:p w14:paraId="7D6879BD" w14:textId="77777777" w:rsidR="005B373C" w:rsidRDefault="00000000">
            <w:pPr>
              <w:spacing w:before="60" w:after="0"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750" w:type="dxa"/>
            <w:tcBorders>
              <w:top w:val="single" w:sz="8" w:space="0" w:color="000000"/>
              <w:left w:val="single" w:sz="8" w:space="0" w:color="000000"/>
              <w:bottom w:val="single" w:sz="8" w:space="0" w:color="000000"/>
              <w:right w:val="single" w:sz="8" w:space="0" w:color="000000"/>
            </w:tcBorders>
          </w:tcPr>
          <w:p w14:paraId="2C133C7A" w14:textId="77777777" w:rsidR="005B373C" w:rsidRDefault="00000000">
            <w:pPr>
              <w:spacing w:before="60" w:after="0" w:line="240"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2FA7B9FA" w14:textId="77777777">
        <w:trPr>
          <w:trHeight w:val="482"/>
        </w:trPr>
        <w:tc>
          <w:tcPr>
            <w:tcW w:w="825" w:type="dxa"/>
            <w:tcBorders>
              <w:top w:val="single" w:sz="8" w:space="0" w:color="000000"/>
              <w:left w:val="single" w:sz="8" w:space="0" w:color="000000"/>
              <w:bottom w:val="single" w:sz="8" w:space="0" w:color="000000"/>
              <w:right w:val="single" w:sz="8" w:space="0" w:color="000000"/>
            </w:tcBorders>
          </w:tcPr>
          <w:p w14:paraId="221D22E3" w14:textId="77777777" w:rsidR="005B373C" w:rsidRDefault="00000000">
            <w:pPr>
              <w:spacing w:before="180" w:after="240" w:line="240" w:lineRule="auto"/>
              <w:ind w:left="140" w:right="1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1</w:t>
            </w:r>
          </w:p>
        </w:tc>
        <w:tc>
          <w:tcPr>
            <w:tcW w:w="7425" w:type="dxa"/>
            <w:tcBorders>
              <w:top w:val="single" w:sz="8" w:space="0" w:color="000000"/>
              <w:left w:val="single" w:sz="8" w:space="0" w:color="000000"/>
              <w:bottom w:val="single" w:sz="8" w:space="0" w:color="000000"/>
              <w:right w:val="single" w:sz="8" w:space="0" w:color="000000"/>
            </w:tcBorders>
          </w:tcPr>
          <w:p w14:paraId="52D01623" w14:textId="77777777" w:rsidR="005B373C" w:rsidRDefault="00000000">
            <w:pPr>
              <w:spacing w:after="0" w:line="240" w:lineRule="auto"/>
              <w:ind w:left="142" w:right="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Origin, Definition, Benefits, Challenges, Commercial </w:t>
            </w:r>
            <w:proofErr w:type="spellStart"/>
            <w:proofErr w:type="gramStart"/>
            <w:r>
              <w:rPr>
                <w:rFonts w:ascii="Times New Roman" w:eastAsia="Times New Roman" w:hAnsi="Times New Roman" w:cs="Times New Roman"/>
                <w:sz w:val="24"/>
                <w:szCs w:val="24"/>
              </w:rPr>
              <w:t>activities,Physics</w:t>
            </w:r>
            <w:proofErr w:type="spellEnd"/>
            <w:proofErr w:type="gramEnd"/>
            <w:r>
              <w:rPr>
                <w:rFonts w:ascii="Times New Roman" w:eastAsia="Times New Roman" w:hAnsi="Times New Roman" w:cs="Times New Roman"/>
                <w:sz w:val="24"/>
                <w:szCs w:val="24"/>
              </w:rPr>
              <w:t xml:space="preserve"> of miniaturization, Scaling laws. </w:t>
            </w:r>
          </w:p>
        </w:tc>
        <w:tc>
          <w:tcPr>
            <w:tcW w:w="750" w:type="dxa"/>
            <w:tcBorders>
              <w:top w:val="single" w:sz="8" w:space="0" w:color="000000"/>
              <w:left w:val="single" w:sz="8" w:space="0" w:color="000000"/>
              <w:bottom w:val="single" w:sz="8" w:space="0" w:color="000000"/>
              <w:right w:val="single" w:sz="8" w:space="0" w:color="000000"/>
            </w:tcBorders>
          </w:tcPr>
          <w:p w14:paraId="13EE14FC" w14:textId="77777777" w:rsidR="005B373C" w:rsidRDefault="00000000">
            <w:pPr>
              <w:spacing w:before="180" w:after="240" w:line="240" w:lineRule="auto"/>
              <w:ind w:left="140" w:right="1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6</w:t>
            </w:r>
          </w:p>
        </w:tc>
      </w:tr>
      <w:tr w:rsidR="005B373C" w14:paraId="5224A9AB" w14:textId="77777777">
        <w:trPr>
          <w:trHeight w:val="1655"/>
        </w:trPr>
        <w:tc>
          <w:tcPr>
            <w:tcW w:w="825" w:type="dxa"/>
            <w:tcBorders>
              <w:top w:val="single" w:sz="8" w:space="0" w:color="000000"/>
              <w:left w:val="single" w:sz="8" w:space="0" w:color="000000"/>
              <w:bottom w:val="single" w:sz="8" w:space="0" w:color="000000"/>
              <w:right w:val="single" w:sz="8" w:space="0" w:color="000000"/>
            </w:tcBorders>
          </w:tcPr>
          <w:p w14:paraId="509668A9" w14:textId="77777777" w:rsidR="005B373C" w:rsidRDefault="00000000">
            <w:pPr>
              <w:spacing w:after="0" w:line="240" w:lineRule="auto"/>
              <w:ind w:left="140" w:right="140"/>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p>
          <w:p w14:paraId="353A081E" w14:textId="77777777" w:rsidR="005B373C" w:rsidRDefault="00000000">
            <w:pPr>
              <w:spacing w:after="0" w:line="240" w:lineRule="auto"/>
              <w:ind w:left="160" w:right="14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425" w:type="dxa"/>
            <w:tcBorders>
              <w:top w:val="single" w:sz="8" w:space="0" w:color="000000"/>
              <w:left w:val="single" w:sz="8" w:space="0" w:color="000000"/>
              <w:bottom w:val="single" w:sz="8" w:space="0" w:color="000000"/>
              <w:right w:val="single" w:sz="8" w:space="0" w:color="000000"/>
            </w:tcBorders>
          </w:tcPr>
          <w:p w14:paraId="0E562FE2" w14:textId="77777777" w:rsidR="005B373C" w:rsidRDefault="00000000">
            <w:pPr>
              <w:spacing w:after="0" w:line="240" w:lineRule="auto"/>
              <w:ind w:left="142" w:righ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Microscale fluid mechanics: Intermolecular forces, States of matter, Continuum assumption, Governing equations, Constitutive relations. Gas and liquid flows, Boundary conditions, Slip theory, Transition to turbulence, Low Re flows, Entrance effects. Exact solutions, Couette flow, Poiseuille flow, Stokes drag on a sphere, Time-dependent flows, Two-phase flows, Thermal transfer in microchannels.</w:t>
            </w:r>
          </w:p>
        </w:tc>
        <w:tc>
          <w:tcPr>
            <w:tcW w:w="750" w:type="dxa"/>
            <w:tcBorders>
              <w:top w:val="single" w:sz="8" w:space="0" w:color="000000"/>
              <w:left w:val="single" w:sz="8" w:space="0" w:color="000000"/>
              <w:bottom w:val="single" w:sz="8" w:space="0" w:color="000000"/>
              <w:right w:val="single" w:sz="8" w:space="0" w:color="000000"/>
            </w:tcBorders>
          </w:tcPr>
          <w:p w14:paraId="1B77A16F" w14:textId="77777777" w:rsidR="005B373C" w:rsidRDefault="00000000">
            <w:pPr>
              <w:spacing w:after="0" w:line="240" w:lineRule="auto"/>
              <w:ind w:left="140" w:right="140"/>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p>
          <w:p w14:paraId="5778D8DE" w14:textId="77777777" w:rsidR="005B373C" w:rsidRDefault="00000000">
            <w:pPr>
              <w:spacing w:after="0" w:line="240" w:lineRule="auto"/>
              <w:ind w:left="140" w:right="140"/>
              <w:rPr>
                <w:rFonts w:ascii="Times New Roman" w:eastAsia="Times New Roman" w:hAnsi="Times New Roman" w:cs="Times New Roman"/>
                <w:sz w:val="24"/>
                <w:szCs w:val="24"/>
              </w:rPr>
            </w:pPr>
            <w:r>
              <w:rPr>
                <w:rFonts w:ascii="Times New Roman" w:eastAsia="Times New Roman" w:hAnsi="Times New Roman" w:cs="Times New Roman"/>
                <w:b/>
                <w:sz w:val="24"/>
                <w:szCs w:val="24"/>
              </w:rPr>
              <w:t>  8</w:t>
            </w:r>
          </w:p>
        </w:tc>
      </w:tr>
      <w:tr w:rsidR="005B373C" w14:paraId="4FB6D436" w14:textId="77777777">
        <w:trPr>
          <w:trHeight w:val="978"/>
        </w:trPr>
        <w:tc>
          <w:tcPr>
            <w:tcW w:w="825" w:type="dxa"/>
            <w:tcBorders>
              <w:top w:val="single" w:sz="8" w:space="0" w:color="000000"/>
              <w:left w:val="single" w:sz="8" w:space="0" w:color="000000"/>
              <w:bottom w:val="single" w:sz="8" w:space="0" w:color="000000"/>
              <w:right w:val="single" w:sz="8" w:space="0" w:color="000000"/>
            </w:tcBorders>
          </w:tcPr>
          <w:p w14:paraId="638DE9F9" w14:textId="77777777" w:rsidR="005B373C" w:rsidRDefault="00000000">
            <w:pPr>
              <w:spacing w:after="0" w:line="240" w:lineRule="auto"/>
              <w:ind w:left="140" w:right="140"/>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425" w:type="dxa"/>
            <w:tcBorders>
              <w:top w:val="single" w:sz="8" w:space="0" w:color="000000"/>
              <w:left w:val="single" w:sz="8" w:space="0" w:color="000000"/>
              <w:bottom w:val="single" w:sz="8" w:space="0" w:color="000000"/>
              <w:right w:val="single" w:sz="8" w:space="0" w:color="000000"/>
            </w:tcBorders>
          </w:tcPr>
          <w:p w14:paraId="5655E207" w14:textId="77777777" w:rsidR="005B373C" w:rsidRDefault="00000000">
            <w:pPr>
              <w:spacing w:after="0" w:line="240" w:lineRule="auto"/>
              <w:ind w:left="142" w:right="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Capillary flows: Surface tension and interfacial energy, Young-Laplace equation, Contact angle, Capillary length and capillary rise, Lucas- Washburn equation, Interfacial boundary conditions, Marangoni effect</w:t>
            </w:r>
          </w:p>
        </w:tc>
        <w:tc>
          <w:tcPr>
            <w:tcW w:w="750" w:type="dxa"/>
            <w:tcBorders>
              <w:top w:val="single" w:sz="8" w:space="0" w:color="000000"/>
              <w:left w:val="single" w:sz="8" w:space="0" w:color="000000"/>
              <w:bottom w:val="single" w:sz="8" w:space="0" w:color="000000"/>
              <w:right w:val="single" w:sz="8" w:space="0" w:color="000000"/>
            </w:tcBorders>
          </w:tcPr>
          <w:p w14:paraId="37CD07F3" w14:textId="77777777" w:rsidR="005B373C" w:rsidRDefault="00000000">
            <w:pPr>
              <w:spacing w:after="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b/>
                <w:sz w:val="24"/>
                <w:szCs w:val="24"/>
              </w:rPr>
              <w:t>    6</w:t>
            </w:r>
          </w:p>
        </w:tc>
      </w:tr>
      <w:tr w:rsidR="005B373C" w14:paraId="4761AD48" w14:textId="77777777">
        <w:trPr>
          <w:trHeight w:val="1170"/>
        </w:trPr>
        <w:tc>
          <w:tcPr>
            <w:tcW w:w="825" w:type="dxa"/>
            <w:tcBorders>
              <w:top w:val="single" w:sz="8" w:space="0" w:color="000000"/>
              <w:left w:val="single" w:sz="8" w:space="0" w:color="000000"/>
              <w:bottom w:val="single" w:sz="8" w:space="0" w:color="000000"/>
              <w:right w:val="single" w:sz="8" w:space="0" w:color="000000"/>
            </w:tcBorders>
          </w:tcPr>
          <w:p w14:paraId="33F7FAC7" w14:textId="77777777" w:rsidR="005B373C" w:rsidRDefault="00000000">
            <w:pPr>
              <w:spacing w:after="0" w:line="240" w:lineRule="auto"/>
              <w:ind w:left="140" w:right="140"/>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425" w:type="dxa"/>
            <w:tcBorders>
              <w:top w:val="single" w:sz="8" w:space="0" w:color="000000"/>
              <w:left w:val="single" w:sz="8" w:space="0" w:color="000000"/>
              <w:bottom w:val="single" w:sz="8" w:space="0" w:color="000000"/>
              <w:right w:val="single" w:sz="8" w:space="0" w:color="000000"/>
            </w:tcBorders>
          </w:tcPr>
          <w:p w14:paraId="4B5C71FE" w14:textId="77777777" w:rsidR="005B373C" w:rsidRDefault="00000000">
            <w:pPr>
              <w:spacing w:after="0" w:line="240" w:lineRule="auto"/>
              <w:ind w:left="142" w:right="13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Electrokinetics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Electrohydrodynamics</w:t>
            </w:r>
            <w:proofErr w:type="spellEnd"/>
            <w:r>
              <w:rPr>
                <w:rFonts w:ascii="Times New Roman" w:eastAsia="Times New Roman" w:hAnsi="Times New Roman" w:cs="Times New Roman"/>
                <w:sz w:val="24"/>
                <w:szCs w:val="24"/>
              </w:rPr>
              <w:t xml:space="preserve"> fundamentals, Electro-osmosis, Debye layer, Thin EDL limit, </w:t>
            </w:r>
            <w:proofErr w:type="spellStart"/>
            <w:r>
              <w:rPr>
                <w:rFonts w:ascii="Times New Roman" w:eastAsia="Times New Roman" w:hAnsi="Times New Roman" w:cs="Times New Roman"/>
                <w:sz w:val="24"/>
                <w:szCs w:val="24"/>
              </w:rPr>
              <w:t>Boltzman</w:t>
            </w:r>
            <w:proofErr w:type="spellEnd"/>
            <w:r>
              <w:rPr>
                <w:rFonts w:ascii="Times New Roman" w:eastAsia="Times New Roman" w:hAnsi="Times New Roman" w:cs="Times New Roman"/>
                <w:sz w:val="24"/>
                <w:szCs w:val="24"/>
              </w:rPr>
              <w:t xml:space="preserve"> ionic distribution, Stokes Einstein equation, Ideal electroosmotic flow, Ideal EOF with back pressure, Osmotic pressure, velocity scale in electroosmosis, Helmholtz-</w:t>
            </w:r>
            <w:proofErr w:type="spellStart"/>
            <w:r>
              <w:rPr>
                <w:rFonts w:ascii="Times New Roman" w:eastAsia="Times New Roman" w:hAnsi="Times New Roman" w:cs="Times New Roman"/>
                <w:sz w:val="24"/>
                <w:szCs w:val="24"/>
              </w:rPr>
              <w:t>Smoluchowski</w:t>
            </w:r>
            <w:proofErr w:type="spellEnd"/>
            <w:r>
              <w:rPr>
                <w:rFonts w:ascii="Times New Roman" w:eastAsia="Times New Roman" w:hAnsi="Times New Roman" w:cs="Times New Roman"/>
                <w:sz w:val="24"/>
                <w:szCs w:val="24"/>
              </w:rPr>
              <w:t xml:space="preserve"> velocity, Streaming potential, Lenz’s Law, Ionic advection, and conduction current, Electroosmotic velocity profile, Electrophoresis of particles, Electrophoretic mobility, Electrophoretic velocity dependence on particle size, </w:t>
            </w:r>
            <w:proofErr w:type="spellStart"/>
            <w:r>
              <w:rPr>
                <w:rFonts w:ascii="Times New Roman" w:eastAsia="Times New Roman" w:hAnsi="Times New Roman" w:cs="Times New Roman"/>
                <w:sz w:val="24"/>
                <w:szCs w:val="24"/>
              </w:rPr>
              <w:t>Huckel</w:t>
            </w:r>
            <w:proofErr w:type="spellEnd"/>
            <w:r>
              <w:rPr>
                <w:rFonts w:ascii="Times New Roman" w:eastAsia="Times New Roman" w:hAnsi="Times New Roman" w:cs="Times New Roman"/>
                <w:sz w:val="24"/>
                <w:szCs w:val="24"/>
              </w:rPr>
              <w:t xml:space="preserve"> equation </w:t>
            </w:r>
          </w:p>
        </w:tc>
        <w:tc>
          <w:tcPr>
            <w:tcW w:w="750" w:type="dxa"/>
            <w:tcBorders>
              <w:top w:val="single" w:sz="8" w:space="0" w:color="000000"/>
              <w:left w:val="single" w:sz="8" w:space="0" w:color="000000"/>
              <w:bottom w:val="single" w:sz="8" w:space="0" w:color="000000"/>
              <w:right w:val="single" w:sz="8" w:space="0" w:color="000000"/>
            </w:tcBorders>
          </w:tcPr>
          <w:p w14:paraId="348E04FA" w14:textId="77777777" w:rsidR="005B373C" w:rsidRDefault="00000000">
            <w:pPr>
              <w:spacing w:after="0" w:line="240" w:lineRule="auto"/>
              <w:ind w:left="140" w:right="140"/>
              <w:rPr>
                <w:rFonts w:ascii="Times New Roman" w:eastAsia="Times New Roman" w:hAnsi="Times New Roman" w:cs="Times New Roman"/>
                <w:sz w:val="24"/>
                <w:szCs w:val="24"/>
              </w:rPr>
            </w:pPr>
            <w:r>
              <w:rPr>
                <w:rFonts w:ascii="Times New Roman" w:eastAsia="Times New Roman" w:hAnsi="Times New Roman" w:cs="Times New Roman"/>
                <w:b/>
                <w:sz w:val="24"/>
                <w:szCs w:val="24"/>
              </w:rPr>
              <w:t>  8</w:t>
            </w:r>
          </w:p>
        </w:tc>
      </w:tr>
      <w:tr w:rsidR="005B373C" w14:paraId="6ADF608B" w14:textId="77777777">
        <w:trPr>
          <w:trHeight w:val="1170"/>
        </w:trPr>
        <w:tc>
          <w:tcPr>
            <w:tcW w:w="825" w:type="dxa"/>
            <w:tcBorders>
              <w:top w:val="single" w:sz="8" w:space="0" w:color="000000"/>
              <w:left w:val="single" w:sz="8" w:space="0" w:color="000000"/>
              <w:bottom w:val="single" w:sz="8" w:space="0" w:color="000000"/>
              <w:right w:val="single" w:sz="8" w:space="0" w:color="000000"/>
            </w:tcBorders>
          </w:tcPr>
          <w:p w14:paraId="0941816B" w14:textId="77777777" w:rsidR="005B373C" w:rsidRDefault="00000000">
            <w:pPr>
              <w:spacing w:after="0" w:line="240" w:lineRule="auto"/>
              <w:ind w:left="140" w:right="14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w:t>
            </w:r>
          </w:p>
        </w:tc>
        <w:tc>
          <w:tcPr>
            <w:tcW w:w="7425" w:type="dxa"/>
            <w:tcBorders>
              <w:top w:val="single" w:sz="8" w:space="0" w:color="000000"/>
              <w:left w:val="single" w:sz="8" w:space="0" w:color="000000"/>
              <w:bottom w:val="single" w:sz="8" w:space="0" w:color="000000"/>
              <w:right w:val="single" w:sz="8" w:space="0" w:color="000000"/>
            </w:tcBorders>
          </w:tcPr>
          <w:p w14:paraId="310EACAE" w14:textId="77777777" w:rsidR="005B373C" w:rsidRDefault="00000000">
            <w:pPr>
              <w:spacing w:after="0" w:line="240" w:lineRule="auto"/>
              <w:ind w:left="142" w:right="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Microfabrication techniques: Materials, Clean room, Silicon crystallography, Miller indices, Oxidation, photolithography- mask, spin coating, exposure and development, Etching, Bulk and Surface micromachining, Wafer bonding, Polymer micro fabrication, PMMA/COC/PDMS substrates, </w:t>
            </w:r>
            <w:proofErr w:type="spellStart"/>
            <w:r>
              <w:rPr>
                <w:rFonts w:ascii="Times New Roman" w:eastAsia="Times New Roman" w:hAnsi="Times New Roman" w:cs="Times New Roman"/>
                <w:sz w:val="24"/>
                <w:szCs w:val="24"/>
              </w:rPr>
              <w:t>micromolding</w:t>
            </w:r>
            <w:proofErr w:type="spellEnd"/>
            <w:r>
              <w:rPr>
                <w:rFonts w:ascii="Times New Roman" w:eastAsia="Times New Roman" w:hAnsi="Times New Roman" w:cs="Times New Roman"/>
                <w:sz w:val="24"/>
                <w:szCs w:val="24"/>
              </w:rPr>
              <w:t>, hot embossing, fluidic interconnections. </w:t>
            </w:r>
          </w:p>
        </w:tc>
        <w:tc>
          <w:tcPr>
            <w:tcW w:w="750" w:type="dxa"/>
            <w:tcBorders>
              <w:top w:val="single" w:sz="8" w:space="0" w:color="000000"/>
              <w:left w:val="single" w:sz="8" w:space="0" w:color="000000"/>
              <w:bottom w:val="single" w:sz="8" w:space="0" w:color="000000"/>
              <w:right w:val="single" w:sz="8" w:space="0" w:color="000000"/>
            </w:tcBorders>
          </w:tcPr>
          <w:p w14:paraId="1B035BA4" w14:textId="77777777" w:rsidR="005B373C" w:rsidRDefault="00000000">
            <w:pPr>
              <w:spacing w:after="0" w:line="240" w:lineRule="auto"/>
              <w:ind w:left="140" w:right="1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6</w:t>
            </w:r>
          </w:p>
        </w:tc>
      </w:tr>
      <w:tr w:rsidR="005B373C" w14:paraId="518BCD91" w14:textId="77777777">
        <w:trPr>
          <w:trHeight w:val="1365"/>
        </w:trPr>
        <w:tc>
          <w:tcPr>
            <w:tcW w:w="825" w:type="dxa"/>
            <w:tcBorders>
              <w:top w:val="single" w:sz="8" w:space="0" w:color="000000"/>
              <w:left w:val="single" w:sz="8" w:space="0" w:color="000000"/>
              <w:bottom w:val="single" w:sz="8" w:space="0" w:color="000000"/>
              <w:right w:val="single" w:sz="8" w:space="0" w:color="000000"/>
            </w:tcBorders>
          </w:tcPr>
          <w:p w14:paraId="168796A8" w14:textId="77777777" w:rsidR="005B373C" w:rsidRDefault="00000000">
            <w:pPr>
              <w:spacing w:before="180" w:after="240" w:line="240" w:lineRule="auto"/>
              <w:ind w:left="140" w:right="140"/>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7425" w:type="dxa"/>
            <w:tcBorders>
              <w:top w:val="single" w:sz="8" w:space="0" w:color="000000"/>
              <w:left w:val="single" w:sz="8" w:space="0" w:color="000000"/>
              <w:bottom w:val="single" w:sz="8" w:space="0" w:color="000000"/>
              <w:right w:val="single" w:sz="8" w:space="0" w:color="000000"/>
            </w:tcBorders>
          </w:tcPr>
          <w:p w14:paraId="6AAB5CB5" w14:textId="77777777" w:rsidR="005B373C" w:rsidRDefault="00000000">
            <w:pPr>
              <w:spacing w:after="200" w:line="240" w:lineRule="auto"/>
              <w:ind w:left="142" w:right="1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Microfluidics components: Micropumps, Check-valve pumps, Valve-less pumps, Peristaltic pumps, Rotary pumps, Centrifugal pumps, Ultrasonic pump, EHD pump, MHD pumps, Microvalves, Pneumatic valves, </w:t>
            </w:r>
            <w:proofErr w:type="spellStart"/>
            <w:r>
              <w:rPr>
                <w:rFonts w:ascii="Times New Roman" w:eastAsia="Times New Roman" w:hAnsi="Times New Roman" w:cs="Times New Roman"/>
                <w:sz w:val="24"/>
                <w:szCs w:val="24"/>
              </w:rPr>
              <w:t>Thermopneumatic</w:t>
            </w:r>
            <w:proofErr w:type="spellEnd"/>
            <w:r>
              <w:rPr>
                <w:rFonts w:ascii="Times New Roman" w:eastAsia="Times New Roman" w:hAnsi="Times New Roman" w:cs="Times New Roman"/>
                <w:sz w:val="24"/>
                <w:szCs w:val="24"/>
              </w:rPr>
              <w:t xml:space="preserve"> valves, Thermomechanical valves, Piezoelectric valves, Microflow sensors, Differential pressure flow sensors, Drag force flow sensors, Lift force flow sensors, Thermal flow sensors, Droplet generators, Kinetics of a droplet, Dynamics of a droplet, In-channel dispensers, T-junction and Cross-junction, Droplet formation, breakup and transport. </w:t>
            </w:r>
            <w:r>
              <w:rPr>
                <w:rFonts w:ascii="Times New Roman" w:eastAsia="Times New Roman" w:hAnsi="Times New Roman" w:cs="Times New Roman"/>
                <w:b/>
                <w:sz w:val="24"/>
                <w:szCs w:val="24"/>
              </w:rPr>
              <w:t> </w:t>
            </w:r>
          </w:p>
        </w:tc>
        <w:tc>
          <w:tcPr>
            <w:tcW w:w="750" w:type="dxa"/>
            <w:tcBorders>
              <w:top w:val="single" w:sz="8" w:space="0" w:color="000000"/>
              <w:left w:val="single" w:sz="8" w:space="0" w:color="000000"/>
              <w:bottom w:val="single" w:sz="8" w:space="0" w:color="000000"/>
              <w:right w:val="single" w:sz="8" w:space="0" w:color="000000"/>
            </w:tcBorders>
          </w:tcPr>
          <w:p w14:paraId="4B107600" w14:textId="77777777" w:rsidR="005B373C" w:rsidRDefault="00000000">
            <w:pPr>
              <w:spacing w:before="180" w:after="240" w:line="240" w:lineRule="auto"/>
              <w:ind w:left="140" w:right="140"/>
              <w:rPr>
                <w:rFonts w:ascii="Times New Roman" w:eastAsia="Times New Roman" w:hAnsi="Times New Roman" w:cs="Times New Roman"/>
                <w:sz w:val="24"/>
                <w:szCs w:val="24"/>
              </w:rPr>
            </w:pPr>
            <w:r>
              <w:rPr>
                <w:rFonts w:ascii="Times New Roman" w:eastAsia="Times New Roman" w:hAnsi="Times New Roman" w:cs="Times New Roman"/>
                <w:b/>
                <w:sz w:val="24"/>
                <w:szCs w:val="24"/>
              </w:rPr>
              <w:t>  6</w:t>
            </w:r>
          </w:p>
        </w:tc>
      </w:tr>
    </w:tbl>
    <w:p w14:paraId="7B5A1F45" w14:textId="77777777" w:rsidR="005B373C" w:rsidRDefault="005B373C">
      <w:pPr>
        <w:spacing w:after="240" w:line="240" w:lineRule="auto"/>
        <w:rPr>
          <w:rFonts w:ascii="Times New Roman" w:eastAsia="Times New Roman" w:hAnsi="Times New Roman" w:cs="Times New Roman"/>
          <w:sz w:val="24"/>
          <w:szCs w:val="24"/>
        </w:rPr>
      </w:pPr>
    </w:p>
    <w:p w14:paraId="4B6E93F9"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p>
    <w:p w14:paraId="6C2FA5A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Text Books </w:t>
      </w:r>
    </w:p>
    <w:tbl>
      <w:tblPr>
        <w:tblStyle w:val="afffffffff9"/>
        <w:tblW w:w="9026" w:type="dxa"/>
        <w:tblLayout w:type="fixed"/>
        <w:tblLook w:val="0400" w:firstRow="0" w:lastRow="0" w:firstColumn="0" w:lastColumn="0" w:noHBand="0" w:noVBand="1"/>
      </w:tblPr>
      <w:tblGrid>
        <w:gridCol w:w="440"/>
        <w:gridCol w:w="8586"/>
      </w:tblGrid>
      <w:tr w:rsidR="005B373C" w14:paraId="6F5D690D" w14:textId="77777777">
        <w:trPr>
          <w:trHeight w:val="707"/>
        </w:trPr>
        <w:tc>
          <w:tcPr>
            <w:tcW w:w="440" w:type="dxa"/>
            <w:tcMar>
              <w:top w:w="100" w:type="dxa"/>
              <w:left w:w="100" w:type="dxa"/>
              <w:bottom w:w="100" w:type="dxa"/>
              <w:right w:w="100" w:type="dxa"/>
            </w:tcMar>
          </w:tcPr>
          <w:p w14:paraId="7AF3BF1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86" w:type="dxa"/>
            <w:tcMar>
              <w:top w:w="100" w:type="dxa"/>
              <w:left w:w="100" w:type="dxa"/>
              <w:bottom w:w="100" w:type="dxa"/>
              <w:right w:w="100" w:type="dxa"/>
            </w:tcMar>
          </w:tcPr>
          <w:p w14:paraId="73F73FF4"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Nguyen, N. T., </w:t>
            </w:r>
            <w:proofErr w:type="spellStart"/>
            <w:r>
              <w:rPr>
                <w:rFonts w:ascii="Times New Roman" w:eastAsia="Times New Roman" w:hAnsi="Times New Roman" w:cs="Times New Roman"/>
                <w:sz w:val="24"/>
                <w:szCs w:val="24"/>
              </w:rPr>
              <w:t>Werely</w:t>
            </w:r>
            <w:proofErr w:type="spellEnd"/>
            <w:r>
              <w:rPr>
                <w:rFonts w:ascii="Times New Roman" w:eastAsia="Times New Roman" w:hAnsi="Times New Roman" w:cs="Times New Roman"/>
                <w:sz w:val="24"/>
                <w:szCs w:val="24"/>
              </w:rPr>
              <w:t>, S. T., Fundamentals and applications of Microfluidics, Artech House Inc., 2002.</w:t>
            </w:r>
          </w:p>
        </w:tc>
      </w:tr>
      <w:tr w:rsidR="005B373C" w14:paraId="33E56B75" w14:textId="77777777">
        <w:trPr>
          <w:trHeight w:val="386"/>
        </w:trPr>
        <w:tc>
          <w:tcPr>
            <w:tcW w:w="440" w:type="dxa"/>
            <w:tcMar>
              <w:top w:w="100" w:type="dxa"/>
              <w:left w:w="100" w:type="dxa"/>
              <w:bottom w:w="100" w:type="dxa"/>
              <w:right w:w="100" w:type="dxa"/>
            </w:tcMar>
          </w:tcPr>
          <w:p w14:paraId="6D9409D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p>
        </w:tc>
        <w:tc>
          <w:tcPr>
            <w:tcW w:w="8586" w:type="dxa"/>
            <w:tcMar>
              <w:top w:w="100" w:type="dxa"/>
              <w:left w:w="100" w:type="dxa"/>
              <w:bottom w:w="100" w:type="dxa"/>
              <w:right w:w="100" w:type="dxa"/>
            </w:tcMar>
          </w:tcPr>
          <w:p w14:paraId="634A492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Madou, M. J., Fundamentals of Microfabrication, CRC press, 2002. </w:t>
            </w:r>
          </w:p>
        </w:tc>
      </w:tr>
    </w:tbl>
    <w:p w14:paraId="03583EE0" w14:textId="77777777" w:rsidR="005B373C" w:rsidRDefault="005B373C">
      <w:pPr>
        <w:spacing w:after="0" w:line="240" w:lineRule="auto"/>
        <w:jc w:val="both"/>
        <w:rPr>
          <w:rFonts w:ascii="Times New Roman" w:eastAsia="Times New Roman" w:hAnsi="Times New Roman" w:cs="Times New Roman"/>
          <w:b/>
          <w:sz w:val="24"/>
          <w:szCs w:val="24"/>
        </w:rPr>
      </w:pPr>
    </w:p>
    <w:p w14:paraId="6B70C2E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 Books </w:t>
      </w:r>
    </w:p>
    <w:tbl>
      <w:tblPr>
        <w:tblStyle w:val="afffffffffa"/>
        <w:tblW w:w="9015" w:type="dxa"/>
        <w:tblLayout w:type="fixed"/>
        <w:tblLook w:val="0400" w:firstRow="0" w:lastRow="0" w:firstColumn="0" w:lastColumn="0" w:noHBand="0" w:noVBand="1"/>
      </w:tblPr>
      <w:tblGrid>
        <w:gridCol w:w="435"/>
        <w:gridCol w:w="8580"/>
      </w:tblGrid>
      <w:tr w:rsidR="005B373C" w14:paraId="19F04C5E" w14:textId="77777777">
        <w:trPr>
          <w:trHeight w:val="431"/>
        </w:trPr>
        <w:tc>
          <w:tcPr>
            <w:tcW w:w="435" w:type="dxa"/>
            <w:tcMar>
              <w:top w:w="100" w:type="dxa"/>
              <w:left w:w="100" w:type="dxa"/>
              <w:bottom w:w="100" w:type="dxa"/>
              <w:right w:w="100" w:type="dxa"/>
            </w:tcMar>
          </w:tcPr>
          <w:p w14:paraId="5FF22C9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80" w:type="dxa"/>
            <w:tcMar>
              <w:top w:w="100" w:type="dxa"/>
              <w:left w:w="100" w:type="dxa"/>
              <w:bottom w:w="100" w:type="dxa"/>
              <w:right w:w="100" w:type="dxa"/>
            </w:tcMar>
          </w:tcPr>
          <w:p w14:paraId="68A4EBA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Bruus, H., Theoretical Microfluidics, Oxford University Press Inc., 2008. </w:t>
            </w:r>
          </w:p>
        </w:tc>
      </w:tr>
      <w:tr w:rsidR="005B373C" w14:paraId="73526729" w14:textId="77777777">
        <w:tc>
          <w:tcPr>
            <w:tcW w:w="435" w:type="dxa"/>
            <w:tcMar>
              <w:top w:w="100" w:type="dxa"/>
              <w:left w:w="100" w:type="dxa"/>
              <w:bottom w:w="100" w:type="dxa"/>
              <w:right w:w="100" w:type="dxa"/>
            </w:tcMar>
          </w:tcPr>
          <w:p w14:paraId="32AE739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80" w:type="dxa"/>
            <w:tcMar>
              <w:top w:w="100" w:type="dxa"/>
              <w:left w:w="100" w:type="dxa"/>
              <w:bottom w:w="100" w:type="dxa"/>
              <w:right w:w="100" w:type="dxa"/>
            </w:tcMar>
          </w:tcPr>
          <w:p w14:paraId="699424B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Tabeling, P., Introduction to microfluidics, Oxford University Press Inc., 2005. </w:t>
            </w:r>
          </w:p>
        </w:tc>
      </w:tr>
      <w:tr w:rsidR="005B373C" w14:paraId="2883E679" w14:textId="77777777">
        <w:tc>
          <w:tcPr>
            <w:tcW w:w="435" w:type="dxa"/>
            <w:tcMar>
              <w:top w:w="100" w:type="dxa"/>
              <w:left w:w="100" w:type="dxa"/>
              <w:bottom w:w="100" w:type="dxa"/>
              <w:right w:w="100" w:type="dxa"/>
            </w:tcMar>
          </w:tcPr>
          <w:p w14:paraId="3B4C7D7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80" w:type="dxa"/>
            <w:tcMar>
              <w:top w:w="100" w:type="dxa"/>
              <w:left w:w="100" w:type="dxa"/>
              <w:bottom w:w="100" w:type="dxa"/>
              <w:right w:w="100" w:type="dxa"/>
            </w:tcMar>
          </w:tcPr>
          <w:p w14:paraId="0075211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Kirby, B.J., Micro- and Nanoscale Fluid Mechanics: Transport in Microfluidic Devices, Cambridge University Press, 2010. </w:t>
            </w:r>
          </w:p>
        </w:tc>
      </w:tr>
      <w:tr w:rsidR="005B373C" w14:paraId="6A918F4B" w14:textId="77777777">
        <w:trPr>
          <w:trHeight w:val="57"/>
        </w:trPr>
        <w:tc>
          <w:tcPr>
            <w:tcW w:w="435" w:type="dxa"/>
            <w:tcMar>
              <w:top w:w="100" w:type="dxa"/>
              <w:left w:w="100" w:type="dxa"/>
              <w:bottom w:w="100" w:type="dxa"/>
              <w:right w:w="100" w:type="dxa"/>
            </w:tcMar>
          </w:tcPr>
          <w:p w14:paraId="672D656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80" w:type="dxa"/>
            <w:tcMar>
              <w:top w:w="100" w:type="dxa"/>
              <w:left w:w="100" w:type="dxa"/>
              <w:bottom w:w="100" w:type="dxa"/>
              <w:right w:w="100" w:type="dxa"/>
            </w:tcMar>
          </w:tcPr>
          <w:p w14:paraId="5397332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Colin, S., Microfluidics, John Wiley &amp; Sons, 2009.</w:t>
            </w:r>
          </w:p>
        </w:tc>
      </w:tr>
    </w:tbl>
    <w:p w14:paraId="6D331852" w14:textId="77777777" w:rsidR="005B373C" w:rsidRDefault="005B373C">
      <w:pPr>
        <w:spacing w:after="0" w:line="240" w:lineRule="auto"/>
        <w:jc w:val="both"/>
        <w:rPr>
          <w:rFonts w:ascii="Times New Roman" w:eastAsia="Times New Roman" w:hAnsi="Times New Roman" w:cs="Times New Roman"/>
          <w:b/>
          <w:sz w:val="24"/>
          <w:szCs w:val="24"/>
        </w:rPr>
      </w:pPr>
    </w:p>
    <w:p w14:paraId="5C38E717"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Weblinks:</w:t>
      </w:r>
    </w:p>
    <w:p w14:paraId="0E064D60" w14:textId="77777777" w:rsidR="005B373C" w:rsidRDefault="005B373C">
      <w:pPr>
        <w:spacing w:after="0" w:line="240" w:lineRule="auto"/>
        <w:jc w:val="both"/>
        <w:rPr>
          <w:rFonts w:ascii="Times New Roman" w:eastAsia="Times New Roman" w:hAnsi="Times New Roman" w:cs="Times New Roman"/>
          <w:sz w:val="24"/>
          <w:szCs w:val="24"/>
        </w:rPr>
      </w:pPr>
      <w:hyperlink r:id="rId77">
        <w:r>
          <w:rPr>
            <w:rFonts w:ascii="Times New Roman" w:eastAsia="Times New Roman" w:hAnsi="Times New Roman" w:cs="Times New Roman"/>
            <w:b/>
            <w:sz w:val="24"/>
            <w:szCs w:val="24"/>
            <w:u w:val="single"/>
          </w:rPr>
          <w:t>https://nptel.ac.in/courses/112105187</w:t>
        </w:r>
      </w:hyperlink>
    </w:p>
    <w:p w14:paraId="22D3248F" w14:textId="77777777" w:rsidR="005B373C" w:rsidRDefault="005B373C">
      <w:pPr>
        <w:pBdr>
          <w:bottom w:val="double" w:sz="6" w:space="1" w:color="auto"/>
        </w:pBdr>
        <w:spacing w:after="0" w:line="240" w:lineRule="auto"/>
        <w:ind w:right="425"/>
        <w:jc w:val="center"/>
        <w:rPr>
          <w:rFonts w:ascii="Times New Roman" w:eastAsia="Times New Roman" w:hAnsi="Times New Roman" w:cs="Times New Roman"/>
          <w:b/>
          <w:sz w:val="28"/>
          <w:szCs w:val="28"/>
        </w:rPr>
      </w:pPr>
    </w:p>
    <w:p w14:paraId="6CD581BD" w14:textId="77777777" w:rsidR="005B373C" w:rsidRDefault="005B373C" w:rsidP="004B1747">
      <w:pPr>
        <w:spacing w:after="0" w:line="240" w:lineRule="auto"/>
        <w:ind w:right="425"/>
        <w:rPr>
          <w:rFonts w:ascii="Times New Roman" w:eastAsia="Times New Roman" w:hAnsi="Times New Roman" w:cs="Times New Roman"/>
          <w:b/>
          <w:sz w:val="28"/>
          <w:szCs w:val="28"/>
        </w:rPr>
      </w:pPr>
    </w:p>
    <w:p w14:paraId="6815CC59" w14:textId="0CC379FE" w:rsidR="004B1747" w:rsidRDefault="004B1747" w:rsidP="004B1747">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 Mapping </w:t>
      </w:r>
    </w:p>
    <w:p w14:paraId="1E0D7D41" w14:textId="77777777" w:rsidR="00DE6F1B" w:rsidRDefault="00DE6F1B" w:rsidP="004B1747">
      <w:pPr>
        <w:spacing w:after="0" w:line="240" w:lineRule="auto"/>
        <w:ind w:right="425"/>
        <w:rPr>
          <w:rFonts w:ascii="Times New Roman" w:eastAsia="Times New Roman" w:hAnsi="Times New Roman" w:cs="Times New Roman"/>
          <w:b/>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DE6F1B" w:rsidRPr="00DE6F1B" w14:paraId="08698127"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2648"/>
              <w:gridCol w:w="1514"/>
              <w:gridCol w:w="4554"/>
            </w:tblGrid>
            <w:tr w:rsidR="00DE6F1B" w:rsidRPr="00DE6F1B" w14:paraId="311FF32C" w14:textId="77777777" w:rsidTr="00F91294">
              <w:tc>
                <w:tcPr>
                  <w:tcW w:w="0" w:type="auto"/>
                  <w:hideMark/>
                </w:tcPr>
                <w:p w14:paraId="421AA1A7" w14:textId="77777777" w:rsidR="00DE6F1B" w:rsidRPr="00DE6F1B" w:rsidRDefault="00DE6F1B" w:rsidP="00DE6F1B">
                  <w:pPr>
                    <w:jc w:val="center"/>
                    <w:rPr>
                      <w:rFonts w:ascii="Times New Roman" w:eastAsia="Times New Roman" w:hAnsi="Times New Roman" w:cs="Times New Roman"/>
                      <w:b/>
                      <w:bCs/>
                      <w:sz w:val="24"/>
                      <w:szCs w:val="24"/>
                      <w:lang w:val="en-US"/>
                    </w:rPr>
                  </w:pPr>
                  <w:r w:rsidRPr="00DE6F1B">
                    <w:rPr>
                      <w:rFonts w:ascii="Times New Roman" w:eastAsia="Times New Roman" w:hAnsi="Times New Roman" w:cs="Times New Roman"/>
                      <w:b/>
                      <w:bCs/>
                      <w:sz w:val="24"/>
                      <w:szCs w:val="24"/>
                      <w:lang w:val="en-US"/>
                    </w:rPr>
                    <w:t>Course Outcome (CO)</w:t>
                  </w:r>
                </w:p>
              </w:tc>
              <w:tc>
                <w:tcPr>
                  <w:tcW w:w="0" w:type="auto"/>
                  <w:hideMark/>
                </w:tcPr>
                <w:p w14:paraId="12B84ADA" w14:textId="77777777" w:rsidR="00DE6F1B" w:rsidRPr="00DE6F1B" w:rsidRDefault="00DE6F1B" w:rsidP="00DE6F1B">
                  <w:pPr>
                    <w:jc w:val="center"/>
                    <w:rPr>
                      <w:rFonts w:ascii="Times New Roman" w:eastAsia="Times New Roman" w:hAnsi="Times New Roman" w:cs="Times New Roman"/>
                      <w:b/>
                      <w:bCs/>
                      <w:sz w:val="24"/>
                      <w:szCs w:val="24"/>
                      <w:lang w:val="en-US"/>
                    </w:rPr>
                  </w:pPr>
                  <w:r w:rsidRPr="00DE6F1B">
                    <w:rPr>
                      <w:rFonts w:ascii="Times New Roman" w:eastAsia="Times New Roman" w:hAnsi="Times New Roman" w:cs="Times New Roman"/>
                      <w:b/>
                      <w:bCs/>
                      <w:sz w:val="24"/>
                      <w:szCs w:val="24"/>
                      <w:lang w:val="en-US"/>
                    </w:rPr>
                    <w:t>Mapped Program Outcomes (POs)</w:t>
                  </w:r>
                </w:p>
              </w:tc>
              <w:tc>
                <w:tcPr>
                  <w:tcW w:w="0" w:type="auto"/>
                  <w:hideMark/>
                </w:tcPr>
                <w:p w14:paraId="431C561A" w14:textId="77777777" w:rsidR="00DE6F1B" w:rsidRPr="00DE6F1B" w:rsidRDefault="00DE6F1B" w:rsidP="00DE6F1B">
                  <w:pPr>
                    <w:rPr>
                      <w:rFonts w:ascii="Times New Roman" w:eastAsia="Times New Roman" w:hAnsi="Times New Roman" w:cs="Times New Roman"/>
                      <w:b/>
                      <w:bCs/>
                      <w:sz w:val="24"/>
                      <w:szCs w:val="24"/>
                      <w:lang w:val="en-US"/>
                    </w:rPr>
                  </w:pPr>
                  <w:r w:rsidRPr="00DE6F1B">
                    <w:rPr>
                      <w:rFonts w:ascii="Times New Roman" w:eastAsia="Times New Roman" w:hAnsi="Times New Roman" w:cs="Times New Roman"/>
                      <w:b/>
                      <w:bCs/>
                      <w:sz w:val="24"/>
                      <w:szCs w:val="24"/>
                      <w:lang w:val="en-US"/>
                    </w:rPr>
                    <w:t>Description &amp; Justification</w:t>
                  </w:r>
                </w:p>
              </w:tc>
            </w:tr>
            <w:tr w:rsidR="00DE6F1B" w:rsidRPr="00DE6F1B" w14:paraId="4128E37B" w14:textId="77777777" w:rsidTr="00F91294">
              <w:tc>
                <w:tcPr>
                  <w:tcW w:w="0" w:type="auto"/>
                  <w:hideMark/>
                </w:tcPr>
                <w:p w14:paraId="31C09CA7"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b/>
                      <w:bCs/>
                      <w:sz w:val="24"/>
                      <w:szCs w:val="24"/>
                      <w:lang w:val="en-US"/>
                    </w:rPr>
                    <w:t>CO1</w:t>
                  </w:r>
                  <w:r w:rsidRPr="00DE6F1B">
                    <w:rPr>
                      <w:rFonts w:ascii="Times New Roman" w:eastAsia="Times New Roman" w:hAnsi="Times New Roman" w:cs="Times New Roman"/>
                      <w:sz w:val="24"/>
                      <w:szCs w:val="24"/>
                      <w:lang w:val="en-US"/>
                    </w:rPr>
                    <w:t>: Explain microscale fluid behavior and governing principles.</w:t>
                  </w:r>
                </w:p>
              </w:tc>
              <w:tc>
                <w:tcPr>
                  <w:tcW w:w="0" w:type="auto"/>
                  <w:hideMark/>
                </w:tcPr>
                <w:p w14:paraId="454678F3"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sz w:val="24"/>
                      <w:szCs w:val="24"/>
                      <w:lang w:val="en-US"/>
                    </w:rPr>
                    <w:t>PO1, PO2, PO4</w:t>
                  </w:r>
                </w:p>
              </w:tc>
              <w:tc>
                <w:tcPr>
                  <w:tcW w:w="0" w:type="auto"/>
                  <w:hideMark/>
                </w:tcPr>
                <w:p w14:paraId="3B9AEAA7"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sz w:val="24"/>
                      <w:szCs w:val="24"/>
                      <w:lang w:val="en-US"/>
                    </w:rPr>
                    <w:t>This outcome builds foundational knowledge in fluid dynamics at the microscale, enhancing students' ability to apply core engineering concepts and analyze physical phenomena relevant to microfluidic systems. It also introduces investigative thinking through conceptual interpretation.</w:t>
                  </w:r>
                </w:p>
              </w:tc>
            </w:tr>
            <w:tr w:rsidR="00DE6F1B" w:rsidRPr="00DE6F1B" w14:paraId="5D4278A0" w14:textId="77777777" w:rsidTr="00F91294">
              <w:tc>
                <w:tcPr>
                  <w:tcW w:w="0" w:type="auto"/>
                  <w:hideMark/>
                </w:tcPr>
                <w:p w14:paraId="58ABC537"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b/>
                      <w:bCs/>
                      <w:sz w:val="24"/>
                      <w:szCs w:val="24"/>
                      <w:lang w:val="en-US"/>
                    </w:rPr>
                    <w:lastRenderedPageBreak/>
                    <w:t>CO2</w:t>
                  </w:r>
                  <w:r w:rsidRPr="00DE6F1B">
                    <w:rPr>
                      <w:rFonts w:ascii="Times New Roman" w:eastAsia="Times New Roman" w:hAnsi="Times New Roman" w:cs="Times New Roman"/>
                      <w:sz w:val="24"/>
                      <w:szCs w:val="24"/>
                      <w:lang w:val="en-US"/>
                    </w:rPr>
                    <w:t>: Analyze microchannel flow using theoretical and computational tools.</w:t>
                  </w:r>
                </w:p>
              </w:tc>
              <w:tc>
                <w:tcPr>
                  <w:tcW w:w="0" w:type="auto"/>
                  <w:hideMark/>
                </w:tcPr>
                <w:p w14:paraId="50B9BF86"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sz w:val="24"/>
                      <w:szCs w:val="24"/>
                      <w:lang w:val="en-US"/>
                    </w:rPr>
                    <w:t>PO1, PO2, PO3, PO4, PO5</w:t>
                  </w:r>
                </w:p>
              </w:tc>
              <w:tc>
                <w:tcPr>
                  <w:tcW w:w="0" w:type="auto"/>
                  <w:hideMark/>
                </w:tcPr>
                <w:p w14:paraId="00F54AC8"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sz w:val="24"/>
                      <w:szCs w:val="24"/>
                      <w:lang w:val="en-US"/>
                    </w:rPr>
                    <w:t>Students develop analytical and modeling skills using simulation tools and theoretical frameworks. This supports design thinking, problem-solving, and proficiency in modern engineering software relevant to microfluidic analysis.</w:t>
                  </w:r>
                </w:p>
              </w:tc>
            </w:tr>
            <w:tr w:rsidR="00DE6F1B" w:rsidRPr="00DE6F1B" w14:paraId="09DDDCD4" w14:textId="77777777" w:rsidTr="00F91294">
              <w:tc>
                <w:tcPr>
                  <w:tcW w:w="0" w:type="auto"/>
                  <w:hideMark/>
                </w:tcPr>
                <w:p w14:paraId="5A1A8524"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b/>
                      <w:bCs/>
                      <w:sz w:val="24"/>
                      <w:szCs w:val="24"/>
                      <w:lang w:val="en-US"/>
                    </w:rPr>
                    <w:t>CO3</w:t>
                  </w:r>
                  <w:r w:rsidRPr="00DE6F1B">
                    <w:rPr>
                      <w:rFonts w:ascii="Times New Roman" w:eastAsia="Times New Roman" w:hAnsi="Times New Roman" w:cs="Times New Roman"/>
                      <w:sz w:val="24"/>
                      <w:szCs w:val="24"/>
                      <w:lang w:val="en-US"/>
                    </w:rPr>
                    <w:t>: Apply scaling laws and dimensionless parameters to evaluate system performance.</w:t>
                  </w:r>
                </w:p>
              </w:tc>
              <w:tc>
                <w:tcPr>
                  <w:tcW w:w="0" w:type="auto"/>
                  <w:hideMark/>
                </w:tcPr>
                <w:p w14:paraId="4672946A"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sz w:val="24"/>
                      <w:szCs w:val="24"/>
                      <w:lang w:val="en-US"/>
                    </w:rPr>
                    <w:t>PO1, PO2, PO3, PO4, PO5</w:t>
                  </w:r>
                </w:p>
              </w:tc>
              <w:tc>
                <w:tcPr>
                  <w:tcW w:w="0" w:type="auto"/>
                  <w:hideMark/>
                </w:tcPr>
                <w:p w14:paraId="34B47449"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sz w:val="24"/>
                      <w:szCs w:val="24"/>
                      <w:lang w:val="en-US"/>
                    </w:rPr>
                    <w:t>This outcome strengthens students’ ability to abstract and generalize fluid behavior across scales, supporting analytical reasoning, design evaluation, and tool-based validation in microfluidic contexts.</w:t>
                  </w:r>
                </w:p>
              </w:tc>
            </w:tr>
            <w:tr w:rsidR="00DE6F1B" w:rsidRPr="00DE6F1B" w14:paraId="03E60F77" w14:textId="77777777" w:rsidTr="00F91294">
              <w:tc>
                <w:tcPr>
                  <w:tcW w:w="0" w:type="auto"/>
                  <w:hideMark/>
                </w:tcPr>
                <w:p w14:paraId="1F6D6F5C"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b/>
                      <w:bCs/>
                      <w:sz w:val="24"/>
                      <w:szCs w:val="24"/>
                      <w:lang w:val="en-US"/>
                    </w:rPr>
                    <w:t>CO4</w:t>
                  </w:r>
                  <w:r w:rsidRPr="00DE6F1B">
                    <w:rPr>
                      <w:rFonts w:ascii="Times New Roman" w:eastAsia="Times New Roman" w:hAnsi="Times New Roman" w:cs="Times New Roman"/>
                      <w:sz w:val="24"/>
                      <w:szCs w:val="24"/>
                      <w:lang w:val="en-US"/>
                    </w:rPr>
                    <w:t>: Design microfluidic devices for biomedical and environmental applications.</w:t>
                  </w:r>
                </w:p>
              </w:tc>
              <w:tc>
                <w:tcPr>
                  <w:tcW w:w="0" w:type="auto"/>
                  <w:hideMark/>
                </w:tcPr>
                <w:p w14:paraId="4455D4B1"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sz w:val="24"/>
                      <w:szCs w:val="24"/>
                      <w:lang w:val="en-US"/>
                    </w:rPr>
                    <w:t>PO3, PO5, PO6</w:t>
                  </w:r>
                </w:p>
              </w:tc>
              <w:tc>
                <w:tcPr>
                  <w:tcW w:w="0" w:type="auto"/>
                  <w:hideMark/>
                </w:tcPr>
                <w:p w14:paraId="2BCD73F4"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sz w:val="24"/>
                      <w:szCs w:val="24"/>
                      <w:lang w:val="en-US"/>
                    </w:rPr>
                    <w:t>Students engage in design of functional microfluidic systems, integrating technical constraints, societal needs, and sustainability considerations. This fosters creativity, tool usage, and ethical awareness in engineering design.</w:t>
                  </w:r>
                </w:p>
              </w:tc>
            </w:tr>
            <w:tr w:rsidR="00DE6F1B" w:rsidRPr="00DE6F1B" w14:paraId="20CD3F98" w14:textId="77777777" w:rsidTr="00F91294">
              <w:tc>
                <w:tcPr>
                  <w:tcW w:w="0" w:type="auto"/>
                  <w:hideMark/>
                </w:tcPr>
                <w:p w14:paraId="2BEC0812"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b/>
                      <w:bCs/>
                      <w:sz w:val="24"/>
                      <w:szCs w:val="24"/>
                      <w:lang w:val="en-US"/>
                    </w:rPr>
                    <w:t>CO5</w:t>
                  </w:r>
                  <w:r w:rsidRPr="00DE6F1B">
                    <w:rPr>
                      <w:rFonts w:ascii="Times New Roman" w:eastAsia="Times New Roman" w:hAnsi="Times New Roman" w:cs="Times New Roman"/>
                      <w:sz w:val="24"/>
                      <w:szCs w:val="24"/>
                      <w:lang w:val="en-US"/>
                    </w:rPr>
                    <w:t>: Evaluate fabrication techniques such as soft lithography and 3D printing.</w:t>
                  </w:r>
                </w:p>
              </w:tc>
              <w:tc>
                <w:tcPr>
                  <w:tcW w:w="0" w:type="auto"/>
                  <w:hideMark/>
                </w:tcPr>
                <w:p w14:paraId="18FE6B17"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sz w:val="24"/>
                      <w:szCs w:val="24"/>
                      <w:lang w:val="en-US"/>
                    </w:rPr>
                    <w:t>PO1, PO2, PO3, PO4, PO5</w:t>
                  </w:r>
                </w:p>
              </w:tc>
              <w:tc>
                <w:tcPr>
                  <w:tcW w:w="0" w:type="auto"/>
                  <w:hideMark/>
                </w:tcPr>
                <w:p w14:paraId="735F0EF2"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sz w:val="24"/>
                      <w:szCs w:val="24"/>
                      <w:lang w:val="en-US"/>
                    </w:rPr>
                    <w:t>This outcome promotes understanding of manufacturing processes and constraints, encouraging students to apply theoretical knowledge to practical fabrication and assess the suitability of different techniques.</w:t>
                  </w:r>
                </w:p>
              </w:tc>
            </w:tr>
            <w:tr w:rsidR="00DE6F1B" w:rsidRPr="00DE6F1B" w14:paraId="02DF72C6" w14:textId="77777777" w:rsidTr="00F91294">
              <w:tc>
                <w:tcPr>
                  <w:tcW w:w="0" w:type="auto"/>
                  <w:hideMark/>
                </w:tcPr>
                <w:p w14:paraId="7D0D706C"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b/>
                      <w:bCs/>
                      <w:sz w:val="24"/>
                      <w:szCs w:val="24"/>
                      <w:lang w:val="en-US"/>
                    </w:rPr>
                    <w:t>CO6</w:t>
                  </w:r>
                  <w:r w:rsidRPr="00DE6F1B">
                    <w:rPr>
                      <w:rFonts w:ascii="Times New Roman" w:eastAsia="Times New Roman" w:hAnsi="Times New Roman" w:cs="Times New Roman"/>
                      <w:sz w:val="24"/>
                      <w:szCs w:val="24"/>
                      <w:lang w:val="en-US"/>
                    </w:rPr>
                    <w:t>: Assess the role of microfluidics in lab-on-chip technologies and interdisciplinary innovations.</w:t>
                  </w:r>
                </w:p>
              </w:tc>
              <w:tc>
                <w:tcPr>
                  <w:tcW w:w="0" w:type="auto"/>
                  <w:hideMark/>
                </w:tcPr>
                <w:p w14:paraId="079EE702"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sz w:val="24"/>
                      <w:szCs w:val="24"/>
                      <w:lang w:val="en-US"/>
                    </w:rPr>
                    <w:t>PO5, PO6, PO7, PO12</w:t>
                  </w:r>
                </w:p>
              </w:tc>
              <w:tc>
                <w:tcPr>
                  <w:tcW w:w="0" w:type="auto"/>
                  <w:hideMark/>
                </w:tcPr>
                <w:p w14:paraId="7610F04B" w14:textId="77777777" w:rsidR="00DE6F1B" w:rsidRPr="00DE6F1B" w:rsidRDefault="00DE6F1B" w:rsidP="00DE6F1B">
                  <w:pPr>
                    <w:rPr>
                      <w:rFonts w:ascii="Times New Roman" w:eastAsia="Times New Roman" w:hAnsi="Times New Roman" w:cs="Times New Roman"/>
                      <w:sz w:val="24"/>
                      <w:szCs w:val="24"/>
                      <w:lang w:val="en-US"/>
                    </w:rPr>
                  </w:pPr>
                  <w:r w:rsidRPr="00DE6F1B">
                    <w:rPr>
                      <w:rFonts w:ascii="Times New Roman" w:eastAsia="Times New Roman" w:hAnsi="Times New Roman" w:cs="Times New Roman"/>
                      <w:sz w:val="24"/>
                      <w:szCs w:val="24"/>
                      <w:lang w:val="en-US"/>
                    </w:rPr>
                    <w:t>Students explore emerging applications of microfluidics, fostering awareness of societal impact, sustainability, and the need for lifelong learning. This outcome supports interdisciplinary thinking and responsible innovation.</w:t>
                  </w:r>
                </w:p>
              </w:tc>
            </w:tr>
          </w:tbl>
          <w:p w14:paraId="5142BD6B" w14:textId="77777777" w:rsidR="00DE6F1B" w:rsidRPr="00DE6F1B" w:rsidRDefault="00DE6F1B" w:rsidP="00DE6F1B">
            <w:pPr>
              <w:spacing w:after="0" w:line="240" w:lineRule="auto"/>
              <w:rPr>
                <w:rFonts w:ascii="Times New Roman" w:eastAsia="Times New Roman" w:hAnsi="Times New Roman" w:cs="Times New Roman"/>
                <w:sz w:val="24"/>
                <w:szCs w:val="24"/>
                <w:lang w:val="en-US"/>
              </w:rPr>
            </w:pPr>
          </w:p>
        </w:tc>
      </w:tr>
    </w:tbl>
    <w:p w14:paraId="44DE32F5" w14:textId="77777777" w:rsidR="005B373C" w:rsidRDefault="005B373C" w:rsidP="003E05FC">
      <w:pPr>
        <w:spacing w:after="0" w:line="240" w:lineRule="auto"/>
        <w:ind w:right="425"/>
        <w:rPr>
          <w:rFonts w:ascii="Times New Roman" w:eastAsia="Times New Roman" w:hAnsi="Times New Roman" w:cs="Times New Roman"/>
          <w:b/>
          <w:sz w:val="28"/>
          <w:szCs w:val="28"/>
        </w:rPr>
      </w:pPr>
    </w:p>
    <w:p w14:paraId="1B55C4F6" w14:textId="74F88165" w:rsidR="005B373C" w:rsidRDefault="004B1747" w:rsidP="004B1747">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CO-PO-PSO Mapping </w:t>
      </w:r>
    </w:p>
    <w:p w14:paraId="32B32ECD" w14:textId="77777777" w:rsidR="003E05FC" w:rsidRDefault="003E05FC" w:rsidP="003E05FC">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Mapping levels</w:t>
      </w:r>
    </w:p>
    <w:p w14:paraId="4471D0AF" w14:textId="7ED1A5E3" w:rsidR="005B373C" w:rsidRPr="003E05FC" w:rsidRDefault="003E05FC" w:rsidP="00381BBB">
      <w:pPr>
        <w:pStyle w:val="NormalWeb"/>
      </w:pPr>
      <w:r>
        <w:rPr>
          <w:rStyle w:val="Strong"/>
        </w:rPr>
        <w:t>3</w:t>
      </w:r>
      <w:r>
        <w:t xml:space="preserve"> – Strongly related</w:t>
      </w:r>
      <w:r w:rsidR="00381BBB">
        <w:t xml:space="preserve">, </w:t>
      </w:r>
      <w:r>
        <w:rPr>
          <w:rStyle w:val="Strong"/>
        </w:rPr>
        <w:t>2</w:t>
      </w:r>
      <w:r>
        <w:t xml:space="preserve"> – Moderately related</w:t>
      </w:r>
      <w:r w:rsidR="00381BBB">
        <w:t xml:space="preserve">, </w:t>
      </w:r>
      <w:r>
        <w:rPr>
          <w:rStyle w:val="Strong"/>
        </w:rPr>
        <w:t>1</w:t>
      </w:r>
      <w:r>
        <w:t xml:space="preserve"> – Slightly related</w:t>
      </w:r>
      <w:r w:rsidR="00381BBB">
        <w:t xml:space="preserve">, </w:t>
      </w:r>
      <w:r>
        <w:rPr>
          <w:rStyle w:val="Strong"/>
        </w:rPr>
        <w:t>0</w:t>
      </w:r>
      <w:r>
        <w:t xml:space="preserve"> – Not related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40"/>
      </w:tblGrid>
      <w:tr w:rsidR="003E05FC" w:rsidRPr="003E05FC" w14:paraId="4E2D0E7E"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481"/>
              <w:gridCol w:w="481"/>
              <w:gridCol w:w="481"/>
              <w:gridCol w:w="481"/>
              <w:gridCol w:w="481"/>
              <w:gridCol w:w="481"/>
              <w:gridCol w:w="481"/>
              <w:gridCol w:w="481"/>
              <w:gridCol w:w="481"/>
              <w:gridCol w:w="481"/>
              <w:gridCol w:w="551"/>
              <w:gridCol w:w="551"/>
              <w:gridCol w:w="551"/>
              <w:gridCol w:w="559"/>
              <w:gridCol w:w="559"/>
              <w:gridCol w:w="559"/>
            </w:tblGrid>
            <w:tr w:rsidR="00D27D80" w:rsidRPr="00975741" w14:paraId="0FF7D317" w14:textId="3645294A" w:rsidTr="00D27D80">
              <w:tc>
                <w:tcPr>
                  <w:tcW w:w="0" w:type="auto"/>
                  <w:hideMark/>
                </w:tcPr>
                <w:p w14:paraId="1927196B"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CO</w:t>
                  </w:r>
                </w:p>
              </w:tc>
              <w:tc>
                <w:tcPr>
                  <w:tcW w:w="0" w:type="auto"/>
                  <w:hideMark/>
                </w:tcPr>
                <w:p w14:paraId="0C06EC53"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PO1</w:t>
                  </w:r>
                </w:p>
              </w:tc>
              <w:tc>
                <w:tcPr>
                  <w:tcW w:w="0" w:type="auto"/>
                  <w:hideMark/>
                </w:tcPr>
                <w:p w14:paraId="00A4E673"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PO2</w:t>
                  </w:r>
                </w:p>
              </w:tc>
              <w:tc>
                <w:tcPr>
                  <w:tcW w:w="0" w:type="auto"/>
                  <w:hideMark/>
                </w:tcPr>
                <w:p w14:paraId="51298964"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PO3</w:t>
                  </w:r>
                </w:p>
              </w:tc>
              <w:tc>
                <w:tcPr>
                  <w:tcW w:w="0" w:type="auto"/>
                  <w:hideMark/>
                </w:tcPr>
                <w:p w14:paraId="4188A356"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PO4</w:t>
                  </w:r>
                </w:p>
              </w:tc>
              <w:tc>
                <w:tcPr>
                  <w:tcW w:w="0" w:type="auto"/>
                  <w:hideMark/>
                </w:tcPr>
                <w:p w14:paraId="31EEEFA9"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PO5</w:t>
                  </w:r>
                </w:p>
              </w:tc>
              <w:tc>
                <w:tcPr>
                  <w:tcW w:w="0" w:type="auto"/>
                  <w:hideMark/>
                </w:tcPr>
                <w:p w14:paraId="366D02EF"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PO6</w:t>
                  </w:r>
                </w:p>
              </w:tc>
              <w:tc>
                <w:tcPr>
                  <w:tcW w:w="0" w:type="auto"/>
                  <w:hideMark/>
                </w:tcPr>
                <w:p w14:paraId="0F164AD1"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PO7</w:t>
                  </w:r>
                </w:p>
              </w:tc>
              <w:tc>
                <w:tcPr>
                  <w:tcW w:w="0" w:type="auto"/>
                  <w:hideMark/>
                </w:tcPr>
                <w:p w14:paraId="6540EC0C"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PO8</w:t>
                  </w:r>
                </w:p>
              </w:tc>
              <w:tc>
                <w:tcPr>
                  <w:tcW w:w="0" w:type="auto"/>
                  <w:hideMark/>
                </w:tcPr>
                <w:p w14:paraId="06AC6413"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PO9</w:t>
                  </w:r>
                </w:p>
              </w:tc>
              <w:tc>
                <w:tcPr>
                  <w:tcW w:w="0" w:type="auto"/>
                  <w:hideMark/>
                </w:tcPr>
                <w:p w14:paraId="1E87ECF8"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PO10</w:t>
                  </w:r>
                </w:p>
              </w:tc>
              <w:tc>
                <w:tcPr>
                  <w:tcW w:w="0" w:type="auto"/>
                  <w:hideMark/>
                </w:tcPr>
                <w:p w14:paraId="5F9AA52F"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PO11</w:t>
                  </w:r>
                </w:p>
              </w:tc>
              <w:tc>
                <w:tcPr>
                  <w:tcW w:w="0" w:type="auto"/>
                  <w:hideMark/>
                </w:tcPr>
                <w:p w14:paraId="4ABFD3AA"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PO12</w:t>
                  </w:r>
                </w:p>
              </w:tc>
              <w:tc>
                <w:tcPr>
                  <w:tcW w:w="0" w:type="auto"/>
                  <w:hideMark/>
                </w:tcPr>
                <w:p w14:paraId="3C28078F"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PSO1</w:t>
                  </w:r>
                </w:p>
              </w:tc>
              <w:tc>
                <w:tcPr>
                  <w:tcW w:w="0" w:type="auto"/>
                  <w:hideMark/>
                </w:tcPr>
                <w:p w14:paraId="66B6DAE1" w14:textId="77777777" w:rsidR="00D27D80" w:rsidRPr="00975741" w:rsidRDefault="00D27D80" w:rsidP="003E05FC">
                  <w:pPr>
                    <w:jc w:val="center"/>
                    <w:rPr>
                      <w:rFonts w:ascii="Times New Roman" w:eastAsia="Times New Roman" w:hAnsi="Times New Roman" w:cs="Times New Roman"/>
                      <w:b/>
                      <w:bCs/>
                      <w:sz w:val="14"/>
                      <w:szCs w:val="14"/>
                      <w:lang w:val="en-US"/>
                    </w:rPr>
                  </w:pPr>
                  <w:r w:rsidRPr="00975741">
                    <w:rPr>
                      <w:rFonts w:ascii="Times New Roman" w:eastAsia="Times New Roman" w:hAnsi="Times New Roman" w:cs="Times New Roman"/>
                      <w:b/>
                      <w:bCs/>
                      <w:sz w:val="14"/>
                      <w:szCs w:val="14"/>
                      <w:lang w:val="en-US"/>
                    </w:rPr>
                    <w:t>PSO2</w:t>
                  </w:r>
                </w:p>
              </w:tc>
              <w:tc>
                <w:tcPr>
                  <w:tcW w:w="0" w:type="auto"/>
                </w:tcPr>
                <w:p w14:paraId="164DCA30" w14:textId="099070E5" w:rsidR="00D27D80" w:rsidRPr="00975741" w:rsidRDefault="00D27D80" w:rsidP="003E05FC">
                  <w:pPr>
                    <w:jc w:val="center"/>
                    <w:rPr>
                      <w:rFonts w:ascii="Times New Roman" w:eastAsia="Times New Roman" w:hAnsi="Times New Roman" w:cs="Times New Roman"/>
                      <w:b/>
                      <w:bCs/>
                      <w:sz w:val="14"/>
                      <w:szCs w:val="14"/>
                      <w:lang w:val="en-US"/>
                    </w:rPr>
                  </w:pPr>
                  <w:r>
                    <w:rPr>
                      <w:rFonts w:ascii="Times New Roman" w:eastAsia="Times New Roman" w:hAnsi="Times New Roman" w:cs="Times New Roman"/>
                      <w:b/>
                      <w:bCs/>
                      <w:sz w:val="14"/>
                      <w:szCs w:val="14"/>
                      <w:lang w:val="en-US"/>
                    </w:rPr>
                    <w:t>PSO3</w:t>
                  </w:r>
                </w:p>
              </w:tc>
            </w:tr>
            <w:tr w:rsidR="00D27D80" w:rsidRPr="00975741" w14:paraId="2DDCCF77" w14:textId="41523FCC" w:rsidTr="00D27D80">
              <w:tc>
                <w:tcPr>
                  <w:tcW w:w="0" w:type="auto"/>
                  <w:hideMark/>
                </w:tcPr>
                <w:p w14:paraId="3169DBAB"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CO1</w:t>
                  </w:r>
                </w:p>
              </w:tc>
              <w:tc>
                <w:tcPr>
                  <w:tcW w:w="0" w:type="auto"/>
                  <w:hideMark/>
                </w:tcPr>
                <w:p w14:paraId="451CFF72"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3</w:t>
                  </w:r>
                </w:p>
              </w:tc>
              <w:tc>
                <w:tcPr>
                  <w:tcW w:w="0" w:type="auto"/>
                  <w:hideMark/>
                </w:tcPr>
                <w:p w14:paraId="04808778"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51D9ABE8"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26A4CEA8"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1B98C1AD"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4E4AB7A1"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237374A8"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1F4F0A5B"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364CF6D0"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41A5546B"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7EA451F4"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00E8E99E"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0256FC23"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3</w:t>
                  </w:r>
                </w:p>
              </w:tc>
              <w:tc>
                <w:tcPr>
                  <w:tcW w:w="0" w:type="auto"/>
                  <w:hideMark/>
                </w:tcPr>
                <w:p w14:paraId="5E1384DC"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tcPr>
                <w:p w14:paraId="0B663CF8" w14:textId="0547ACBB" w:rsidR="00D27D80" w:rsidRPr="00975741" w:rsidRDefault="00D27D80" w:rsidP="003E05FC">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D27D80" w:rsidRPr="00975741" w14:paraId="317B77C2" w14:textId="6C3DB0FC" w:rsidTr="00D27D80">
              <w:tc>
                <w:tcPr>
                  <w:tcW w:w="0" w:type="auto"/>
                  <w:hideMark/>
                </w:tcPr>
                <w:p w14:paraId="0B0FC3CD"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CO2</w:t>
                  </w:r>
                </w:p>
              </w:tc>
              <w:tc>
                <w:tcPr>
                  <w:tcW w:w="0" w:type="auto"/>
                  <w:hideMark/>
                </w:tcPr>
                <w:p w14:paraId="76D75275"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3D833B2E"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3</w:t>
                  </w:r>
                </w:p>
              </w:tc>
              <w:tc>
                <w:tcPr>
                  <w:tcW w:w="0" w:type="auto"/>
                  <w:hideMark/>
                </w:tcPr>
                <w:p w14:paraId="6E82241B"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11B01C31"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3</w:t>
                  </w:r>
                </w:p>
              </w:tc>
              <w:tc>
                <w:tcPr>
                  <w:tcW w:w="0" w:type="auto"/>
                  <w:hideMark/>
                </w:tcPr>
                <w:p w14:paraId="2C364B5C"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39F5CDCE"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25E53952"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65D4BE54"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2D96778E"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007550AA"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2FA44793"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4C5AA69F"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4CB70D65"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3</w:t>
                  </w:r>
                </w:p>
              </w:tc>
              <w:tc>
                <w:tcPr>
                  <w:tcW w:w="0" w:type="auto"/>
                  <w:hideMark/>
                </w:tcPr>
                <w:p w14:paraId="2589C5F1"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tcPr>
                <w:p w14:paraId="15BBAAE9" w14:textId="29BA2381" w:rsidR="00D27D80" w:rsidRPr="00975741" w:rsidRDefault="00D27D80" w:rsidP="003E05FC">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D27D80" w:rsidRPr="00975741" w14:paraId="16B96AE6" w14:textId="5B986DC2" w:rsidTr="00D27D80">
              <w:tc>
                <w:tcPr>
                  <w:tcW w:w="0" w:type="auto"/>
                  <w:hideMark/>
                </w:tcPr>
                <w:p w14:paraId="68AE12B5"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CO3</w:t>
                  </w:r>
                </w:p>
              </w:tc>
              <w:tc>
                <w:tcPr>
                  <w:tcW w:w="0" w:type="auto"/>
                  <w:hideMark/>
                </w:tcPr>
                <w:p w14:paraId="7910A3A9"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0E63788B"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19142093"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34326418"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0C36CB82"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2D29E516"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3B4652F0"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13E881C7"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59C778CC"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54720B37"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36252668"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4A3F2D10"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74B08B03"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33D1E7E1"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tcPr>
                <w:p w14:paraId="01B77F66" w14:textId="64F0CDB9" w:rsidR="00D27D80" w:rsidRPr="00975741" w:rsidRDefault="00D27D80" w:rsidP="003E05FC">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D27D80" w:rsidRPr="00975741" w14:paraId="4CBB5377" w14:textId="779F3050" w:rsidTr="00D27D80">
              <w:tc>
                <w:tcPr>
                  <w:tcW w:w="0" w:type="auto"/>
                  <w:hideMark/>
                </w:tcPr>
                <w:p w14:paraId="6246A9F5"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CO4</w:t>
                  </w:r>
                </w:p>
              </w:tc>
              <w:tc>
                <w:tcPr>
                  <w:tcW w:w="0" w:type="auto"/>
                  <w:hideMark/>
                </w:tcPr>
                <w:p w14:paraId="4BF302E1"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44C25AA3"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6F1C0471"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3</w:t>
                  </w:r>
                </w:p>
              </w:tc>
              <w:tc>
                <w:tcPr>
                  <w:tcW w:w="0" w:type="auto"/>
                  <w:hideMark/>
                </w:tcPr>
                <w:p w14:paraId="20E34C1A"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4AEB4E65"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402B6770"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5C2BF8FF"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1DFC2927"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6DC380D3"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00321FAF"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1DF627F6"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0767C25E"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32984247"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3</w:t>
                  </w:r>
                </w:p>
              </w:tc>
              <w:tc>
                <w:tcPr>
                  <w:tcW w:w="0" w:type="auto"/>
                  <w:hideMark/>
                </w:tcPr>
                <w:p w14:paraId="16336521"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3</w:t>
                  </w:r>
                </w:p>
              </w:tc>
              <w:tc>
                <w:tcPr>
                  <w:tcW w:w="0" w:type="auto"/>
                </w:tcPr>
                <w:p w14:paraId="310D591D" w14:textId="05112573" w:rsidR="00D27D80" w:rsidRPr="00975741" w:rsidRDefault="00D27D80" w:rsidP="003E05FC">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D27D80" w:rsidRPr="00975741" w14:paraId="784E2358" w14:textId="6820753D" w:rsidTr="00D27D80">
              <w:tc>
                <w:tcPr>
                  <w:tcW w:w="0" w:type="auto"/>
                  <w:hideMark/>
                </w:tcPr>
                <w:p w14:paraId="497DEA13"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CO5</w:t>
                  </w:r>
                </w:p>
              </w:tc>
              <w:tc>
                <w:tcPr>
                  <w:tcW w:w="0" w:type="auto"/>
                  <w:hideMark/>
                </w:tcPr>
                <w:p w14:paraId="7E89BFAD"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058B5BD1"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4E4E2017"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2631F0EB"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64F423B0"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3</w:t>
                  </w:r>
                </w:p>
              </w:tc>
              <w:tc>
                <w:tcPr>
                  <w:tcW w:w="0" w:type="auto"/>
                  <w:hideMark/>
                </w:tcPr>
                <w:p w14:paraId="0509F93F"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6AABA559"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55F341C4"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702ECE66"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4EB102DC"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77C789A9"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3CF90D22"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3979AB31"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0BA9487A"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3</w:t>
                  </w:r>
                </w:p>
              </w:tc>
              <w:tc>
                <w:tcPr>
                  <w:tcW w:w="0" w:type="auto"/>
                </w:tcPr>
                <w:p w14:paraId="403E9ED8" w14:textId="7DD66E30" w:rsidR="00D27D80" w:rsidRPr="00975741" w:rsidRDefault="00D27D80" w:rsidP="003E05FC">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D27D80" w:rsidRPr="00975741" w14:paraId="22170A4E" w14:textId="3D609DB5" w:rsidTr="00D27D80">
              <w:tc>
                <w:tcPr>
                  <w:tcW w:w="0" w:type="auto"/>
                  <w:hideMark/>
                </w:tcPr>
                <w:p w14:paraId="68AEDB8E"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CO6</w:t>
                  </w:r>
                </w:p>
              </w:tc>
              <w:tc>
                <w:tcPr>
                  <w:tcW w:w="0" w:type="auto"/>
                  <w:hideMark/>
                </w:tcPr>
                <w:p w14:paraId="1729C8B4"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39056D5E"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20419008"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0E3F576E"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2F09C63E"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2507039B"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192204F0"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4924246F"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0A96877A"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4BD7FBEE"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0</w:t>
                  </w:r>
                </w:p>
              </w:tc>
              <w:tc>
                <w:tcPr>
                  <w:tcW w:w="0" w:type="auto"/>
                  <w:hideMark/>
                </w:tcPr>
                <w:p w14:paraId="37E8C489"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1</w:t>
                  </w:r>
                </w:p>
              </w:tc>
              <w:tc>
                <w:tcPr>
                  <w:tcW w:w="0" w:type="auto"/>
                  <w:hideMark/>
                </w:tcPr>
                <w:p w14:paraId="77C884E5"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629F502E"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2</w:t>
                  </w:r>
                </w:p>
              </w:tc>
              <w:tc>
                <w:tcPr>
                  <w:tcW w:w="0" w:type="auto"/>
                  <w:hideMark/>
                </w:tcPr>
                <w:p w14:paraId="14D3F2D1" w14:textId="77777777" w:rsidR="00D27D80" w:rsidRPr="00975741" w:rsidRDefault="00D27D80" w:rsidP="003E05FC">
                  <w:pPr>
                    <w:rPr>
                      <w:rFonts w:ascii="Times New Roman" w:eastAsia="Times New Roman" w:hAnsi="Times New Roman" w:cs="Times New Roman"/>
                      <w:sz w:val="14"/>
                      <w:szCs w:val="14"/>
                      <w:lang w:val="en-US"/>
                    </w:rPr>
                  </w:pPr>
                  <w:r w:rsidRPr="00975741">
                    <w:rPr>
                      <w:rFonts w:ascii="Times New Roman" w:eastAsia="Times New Roman" w:hAnsi="Times New Roman" w:cs="Times New Roman"/>
                      <w:sz w:val="14"/>
                      <w:szCs w:val="14"/>
                      <w:lang w:val="en-US"/>
                    </w:rPr>
                    <w:t>3</w:t>
                  </w:r>
                </w:p>
              </w:tc>
              <w:tc>
                <w:tcPr>
                  <w:tcW w:w="0" w:type="auto"/>
                </w:tcPr>
                <w:p w14:paraId="3E8F0F68" w14:textId="264E173B" w:rsidR="00D27D80" w:rsidRPr="00975741" w:rsidRDefault="00D27D80" w:rsidP="003E05FC">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bl>
          <w:p w14:paraId="68F305A9" w14:textId="77777777" w:rsidR="003E05FC" w:rsidRPr="003E05FC" w:rsidRDefault="003E05FC" w:rsidP="003E05FC">
            <w:pPr>
              <w:spacing w:after="0" w:line="240" w:lineRule="auto"/>
              <w:rPr>
                <w:rFonts w:ascii="Times New Roman" w:eastAsia="Times New Roman" w:hAnsi="Times New Roman" w:cs="Times New Roman"/>
                <w:sz w:val="24"/>
                <w:szCs w:val="24"/>
                <w:lang w:val="en-US"/>
              </w:rPr>
            </w:pPr>
          </w:p>
        </w:tc>
      </w:tr>
    </w:tbl>
    <w:p w14:paraId="5D5F8FB5"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3618ED31"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755053DA"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58F71EDD" w14:textId="77777777" w:rsidR="005B373C" w:rsidRDefault="005B373C" w:rsidP="003E05FC">
      <w:pPr>
        <w:spacing w:after="0" w:line="240" w:lineRule="auto"/>
        <w:ind w:right="425"/>
        <w:rPr>
          <w:rFonts w:ascii="Times New Roman" w:eastAsia="Times New Roman" w:hAnsi="Times New Roman" w:cs="Times New Roman"/>
          <w:b/>
          <w:sz w:val="28"/>
          <w:szCs w:val="28"/>
        </w:rPr>
      </w:pPr>
    </w:p>
    <w:p w14:paraId="1B67F488"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2E9C91FA" w14:textId="77777777" w:rsidR="00975741" w:rsidRDefault="00975741">
      <w:pPr>
        <w:spacing w:after="0" w:line="240" w:lineRule="auto"/>
        <w:ind w:right="425"/>
        <w:jc w:val="center"/>
        <w:rPr>
          <w:rFonts w:ascii="Times New Roman" w:eastAsia="Times New Roman" w:hAnsi="Times New Roman" w:cs="Times New Roman"/>
          <w:b/>
          <w:sz w:val="28"/>
          <w:szCs w:val="28"/>
        </w:rPr>
      </w:pPr>
    </w:p>
    <w:p w14:paraId="503FF0FC" w14:textId="77777777" w:rsidR="00975741" w:rsidRDefault="00975741">
      <w:pPr>
        <w:spacing w:after="0" w:line="240" w:lineRule="auto"/>
        <w:ind w:right="425"/>
        <w:jc w:val="center"/>
        <w:rPr>
          <w:rFonts w:ascii="Times New Roman" w:eastAsia="Times New Roman" w:hAnsi="Times New Roman" w:cs="Times New Roman"/>
          <w:b/>
          <w:sz w:val="28"/>
          <w:szCs w:val="28"/>
        </w:rPr>
      </w:pPr>
    </w:p>
    <w:p w14:paraId="4624A127" w14:textId="77777777" w:rsidR="00975741" w:rsidRDefault="00975741">
      <w:pPr>
        <w:spacing w:after="0" w:line="240" w:lineRule="auto"/>
        <w:ind w:right="425"/>
        <w:jc w:val="center"/>
        <w:rPr>
          <w:rFonts w:ascii="Times New Roman" w:eastAsia="Times New Roman" w:hAnsi="Times New Roman" w:cs="Times New Roman"/>
          <w:b/>
          <w:sz w:val="28"/>
          <w:szCs w:val="28"/>
        </w:rPr>
      </w:pPr>
    </w:p>
    <w:p w14:paraId="764A55B8" w14:textId="77777777" w:rsidR="00975741" w:rsidRDefault="00975741">
      <w:pPr>
        <w:spacing w:after="0" w:line="240" w:lineRule="auto"/>
        <w:ind w:right="425"/>
        <w:jc w:val="center"/>
        <w:rPr>
          <w:rFonts w:ascii="Times New Roman" w:eastAsia="Times New Roman" w:hAnsi="Times New Roman" w:cs="Times New Roman"/>
          <w:b/>
          <w:sz w:val="28"/>
          <w:szCs w:val="28"/>
        </w:rPr>
      </w:pPr>
    </w:p>
    <w:p w14:paraId="7E1CBCA0" w14:textId="77777777" w:rsidR="005B373C" w:rsidRDefault="005B373C">
      <w:pPr>
        <w:spacing w:after="0" w:line="240" w:lineRule="auto"/>
        <w:ind w:right="425"/>
        <w:jc w:val="center"/>
        <w:rPr>
          <w:rFonts w:ascii="Times New Roman" w:eastAsia="Times New Roman" w:hAnsi="Times New Roman" w:cs="Times New Roman"/>
          <w:b/>
          <w:sz w:val="28"/>
          <w:szCs w:val="28"/>
        </w:rPr>
      </w:pPr>
    </w:p>
    <w:p w14:paraId="79C6926F" w14:textId="77777777" w:rsidR="00B6046B" w:rsidRDefault="00B6046B">
      <w:pPr>
        <w:spacing w:after="0" w:line="240" w:lineRule="auto"/>
        <w:ind w:right="425"/>
        <w:jc w:val="center"/>
        <w:rPr>
          <w:rFonts w:ascii="Times New Roman" w:eastAsia="Times New Roman" w:hAnsi="Times New Roman" w:cs="Times New Roman"/>
          <w:b/>
          <w:sz w:val="28"/>
          <w:szCs w:val="28"/>
        </w:rPr>
      </w:pPr>
    </w:p>
    <w:p w14:paraId="003EC1CF" w14:textId="77777777" w:rsidR="00B6046B" w:rsidRDefault="00B6046B">
      <w:pPr>
        <w:spacing w:after="0" w:line="240" w:lineRule="auto"/>
        <w:ind w:right="425"/>
        <w:jc w:val="center"/>
        <w:rPr>
          <w:rFonts w:ascii="Times New Roman" w:eastAsia="Times New Roman" w:hAnsi="Times New Roman" w:cs="Times New Roman"/>
          <w:b/>
          <w:sz w:val="28"/>
          <w:szCs w:val="28"/>
        </w:rPr>
      </w:pPr>
    </w:p>
    <w:p w14:paraId="7E3A6713" w14:textId="77777777" w:rsidR="00B6046B" w:rsidRDefault="00B6046B">
      <w:pPr>
        <w:spacing w:after="0" w:line="240" w:lineRule="auto"/>
        <w:ind w:right="425"/>
        <w:jc w:val="center"/>
        <w:rPr>
          <w:rFonts w:ascii="Times New Roman" w:eastAsia="Times New Roman" w:hAnsi="Times New Roman" w:cs="Times New Roman"/>
          <w:b/>
          <w:sz w:val="28"/>
          <w:szCs w:val="28"/>
        </w:rPr>
      </w:pPr>
    </w:p>
    <w:p w14:paraId="5D473A88" w14:textId="77777777" w:rsidR="00B6046B" w:rsidRDefault="00B6046B">
      <w:pPr>
        <w:spacing w:after="0" w:line="240" w:lineRule="auto"/>
        <w:ind w:right="425"/>
        <w:jc w:val="center"/>
        <w:rPr>
          <w:rFonts w:ascii="Times New Roman" w:eastAsia="Times New Roman" w:hAnsi="Times New Roman" w:cs="Times New Roman"/>
          <w:b/>
          <w:sz w:val="28"/>
          <w:szCs w:val="28"/>
        </w:rPr>
      </w:pPr>
    </w:p>
    <w:p w14:paraId="2F7D414F" w14:textId="77777777" w:rsidR="005B373C" w:rsidRDefault="00000000">
      <w:pPr>
        <w:spacing w:after="0" w:line="240" w:lineRule="auto"/>
        <w:ind w:right="425"/>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VI- </w:t>
      </w:r>
      <w:proofErr w:type="gramStart"/>
      <w:r>
        <w:rPr>
          <w:rFonts w:ascii="Times New Roman" w:eastAsia="Times New Roman" w:hAnsi="Times New Roman" w:cs="Times New Roman"/>
          <w:b/>
          <w:sz w:val="28"/>
          <w:szCs w:val="28"/>
        </w:rPr>
        <w:t>4.12 :</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8"/>
          <w:szCs w:val="28"/>
        </w:rPr>
        <w:t>Course: Deep Learning</w:t>
      </w:r>
    </w:p>
    <w:p w14:paraId="733F3ED9" w14:textId="77777777" w:rsidR="005B373C" w:rsidRDefault="005B373C">
      <w:pPr>
        <w:spacing w:after="0" w:line="240" w:lineRule="auto"/>
        <w:rPr>
          <w:rFonts w:ascii="Times New Roman" w:eastAsia="Times New Roman" w:hAnsi="Times New Roman" w:cs="Times New Roman"/>
          <w:sz w:val="24"/>
          <w:szCs w:val="24"/>
        </w:rPr>
      </w:pPr>
    </w:p>
    <w:tbl>
      <w:tblPr>
        <w:tblStyle w:val="afffffffffb"/>
        <w:tblW w:w="9016" w:type="dxa"/>
        <w:tblLayout w:type="fixed"/>
        <w:tblLook w:val="0400" w:firstRow="0" w:lastRow="0" w:firstColumn="0" w:lastColumn="0" w:noHBand="0" w:noVBand="1"/>
      </w:tblPr>
      <w:tblGrid>
        <w:gridCol w:w="1305"/>
        <w:gridCol w:w="1407"/>
        <w:gridCol w:w="443"/>
        <w:gridCol w:w="442"/>
        <w:gridCol w:w="509"/>
        <w:gridCol w:w="566"/>
        <w:gridCol w:w="709"/>
        <w:gridCol w:w="709"/>
        <w:gridCol w:w="709"/>
        <w:gridCol w:w="660"/>
        <w:gridCol w:w="722"/>
        <w:gridCol w:w="835"/>
      </w:tblGrid>
      <w:tr w:rsidR="005B373C" w14:paraId="4C4A884C" w14:textId="77777777">
        <w:trPr>
          <w:trHeight w:val="654"/>
        </w:trPr>
        <w:tc>
          <w:tcPr>
            <w:tcW w:w="1305" w:type="dxa"/>
            <w:vMerge w:val="restart"/>
            <w:tcBorders>
              <w:top w:val="single" w:sz="4" w:space="0" w:color="000000"/>
              <w:left w:val="single" w:sz="4" w:space="0" w:color="000000"/>
              <w:bottom w:val="single" w:sz="4" w:space="0" w:color="000000"/>
              <w:right w:val="single" w:sz="4" w:space="0" w:color="000000"/>
            </w:tcBorders>
          </w:tcPr>
          <w:p w14:paraId="5C5B1227" w14:textId="77777777" w:rsidR="005B373C" w:rsidRDefault="005B373C">
            <w:pPr>
              <w:spacing w:after="0" w:line="240" w:lineRule="auto"/>
              <w:rPr>
                <w:rFonts w:ascii="Times New Roman" w:eastAsia="Times New Roman" w:hAnsi="Times New Roman" w:cs="Times New Roman"/>
                <w:sz w:val="24"/>
                <w:szCs w:val="24"/>
              </w:rPr>
            </w:pPr>
          </w:p>
          <w:p w14:paraId="2CD43DCF" w14:textId="77777777" w:rsidR="005B373C" w:rsidRDefault="00000000">
            <w:pPr>
              <w:spacing w:after="0" w:line="240" w:lineRule="auto"/>
              <w:ind w:left="114" w:right="99" w:hanging="116"/>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Code</w:t>
            </w:r>
          </w:p>
        </w:tc>
        <w:tc>
          <w:tcPr>
            <w:tcW w:w="1407" w:type="dxa"/>
            <w:vMerge w:val="restart"/>
            <w:tcBorders>
              <w:top w:val="single" w:sz="4" w:space="0" w:color="000000"/>
              <w:left w:val="single" w:sz="4" w:space="0" w:color="000000"/>
              <w:bottom w:val="single" w:sz="4" w:space="0" w:color="000000"/>
              <w:right w:val="single" w:sz="4" w:space="0" w:color="000000"/>
            </w:tcBorders>
          </w:tcPr>
          <w:p w14:paraId="6553E74B" w14:textId="77777777" w:rsidR="005B373C" w:rsidRDefault="005B373C">
            <w:pPr>
              <w:spacing w:after="0" w:line="240" w:lineRule="auto"/>
              <w:rPr>
                <w:rFonts w:ascii="Times New Roman" w:eastAsia="Times New Roman" w:hAnsi="Times New Roman" w:cs="Times New Roman"/>
                <w:sz w:val="24"/>
                <w:szCs w:val="24"/>
              </w:rPr>
            </w:pPr>
          </w:p>
          <w:p w14:paraId="5EDD11D2" w14:textId="77777777" w:rsidR="005B373C" w:rsidRDefault="00000000">
            <w:pPr>
              <w:spacing w:after="0" w:line="240" w:lineRule="auto"/>
              <w:ind w:left="232"/>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Name</w:t>
            </w:r>
          </w:p>
        </w:tc>
        <w:tc>
          <w:tcPr>
            <w:tcW w:w="2669" w:type="dxa"/>
            <w:gridSpan w:val="5"/>
            <w:tcBorders>
              <w:top w:val="single" w:sz="4" w:space="0" w:color="000000"/>
              <w:left w:val="single" w:sz="4" w:space="0" w:color="000000"/>
              <w:bottom w:val="single" w:sz="4" w:space="0" w:color="000000"/>
              <w:right w:val="single" w:sz="4" w:space="0" w:color="000000"/>
            </w:tcBorders>
          </w:tcPr>
          <w:p w14:paraId="62017C81" w14:textId="77777777" w:rsidR="005B373C" w:rsidRDefault="00000000">
            <w:pPr>
              <w:spacing w:before="60" w:after="0" w:line="240" w:lineRule="auto"/>
              <w:ind w:left="263" w:firstLine="64"/>
              <w:rPr>
                <w:rFonts w:ascii="Times New Roman" w:eastAsia="Times New Roman" w:hAnsi="Times New Roman" w:cs="Times New Roman"/>
                <w:sz w:val="24"/>
                <w:szCs w:val="24"/>
              </w:rPr>
            </w:pPr>
            <w:r>
              <w:rPr>
                <w:rFonts w:ascii="Times New Roman" w:eastAsia="Times New Roman" w:hAnsi="Times New Roman" w:cs="Times New Roman"/>
                <w:b/>
                <w:sz w:val="24"/>
                <w:szCs w:val="24"/>
              </w:rPr>
              <w:t>Teaching Scheme (Weightage in Hr.)</w:t>
            </w:r>
          </w:p>
        </w:tc>
        <w:tc>
          <w:tcPr>
            <w:tcW w:w="3635" w:type="dxa"/>
            <w:gridSpan w:val="5"/>
            <w:tcBorders>
              <w:top w:val="single" w:sz="4" w:space="0" w:color="000000"/>
              <w:left w:val="single" w:sz="4" w:space="0" w:color="000000"/>
              <w:bottom w:val="single" w:sz="4" w:space="0" w:color="000000"/>
              <w:right w:val="single" w:sz="4" w:space="0" w:color="000000"/>
            </w:tcBorders>
          </w:tcPr>
          <w:p w14:paraId="6E124B2F" w14:textId="77777777" w:rsidR="005B373C" w:rsidRDefault="00000000">
            <w:pPr>
              <w:spacing w:before="48" w:after="0" w:line="240" w:lineRule="auto"/>
              <w:ind w:left="890"/>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 Scheme</w:t>
            </w:r>
          </w:p>
          <w:p w14:paraId="4EDB409C" w14:textId="77777777" w:rsidR="005B373C" w:rsidRDefault="00000000">
            <w:pPr>
              <w:spacing w:after="0" w:line="240" w:lineRule="auto"/>
              <w:ind w:left="851"/>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(Weightage in %)</w:t>
            </w:r>
          </w:p>
        </w:tc>
      </w:tr>
      <w:tr w:rsidR="005B373C" w14:paraId="61CB63B1" w14:textId="77777777">
        <w:trPr>
          <w:trHeight w:val="266"/>
        </w:trPr>
        <w:tc>
          <w:tcPr>
            <w:tcW w:w="1305" w:type="dxa"/>
            <w:vMerge/>
            <w:tcBorders>
              <w:top w:val="single" w:sz="4" w:space="0" w:color="000000"/>
              <w:left w:val="single" w:sz="4" w:space="0" w:color="000000"/>
              <w:bottom w:val="single" w:sz="4" w:space="0" w:color="000000"/>
              <w:right w:val="single" w:sz="4" w:space="0" w:color="000000"/>
            </w:tcBorders>
          </w:tcPr>
          <w:p w14:paraId="625BAD77"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1407" w:type="dxa"/>
            <w:vMerge/>
            <w:tcBorders>
              <w:top w:val="single" w:sz="4" w:space="0" w:color="000000"/>
              <w:left w:val="single" w:sz="4" w:space="0" w:color="000000"/>
              <w:bottom w:val="single" w:sz="4" w:space="0" w:color="000000"/>
              <w:right w:val="single" w:sz="4" w:space="0" w:color="000000"/>
            </w:tcBorders>
          </w:tcPr>
          <w:p w14:paraId="721A909C"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43" w:type="dxa"/>
            <w:vMerge w:val="restart"/>
            <w:tcBorders>
              <w:top w:val="single" w:sz="4" w:space="0" w:color="000000"/>
              <w:left w:val="single" w:sz="4" w:space="0" w:color="000000"/>
              <w:bottom w:val="single" w:sz="4" w:space="0" w:color="000000"/>
              <w:right w:val="single" w:sz="4" w:space="0" w:color="000000"/>
            </w:tcBorders>
          </w:tcPr>
          <w:p w14:paraId="002A9D79" w14:textId="77777777" w:rsidR="005B373C" w:rsidRDefault="00000000">
            <w:pPr>
              <w:spacing w:before="149" w:after="0" w:line="240" w:lineRule="auto"/>
              <w:ind w:left="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w:t>
            </w:r>
          </w:p>
        </w:tc>
        <w:tc>
          <w:tcPr>
            <w:tcW w:w="442" w:type="dxa"/>
            <w:vMerge w:val="restart"/>
            <w:tcBorders>
              <w:top w:val="single" w:sz="4" w:space="0" w:color="000000"/>
              <w:left w:val="single" w:sz="4" w:space="0" w:color="000000"/>
              <w:bottom w:val="single" w:sz="4" w:space="0" w:color="000000"/>
              <w:right w:val="single" w:sz="4" w:space="0" w:color="000000"/>
            </w:tcBorders>
          </w:tcPr>
          <w:p w14:paraId="7DE7D48A" w14:textId="77777777" w:rsidR="005B373C" w:rsidRDefault="00000000">
            <w:pPr>
              <w:spacing w:before="149"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p>
        </w:tc>
        <w:tc>
          <w:tcPr>
            <w:tcW w:w="509" w:type="dxa"/>
            <w:vMerge w:val="restart"/>
            <w:tcBorders>
              <w:top w:val="single" w:sz="4" w:space="0" w:color="000000"/>
              <w:left w:val="single" w:sz="4" w:space="0" w:color="000000"/>
              <w:bottom w:val="single" w:sz="4" w:space="0" w:color="000000"/>
              <w:right w:val="single" w:sz="4" w:space="0" w:color="000000"/>
            </w:tcBorders>
          </w:tcPr>
          <w:p w14:paraId="41D1AB12" w14:textId="77777777" w:rsidR="005B373C" w:rsidRDefault="00000000">
            <w:pPr>
              <w:spacing w:before="149" w:after="0" w:line="240" w:lineRule="auto"/>
              <w:ind w:left="150"/>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p>
        </w:tc>
        <w:tc>
          <w:tcPr>
            <w:tcW w:w="566" w:type="dxa"/>
            <w:vMerge w:val="restart"/>
            <w:tcBorders>
              <w:top w:val="single" w:sz="4" w:space="0" w:color="000000"/>
              <w:left w:val="single" w:sz="4" w:space="0" w:color="000000"/>
              <w:bottom w:val="single" w:sz="4" w:space="0" w:color="000000"/>
              <w:right w:val="single" w:sz="4" w:space="0" w:color="000000"/>
            </w:tcBorders>
          </w:tcPr>
          <w:p w14:paraId="239C99D9" w14:textId="77777777" w:rsidR="005B373C" w:rsidRDefault="00000000">
            <w:pPr>
              <w:spacing w:before="149"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p>
        </w:tc>
        <w:tc>
          <w:tcPr>
            <w:tcW w:w="709" w:type="dxa"/>
            <w:vMerge w:val="restart"/>
            <w:tcBorders>
              <w:top w:val="single" w:sz="4" w:space="0" w:color="000000"/>
              <w:left w:val="single" w:sz="4" w:space="0" w:color="000000"/>
              <w:bottom w:val="single" w:sz="4" w:space="0" w:color="000000"/>
              <w:right w:val="single" w:sz="4" w:space="0" w:color="000000"/>
            </w:tcBorders>
          </w:tcPr>
          <w:p w14:paraId="49C6D82C" w14:textId="77777777" w:rsidR="005B373C" w:rsidRDefault="00000000">
            <w:pPr>
              <w:spacing w:before="149" w:after="0" w:line="240" w:lineRule="auto"/>
              <w:ind w:left="196"/>
              <w:rPr>
                <w:rFonts w:ascii="Times New Roman" w:eastAsia="Times New Roman" w:hAnsi="Times New Roman" w:cs="Times New Roman"/>
                <w:sz w:val="24"/>
                <w:szCs w:val="24"/>
              </w:rPr>
            </w:pPr>
            <w:r>
              <w:rPr>
                <w:rFonts w:ascii="Times New Roman" w:eastAsia="Times New Roman" w:hAnsi="Times New Roman" w:cs="Times New Roman"/>
                <w:b/>
                <w:sz w:val="24"/>
                <w:szCs w:val="24"/>
              </w:rPr>
              <w:t>Cr</w:t>
            </w:r>
          </w:p>
        </w:tc>
        <w:tc>
          <w:tcPr>
            <w:tcW w:w="2078" w:type="dxa"/>
            <w:gridSpan w:val="3"/>
            <w:tcBorders>
              <w:top w:val="single" w:sz="4" w:space="0" w:color="000000"/>
              <w:left w:val="single" w:sz="4" w:space="0" w:color="000000"/>
              <w:bottom w:val="single" w:sz="4" w:space="0" w:color="000000"/>
              <w:right w:val="single" w:sz="4" w:space="0" w:color="000000"/>
            </w:tcBorders>
          </w:tcPr>
          <w:p w14:paraId="6C5FEE9E" w14:textId="77777777" w:rsidR="005B373C" w:rsidRDefault="00000000">
            <w:pPr>
              <w:spacing w:after="0" w:line="240" w:lineRule="auto"/>
              <w:ind w:left="614"/>
              <w:rPr>
                <w:rFonts w:ascii="Times New Roman" w:eastAsia="Times New Roman" w:hAnsi="Times New Roman" w:cs="Times New Roman"/>
                <w:sz w:val="24"/>
                <w:szCs w:val="24"/>
              </w:rPr>
            </w:pPr>
            <w:r>
              <w:rPr>
                <w:rFonts w:ascii="Times New Roman" w:eastAsia="Times New Roman" w:hAnsi="Times New Roman" w:cs="Times New Roman"/>
                <w:b/>
                <w:sz w:val="24"/>
                <w:szCs w:val="24"/>
              </w:rPr>
              <w:t>Theory</w:t>
            </w:r>
          </w:p>
        </w:tc>
        <w:tc>
          <w:tcPr>
            <w:tcW w:w="1557" w:type="dxa"/>
            <w:gridSpan w:val="2"/>
            <w:tcBorders>
              <w:top w:val="single" w:sz="4" w:space="0" w:color="000000"/>
              <w:left w:val="single" w:sz="4" w:space="0" w:color="000000"/>
              <w:bottom w:val="single" w:sz="4" w:space="0" w:color="000000"/>
              <w:right w:val="single" w:sz="4" w:space="0" w:color="000000"/>
            </w:tcBorders>
          </w:tcPr>
          <w:p w14:paraId="37520D0C" w14:textId="77777777" w:rsidR="005B373C" w:rsidRDefault="00000000">
            <w:pPr>
              <w:spacing w:after="0" w:line="240" w:lineRule="auto"/>
              <w:ind w:left="340"/>
              <w:rPr>
                <w:rFonts w:ascii="Times New Roman" w:eastAsia="Times New Roman" w:hAnsi="Times New Roman" w:cs="Times New Roman"/>
                <w:sz w:val="24"/>
                <w:szCs w:val="24"/>
              </w:rPr>
            </w:pPr>
            <w:r>
              <w:rPr>
                <w:rFonts w:ascii="Times New Roman" w:eastAsia="Times New Roman" w:hAnsi="Times New Roman" w:cs="Times New Roman"/>
                <w:b/>
                <w:sz w:val="24"/>
                <w:szCs w:val="24"/>
              </w:rPr>
              <w:t>Laboratory</w:t>
            </w:r>
          </w:p>
        </w:tc>
      </w:tr>
      <w:tr w:rsidR="005B373C" w14:paraId="622CD2C1" w14:textId="77777777">
        <w:trPr>
          <w:trHeight w:val="290"/>
        </w:trPr>
        <w:tc>
          <w:tcPr>
            <w:tcW w:w="1305" w:type="dxa"/>
            <w:vMerge/>
            <w:tcBorders>
              <w:top w:val="single" w:sz="4" w:space="0" w:color="000000"/>
              <w:left w:val="single" w:sz="4" w:space="0" w:color="000000"/>
              <w:bottom w:val="single" w:sz="4" w:space="0" w:color="000000"/>
              <w:right w:val="single" w:sz="4" w:space="0" w:color="000000"/>
            </w:tcBorders>
          </w:tcPr>
          <w:p w14:paraId="52BC7170"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1407" w:type="dxa"/>
            <w:vMerge/>
            <w:tcBorders>
              <w:top w:val="single" w:sz="4" w:space="0" w:color="000000"/>
              <w:left w:val="single" w:sz="4" w:space="0" w:color="000000"/>
              <w:bottom w:val="single" w:sz="4" w:space="0" w:color="000000"/>
              <w:right w:val="single" w:sz="4" w:space="0" w:color="000000"/>
            </w:tcBorders>
          </w:tcPr>
          <w:p w14:paraId="2258C45C"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43" w:type="dxa"/>
            <w:vMerge/>
            <w:tcBorders>
              <w:top w:val="single" w:sz="4" w:space="0" w:color="000000"/>
              <w:left w:val="single" w:sz="4" w:space="0" w:color="000000"/>
              <w:bottom w:val="single" w:sz="4" w:space="0" w:color="000000"/>
              <w:right w:val="single" w:sz="4" w:space="0" w:color="000000"/>
            </w:tcBorders>
          </w:tcPr>
          <w:p w14:paraId="4271BBC3"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442" w:type="dxa"/>
            <w:vMerge/>
            <w:tcBorders>
              <w:top w:val="single" w:sz="4" w:space="0" w:color="000000"/>
              <w:left w:val="single" w:sz="4" w:space="0" w:color="000000"/>
              <w:bottom w:val="single" w:sz="4" w:space="0" w:color="000000"/>
              <w:right w:val="single" w:sz="4" w:space="0" w:color="000000"/>
            </w:tcBorders>
          </w:tcPr>
          <w:p w14:paraId="203D067A"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09" w:type="dxa"/>
            <w:vMerge/>
            <w:tcBorders>
              <w:top w:val="single" w:sz="4" w:space="0" w:color="000000"/>
              <w:left w:val="single" w:sz="4" w:space="0" w:color="000000"/>
              <w:bottom w:val="single" w:sz="4" w:space="0" w:color="000000"/>
              <w:right w:val="single" w:sz="4" w:space="0" w:color="000000"/>
            </w:tcBorders>
          </w:tcPr>
          <w:p w14:paraId="602E399B"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566" w:type="dxa"/>
            <w:vMerge/>
            <w:tcBorders>
              <w:top w:val="single" w:sz="4" w:space="0" w:color="000000"/>
              <w:left w:val="single" w:sz="4" w:space="0" w:color="000000"/>
              <w:bottom w:val="single" w:sz="4" w:space="0" w:color="000000"/>
              <w:right w:val="single" w:sz="4" w:space="0" w:color="000000"/>
            </w:tcBorders>
          </w:tcPr>
          <w:p w14:paraId="6864CD7E"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14:paraId="7E2C40F9" w14:textId="77777777" w:rsidR="005B373C" w:rsidRDefault="005B373C">
            <w:pPr>
              <w:widowControl w:val="0"/>
              <w:spacing w:after="0" w:line="276" w:lineRule="auto"/>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2C5875F" w14:textId="77777777" w:rsidR="005B373C" w:rsidRDefault="00000000">
            <w:pPr>
              <w:spacing w:after="0" w:line="240" w:lineRule="auto"/>
              <w:ind w:left="12"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709" w:type="dxa"/>
            <w:tcBorders>
              <w:top w:val="single" w:sz="4" w:space="0" w:color="000000"/>
              <w:left w:val="single" w:sz="4" w:space="0" w:color="000000"/>
              <w:bottom w:val="single" w:sz="4" w:space="0" w:color="000000"/>
              <w:right w:val="single" w:sz="4" w:space="0" w:color="000000"/>
            </w:tcBorders>
          </w:tcPr>
          <w:p w14:paraId="6EE7052D" w14:textId="77777777" w:rsidR="005B373C" w:rsidRDefault="00000000">
            <w:pPr>
              <w:spacing w:after="0" w:line="240" w:lineRule="auto"/>
              <w:ind w:left="13"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60" w:type="dxa"/>
            <w:tcBorders>
              <w:top w:val="single" w:sz="4" w:space="0" w:color="000000"/>
              <w:left w:val="single" w:sz="4" w:space="0" w:color="000000"/>
              <w:bottom w:val="single" w:sz="4" w:space="0" w:color="000000"/>
              <w:right w:val="single" w:sz="4" w:space="0" w:color="000000"/>
            </w:tcBorders>
          </w:tcPr>
          <w:p w14:paraId="2FBE7BFF" w14:textId="77777777" w:rsidR="005B373C" w:rsidRDefault="00000000">
            <w:pPr>
              <w:spacing w:after="0" w:line="240" w:lineRule="auto"/>
              <w:ind w:left="12"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722" w:type="dxa"/>
            <w:tcBorders>
              <w:top w:val="single" w:sz="4" w:space="0" w:color="000000"/>
              <w:left w:val="single" w:sz="4" w:space="0" w:color="000000"/>
              <w:bottom w:val="single" w:sz="4" w:space="0" w:color="000000"/>
              <w:right w:val="single" w:sz="4" w:space="0" w:color="000000"/>
            </w:tcBorders>
          </w:tcPr>
          <w:p w14:paraId="39A7BEBA" w14:textId="77777777" w:rsidR="005B373C" w:rsidRDefault="00000000">
            <w:pPr>
              <w:spacing w:after="0" w:line="240" w:lineRule="auto"/>
              <w:ind w:left="18" w:right="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835" w:type="dxa"/>
            <w:tcBorders>
              <w:top w:val="single" w:sz="4" w:space="0" w:color="000000"/>
              <w:left w:val="single" w:sz="4" w:space="0" w:color="000000"/>
              <w:bottom w:val="single" w:sz="4" w:space="0" w:color="000000"/>
              <w:right w:val="single" w:sz="4" w:space="0" w:color="000000"/>
            </w:tcBorders>
          </w:tcPr>
          <w:p w14:paraId="734CBE48" w14:textId="77777777" w:rsidR="005B373C" w:rsidRDefault="00000000">
            <w:pPr>
              <w:spacing w:after="0" w:line="240" w:lineRule="auto"/>
              <w:ind w:left="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131E2352" w14:textId="77777777">
        <w:trPr>
          <w:trHeight w:val="868"/>
        </w:trPr>
        <w:tc>
          <w:tcPr>
            <w:tcW w:w="1305" w:type="dxa"/>
            <w:tcBorders>
              <w:top w:val="single" w:sz="4" w:space="0" w:color="000000"/>
              <w:left w:val="single" w:sz="4" w:space="0" w:color="000000"/>
              <w:bottom w:val="single" w:sz="4" w:space="0" w:color="000000"/>
              <w:right w:val="single" w:sz="4" w:space="0" w:color="000000"/>
            </w:tcBorders>
            <w:vAlign w:val="center"/>
          </w:tcPr>
          <w:p w14:paraId="6C9E2707"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proofErr w:type="spellStart"/>
            <w:r>
              <w:rPr>
                <w:rFonts w:ascii="Times New Roman" w:eastAsia="Times New Roman" w:hAnsi="Times New Roman" w:cs="Times New Roman"/>
                <w:sz w:val="24"/>
                <w:szCs w:val="24"/>
              </w:rPr>
              <w:t>tbd</w:t>
            </w:r>
            <w:proofErr w:type="spellEnd"/>
            <w:r>
              <w:rPr>
                <w:rFonts w:ascii="Times New Roman" w:eastAsia="Times New Roman" w:hAnsi="Times New Roman" w:cs="Times New Roman"/>
                <w:sz w:val="24"/>
                <w:szCs w:val="24"/>
              </w:rPr>
              <w:t>&gt;</w:t>
            </w:r>
          </w:p>
        </w:tc>
        <w:tc>
          <w:tcPr>
            <w:tcW w:w="1407" w:type="dxa"/>
            <w:tcBorders>
              <w:top w:val="single" w:sz="4" w:space="0" w:color="000000"/>
              <w:left w:val="single" w:sz="4" w:space="0" w:color="000000"/>
              <w:bottom w:val="single" w:sz="4" w:space="0" w:color="000000"/>
              <w:right w:val="single" w:sz="4" w:space="0" w:color="000000"/>
            </w:tcBorders>
            <w:vAlign w:val="center"/>
          </w:tcPr>
          <w:p w14:paraId="0A4C2D7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Deep Learning</w:t>
            </w:r>
          </w:p>
        </w:tc>
        <w:tc>
          <w:tcPr>
            <w:tcW w:w="443" w:type="dxa"/>
            <w:tcBorders>
              <w:top w:val="single" w:sz="4" w:space="0" w:color="000000"/>
              <w:left w:val="single" w:sz="4" w:space="0" w:color="000000"/>
              <w:bottom w:val="single" w:sz="4" w:space="0" w:color="000000"/>
              <w:right w:val="single" w:sz="4" w:space="0" w:color="000000"/>
            </w:tcBorders>
            <w:vAlign w:val="center"/>
          </w:tcPr>
          <w:p w14:paraId="27799DE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42" w:type="dxa"/>
            <w:tcBorders>
              <w:top w:val="single" w:sz="4" w:space="0" w:color="000000"/>
              <w:left w:val="single" w:sz="4" w:space="0" w:color="000000"/>
              <w:bottom w:val="single" w:sz="4" w:space="0" w:color="000000"/>
              <w:right w:val="single" w:sz="4" w:space="0" w:color="000000"/>
            </w:tcBorders>
            <w:vAlign w:val="center"/>
          </w:tcPr>
          <w:p w14:paraId="7FAC698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09" w:type="dxa"/>
            <w:tcBorders>
              <w:top w:val="single" w:sz="4" w:space="0" w:color="000000"/>
              <w:left w:val="single" w:sz="4" w:space="0" w:color="000000"/>
              <w:bottom w:val="single" w:sz="4" w:space="0" w:color="000000"/>
              <w:right w:val="single" w:sz="4" w:space="0" w:color="000000"/>
            </w:tcBorders>
            <w:vAlign w:val="center"/>
          </w:tcPr>
          <w:p w14:paraId="145A7256"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66" w:type="dxa"/>
            <w:tcBorders>
              <w:top w:val="single" w:sz="4" w:space="0" w:color="000000"/>
              <w:left w:val="single" w:sz="4" w:space="0" w:color="000000"/>
              <w:bottom w:val="single" w:sz="4" w:space="0" w:color="000000"/>
              <w:right w:val="single" w:sz="4" w:space="0" w:color="000000"/>
            </w:tcBorders>
            <w:vAlign w:val="center"/>
          </w:tcPr>
          <w:p w14:paraId="6CE1098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0389542"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5C2C470"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vAlign w:val="center"/>
          </w:tcPr>
          <w:p w14:paraId="7BF6F71E"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60" w:type="dxa"/>
            <w:tcBorders>
              <w:top w:val="single" w:sz="4" w:space="0" w:color="000000"/>
              <w:left w:val="single" w:sz="4" w:space="0" w:color="000000"/>
              <w:bottom w:val="single" w:sz="4" w:space="0" w:color="000000"/>
              <w:right w:val="single" w:sz="4" w:space="0" w:color="000000"/>
            </w:tcBorders>
            <w:vAlign w:val="center"/>
          </w:tcPr>
          <w:p w14:paraId="4C733275"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2" w:type="dxa"/>
            <w:tcBorders>
              <w:top w:val="single" w:sz="4" w:space="0" w:color="000000"/>
              <w:left w:val="single" w:sz="4" w:space="0" w:color="000000"/>
              <w:bottom w:val="single" w:sz="4" w:space="0" w:color="000000"/>
              <w:right w:val="single" w:sz="4" w:space="0" w:color="000000"/>
            </w:tcBorders>
            <w:vAlign w:val="center"/>
          </w:tcPr>
          <w:p w14:paraId="7A639661"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35" w:type="dxa"/>
            <w:tcBorders>
              <w:top w:val="single" w:sz="4" w:space="0" w:color="000000"/>
              <w:left w:val="single" w:sz="4" w:space="0" w:color="000000"/>
              <w:bottom w:val="single" w:sz="4" w:space="0" w:color="000000"/>
              <w:right w:val="single" w:sz="4" w:space="0" w:color="000000"/>
            </w:tcBorders>
            <w:vAlign w:val="center"/>
          </w:tcPr>
          <w:p w14:paraId="598D0C4F" w14:textId="77777777" w:rsidR="005B373C"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63DB47E" w14:textId="77777777" w:rsidR="005B373C" w:rsidRDefault="005B373C">
      <w:pPr>
        <w:spacing w:after="0" w:line="240" w:lineRule="auto"/>
        <w:rPr>
          <w:rFonts w:ascii="Times New Roman" w:eastAsia="Times New Roman" w:hAnsi="Times New Roman" w:cs="Times New Roman"/>
          <w:sz w:val="24"/>
          <w:szCs w:val="24"/>
        </w:rPr>
      </w:pPr>
    </w:p>
    <w:p w14:paraId="084205F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w:t>
      </w:r>
    </w:p>
    <w:p w14:paraId="67EC87E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successfully complete this course will have demonstrated an ability to:</w:t>
      </w:r>
    </w:p>
    <w:p w14:paraId="7EBC7DAC" w14:textId="77777777" w:rsidR="00B6046B" w:rsidRDefault="00B6046B">
      <w:pPr>
        <w:spacing w:after="0" w:line="240" w:lineRule="auto"/>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040"/>
      </w:tblGrid>
      <w:tr w:rsidR="00EB7CBD" w:rsidRPr="00EB7CBD" w14:paraId="2CDC5F3D" w14:textId="77777777" w:rsidTr="00B6046B">
        <w:tc>
          <w:tcPr>
            <w:tcW w:w="0" w:type="auto"/>
            <w:hideMark/>
          </w:tcPr>
          <w:p w14:paraId="566F393B" w14:textId="202E1CF5" w:rsidR="00EB7CBD" w:rsidRPr="00EB7CBD" w:rsidRDefault="00EB7CBD" w:rsidP="00EB7CBD">
            <w:pPr>
              <w:rPr>
                <w:rFonts w:ascii="Times New Roman" w:eastAsia="Times New Roman" w:hAnsi="Times New Roman" w:cs="Times New Roman"/>
                <w:sz w:val="24"/>
                <w:szCs w:val="24"/>
                <w:lang w:val="en-US"/>
              </w:rPr>
            </w:pPr>
            <w:r w:rsidRPr="00EB7CBD">
              <w:rPr>
                <w:rFonts w:ascii="Times New Roman" w:eastAsia="Times New Roman" w:hAnsi="Times New Roman" w:cs="Times New Roman"/>
                <w:b/>
                <w:bCs/>
                <w:sz w:val="24"/>
                <w:szCs w:val="24"/>
                <w:lang w:val="en-US"/>
              </w:rPr>
              <w:t>CO1</w:t>
            </w:r>
            <w:r w:rsidR="00B6046B">
              <w:rPr>
                <w:rFonts w:ascii="Times New Roman" w:eastAsia="Times New Roman" w:hAnsi="Times New Roman" w:cs="Times New Roman"/>
                <w:b/>
                <w:bCs/>
                <w:sz w:val="24"/>
                <w:szCs w:val="24"/>
                <w:lang w:val="en-US"/>
              </w:rPr>
              <w:t>:</w:t>
            </w:r>
          </w:p>
        </w:tc>
        <w:tc>
          <w:tcPr>
            <w:tcW w:w="0" w:type="auto"/>
            <w:hideMark/>
          </w:tcPr>
          <w:p w14:paraId="03F36E55" w14:textId="77777777" w:rsidR="00EB7CBD" w:rsidRPr="00EB7CBD" w:rsidRDefault="00EB7CBD" w:rsidP="00EB7CBD">
            <w:pPr>
              <w:rPr>
                <w:rFonts w:ascii="Times New Roman" w:eastAsia="Times New Roman" w:hAnsi="Times New Roman" w:cs="Times New Roman"/>
                <w:sz w:val="24"/>
                <w:szCs w:val="24"/>
                <w:lang w:val="en-US"/>
              </w:rPr>
            </w:pPr>
            <w:r w:rsidRPr="00EB7CBD">
              <w:rPr>
                <w:rFonts w:ascii="Times New Roman" w:eastAsia="Times New Roman" w:hAnsi="Times New Roman" w:cs="Times New Roman"/>
                <w:sz w:val="24"/>
                <w:szCs w:val="24"/>
                <w:lang w:val="en-US"/>
              </w:rPr>
              <w:t>Explain the foundational concepts of neural networks, activation functions, and learning algorithms used in deep learning.</w:t>
            </w:r>
          </w:p>
        </w:tc>
      </w:tr>
      <w:tr w:rsidR="00EB7CBD" w:rsidRPr="00EB7CBD" w14:paraId="4E21901D" w14:textId="77777777" w:rsidTr="00B6046B">
        <w:tc>
          <w:tcPr>
            <w:tcW w:w="0" w:type="auto"/>
            <w:hideMark/>
          </w:tcPr>
          <w:p w14:paraId="1D3E6F05" w14:textId="2419A505" w:rsidR="00EB7CBD" w:rsidRPr="00EB7CBD" w:rsidRDefault="00EB7CBD" w:rsidP="00EB7CBD">
            <w:pPr>
              <w:rPr>
                <w:rFonts w:ascii="Times New Roman" w:eastAsia="Times New Roman" w:hAnsi="Times New Roman" w:cs="Times New Roman"/>
                <w:sz w:val="24"/>
                <w:szCs w:val="24"/>
                <w:lang w:val="en-US"/>
              </w:rPr>
            </w:pPr>
            <w:r w:rsidRPr="00EB7CBD">
              <w:rPr>
                <w:rFonts w:ascii="Times New Roman" w:eastAsia="Times New Roman" w:hAnsi="Times New Roman" w:cs="Times New Roman"/>
                <w:b/>
                <w:bCs/>
                <w:sz w:val="24"/>
                <w:szCs w:val="24"/>
                <w:lang w:val="en-US"/>
              </w:rPr>
              <w:t>CO2</w:t>
            </w:r>
            <w:r w:rsidR="00B6046B">
              <w:rPr>
                <w:rFonts w:ascii="Times New Roman" w:eastAsia="Times New Roman" w:hAnsi="Times New Roman" w:cs="Times New Roman"/>
                <w:b/>
                <w:bCs/>
                <w:sz w:val="24"/>
                <w:szCs w:val="24"/>
                <w:lang w:val="en-US"/>
              </w:rPr>
              <w:t>:</w:t>
            </w:r>
          </w:p>
        </w:tc>
        <w:tc>
          <w:tcPr>
            <w:tcW w:w="0" w:type="auto"/>
            <w:hideMark/>
          </w:tcPr>
          <w:p w14:paraId="7F35CDB5" w14:textId="77777777" w:rsidR="00EB7CBD" w:rsidRPr="00EB7CBD" w:rsidRDefault="00EB7CBD" w:rsidP="00EB7CBD">
            <w:pPr>
              <w:rPr>
                <w:rFonts w:ascii="Times New Roman" w:eastAsia="Times New Roman" w:hAnsi="Times New Roman" w:cs="Times New Roman"/>
                <w:sz w:val="24"/>
                <w:szCs w:val="24"/>
                <w:lang w:val="en-US"/>
              </w:rPr>
            </w:pPr>
            <w:r w:rsidRPr="00EB7CBD">
              <w:rPr>
                <w:rFonts w:ascii="Times New Roman" w:eastAsia="Times New Roman" w:hAnsi="Times New Roman" w:cs="Times New Roman"/>
                <w:sz w:val="24"/>
                <w:szCs w:val="24"/>
                <w:lang w:val="en-US"/>
              </w:rPr>
              <w:t>Analyze the architecture and training dynamics of deep neural networks, including convolutional and recurrent models.</w:t>
            </w:r>
          </w:p>
        </w:tc>
      </w:tr>
      <w:tr w:rsidR="00EB7CBD" w:rsidRPr="00EB7CBD" w14:paraId="135D125A" w14:textId="77777777" w:rsidTr="00B6046B">
        <w:tc>
          <w:tcPr>
            <w:tcW w:w="0" w:type="auto"/>
            <w:hideMark/>
          </w:tcPr>
          <w:p w14:paraId="78A29002" w14:textId="06DC6545" w:rsidR="00EB7CBD" w:rsidRPr="00EB7CBD" w:rsidRDefault="00EB7CBD" w:rsidP="00EB7CBD">
            <w:pPr>
              <w:rPr>
                <w:rFonts w:ascii="Times New Roman" w:eastAsia="Times New Roman" w:hAnsi="Times New Roman" w:cs="Times New Roman"/>
                <w:sz w:val="24"/>
                <w:szCs w:val="24"/>
                <w:lang w:val="en-US"/>
              </w:rPr>
            </w:pPr>
            <w:r w:rsidRPr="00EB7CBD">
              <w:rPr>
                <w:rFonts w:ascii="Times New Roman" w:eastAsia="Times New Roman" w:hAnsi="Times New Roman" w:cs="Times New Roman"/>
                <w:b/>
                <w:bCs/>
                <w:sz w:val="24"/>
                <w:szCs w:val="24"/>
                <w:lang w:val="en-US"/>
              </w:rPr>
              <w:t>CO3</w:t>
            </w:r>
            <w:r w:rsidR="00B6046B">
              <w:rPr>
                <w:rFonts w:ascii="Times New Roman" w:eastAsia="Times New Roman" w:hAnsi="Times New Roman" w:cs="Times New Roman"/>
                <w:b/>
                <w:bCs/>
                <w:sz w:val="24"/>
                <w:szCs w:val="24"/>
                <w:lang w:val="en-US"/>
              </w:rPr>
              <w:t>:</w:t>
            </w:r>
          </w:p>
        </w:tc>
        <w:tc>
          <w:tcPr>
            <w:tcW w:w="0" w:type="auto"/>
            <w:hideMark/>
          </w:tcPr>
          <w:p w14:paraId="0F7B9703" w14:textId="77777777" w:rsidR="00EB7CBD" w:rsidRPr="00EB7CBD" w:rsidRDefault="00EB7CBD" w:rsidP="00EB7CBD">
            <w:pPr>
              <w:rPr>
                <w:rFonts w:ascii="Times New Roman" w:eastAsia="Times New Roman" w:hAnsi="Times New Roman" w:cs="Times New Roman"/>
                <w:sz w:val="24"/>
                <w:szCs w:val="24"/>
                <w:lang w:val="en-US"/>
              </w:rPr>
            </w:pPr>
            <w:r w:rsidRPr="00EB7CBD">
              <w:rPr>
                <w:rFonts w:ascii="Times New Roman" w:eastAsia="Times New Roman" w:hAnsi="Times New Roman" w:cs="Times New Roman"/>
                <w:sz w:val="24"/>
                <w:szCs w:val="24"/>
                <w:lang w:val="en-US"/>
              </w:rPr>
              <w:t>Apply optimization techniques and regularization strategies to improve model performance and generalization.</w:t>
            </w:r>
          </w:p>
        </w:tc>
      </w:tr>
      <w:tr w:rsidR="00EB7CBD" w:rsidRPr="00EB7CBD" w14:paraId="5980B8ED" w14:textId="77777777" w:rsidTr="00B6046B">
        <w:tc>
          <w:tcPr>
            <w:tcW w:w="0" w:type="auto"/>
            <w:hideMark/>
          </w:tcPr>
          <w:p w14:paraId="7495CC60" w14:textId="5025C13C" w:rsidR="00EB7CBD" w:rsidRPr="00EB7CBD" w:rsidRDefault="00EB7CBD" w:rsidP="00EB7CBD">
            <w:pPr>
              <w:rPr>
                <w:rFonts w:ascii="Times New Roman" w:eastAsia="Times New Roman" w:hAnsi="Times New Roman" w:cs="Times New Roman"/>
                <w:sz w:val="24"/>
                <w:szCs w:val="24"/>
                <w:lang w:val="en-US"/>
              </w:rPr>
            </w:pPr>
            <w:r w:rsidRPr="00EB7CBD">
              <w:rPr>
                <w:rFonts w:ascii="Times New Roman" w:eastAsia="Times New Roman" w:hAnsi="Times New Roman" w:cs="Times New Roman"/>
                <w:b/>
                <w:bCs/>
                <w:sz w:val="24"/>
                <w:szCs w:val="24"/>
                <w:lang w:val="en-US"/>
              </w:rPr>
              <w:t>CO4</w:t>
            </w:r>
            <w:r w:rsidR="00B6046B">
              <w:rPr>
                <w:rFonts w:ascii="Times New Roman" w:eastAsia="Times New Roman" w:hAnsi="Times New Roman" w:cs="Times New Roman"/>
                <w:b/>
                <w:bCs/>
                <w:sz w:val="24"/>
                <w:szCs w:val="24"/>
                <w:lang w:val="en-US"/>
              </w:rPr>
              <w:t>:</w:t>
            </w:r>
          </w:p>
        </w:tc>
        <w:tc>
          <w:tcPr>
            <w:tcW w:w="0" w:type="auto"/>
            <w:hideMark/>
          </w:tcPr>
          <w:p w14:paraId="31CE7C3B" w14:textId="77777777" w:rsidR="00EB7CBD" w:rsidRPr="00EB7CBD" w:rsidRDefault="00EB7CBD" w:rsidP="00EB7CBD">
            <w:pPr>
              <w:rPr>
                <w:rFonts w:ascii="Times New Roman" w:eastAsia="Times New Roman" w:hAnsi="Times New Roman" w:cs="Times New Roman"/>
                <w:sz w:val="24"/>
                <w:szCs w:val="24"/>
                <w:lang w:val="en-US"/>
              </w:rPr>
            </w:pPr>
            <w:r w:rsidRPr="00EB7CBD">
              <w:rPr>
                <w:rFonts w:ascii="Times New Roman" w:eastAsia="Times New Roman" w:hAnsi="Times New Roman" w:cs="Times New Roman"/>
                <w:sz w:val="24"/>
                <w:szCs w:val="24"/>
                <w:lang w:val="en-US"/>
              </w:rPr>
              <w:t>Design and implement deep learning models for classification, regression, and sequence modeling tasks using appropriate frameworks.</w:t>
            </w:r>
          </w:p>
        </w:tc>
      </w:tr>
      <w:tr w:rsidR="00EB7CBD" w:rsidRPr="00EB7CBD" w14:paraId="32F77235" w14:textId="77777777" w:rsidTr="00B6046B">
        <w:tc>
          <w:tcPr>
            <w:tcW w:w="0" w:type="auto"/>
            <w:hideMark/>
          </w:tcPr>
          <w:p w14:paraId="3A433F9A" w14:textId="53730B57" w:rsidR="00EB7CBD" w:rsidRPr="00EB7CBD" w:rsidRDefault="00EB7CBD" w:rsidP="00EB7CBD">
            <w:pPr>
              <w:rPr>
                <w:rFonts w:ascii="Times New Roman" w:eastAsia="Times New Roman" w:hAnsi="Times New Roman" w:cs="Times New Roman"/>
                <w:sz w:val="24"/>
                <w:szCs w:val="24"/>
                <w:lang w:val="en-US"/>
              </w:rPr>
            </w:pPr>
            <w:r w:rsidRPr="00EB7CBD">
              <w:rPr>
                <w:rFonts w:ascii="Times New Roman" w:eastAsia="Times New Roman" w:hAnsi="Times New Roman" w:cs="Times New Roman"/>
                <w:b/>
                <w:bCs/>
                <w:sz w:val="24"/>
                <w:szCs w:val="24"/>
                <w:lang w:val="en-US"/>
              </w:rPr>
              <w:t>CO5</w:t>
            </w:r>
            <w:r w:rsidR="00B6046B">
              <w:rPr>
                <w:rFonts w:ascii="Times New Roman" w:eastAsia="Times New Roman" w:hAnsi="Times New Roman" w:cs="Times New Roman"/>
                <w:b/>
                <w:bCs/>
                <w:sz w:val="24"/>
                <w:szCs w:val="24"/>
                <w:lang w:val="en-US"/>
              </w:rPr>
              <w:t>:</w:t>
            </w:r>
          </w:p>
        </w:tc>
        <w:tc>
          <w:tcPr>
            <w:tcW w:w="0" w:type="auto"/>
            <w:hideMark/>
          </w:tcPr>
          <w:p w14:paraId="40EBD92D" w14:textId="77777777" w:rsidR="00EB7CBD" w:rsidRPr="00EB7CBD" w:rsidRDefault="00EB7CBD" w:rsidP="00EB7CBD">
            <w:pPr>
              <w:rPr>
                <w:rFonts w:ascii="Times New Roman" w:eastAsia="Times New Roman" w:hAnsi="Times New Roman" w:cs="Times New Roman"/>
                <w:sz w:val="24"/>
                <w:szCs w:val="24"/>
                <w:lang w:val="en-US"/>
              </w:rPr>
            </w:pPr>
            <w:r w:rsidRPr="00EB7CBD">
              <w:rPr>
                <w:rFonts w:ascii="Times New Roman" w:eastAsia="Times New Roman" w:hAnsi="Times New Roman" w:cs="Times New Roman"/>
                <w:sz w:val="24"/>
                <w:szCs w:val="24"/>
                <w:lang w:val="en-US"/>
              </w:rPr>
              <w:t>Evaluate model performance using metrics, validation techniques, and interpretability tools to ensure robustness and fairness.</w:t>
            </w:r>
          </w:p>
        </w:tc>
      </w:tr>
      <w:tr w:rsidR="00EB7CBD" w:rsidRPr="00EB7CBD" w14:paraId="3DD8DB20" w14:textId="77777777" w:rsidTr="00B6046B">
        <w:tc>
          <w:tcPr>
            <w:tcW w:w="0" w:type="auto"/>
            <w:hideMark/>
          </w:tcPr>
          <w:p w14:paraId="59E53371" w14:textId="7F86DBB3" w:rsidR="00EB7CBD" w:rsidRPr="00EB7CBD" w:rsidRDefault="00EB7CBD" w:rsidP="00EB7CBD">
            <w:pPr>
              <w:rPr>
                <w:rFonts w:ascii="Times New Roman" w:eastAsia="Times New Roman" w:hAnsi="Times New Roman" w:cs="Times New Roman"/>
                <w:sz w:val="24"/>
                <w:szCs w:val="24"/>
                <w:lang w:val="en-US"/>
              </w:rPr>
            </w:pPr>
            <w:r w:rsidRPr="00EB7CBD">
              <w:rPr>
                <w:rFonts w:ascii="Times New Roman" w:eastAsia="Times New Roman" w:hAnsi="Times New Roman" w:cs="Times New Roman"/>
                <w:b/>
                <w:bCs/>
                <w:sz w:val="24"/>
                <w:szCs w:val="24"/>
                <w:lang w:val="en-US"/>
              </w:rPr>
              <w:t>CO6</w:t>
            </w:r>
            <w:r w:rsidR="00B6046B">
              <w:rPr>
                <w:rFonts w:ascii="Times New Roman" w:eastAsia="Times New Roman" w:hAnsi="Times New Roman" w:cs="Times New Roman"/>
                <w:b/>
                <w:bCs/>
                <w:sz w:val="24"/>
                <w:szCs w:val="24"/>
                <w:lang w:val="en-US"/>
              </w:rPr>
              <w:t>:</w:t>
            </w:r>
          </w:p>
        </w:tc>
        <w:tc>
          <w:tcPr>
            <w:tcW w:w="0" w:type="auto"/>
            <w:hideMark/>
          </w:tcPr>
          <w:p w14:paraId="48F36E3C" w14:textId="77777777" w:rsidR="00EB7CBD" w:rsidRPr="00EB7CBD" w:rsidRDefault="00EB7CBD" w:rsidP="00EB7CBD">
            <w:pPr>
              <w:rPr>
                <w:rFonts w:ascii="Times New Roman" w:eastAsia="Times New Roman" w:hAnsi="Times New Roman" w:cs="Times New Roman"/>
                <w:sz w:val="24"/>
                <w:szCs w:val="24"/>
                <w:lang w:val="en-US"/>
              </w:rPr>
            </w:pPr>
            <w:r w:rsidRPr="00EB7CBD">
              <w:rPr>
                <w:rFonts w:ascii="Times New Roman" w:eastAsia="Times New Roman" w:hAnsi="Times New Roman" w:cs="Times New Roman"/>
                <w:sz w:val="24"/>
                <w:szCs w:val="24"/>
                <w:lang w:val="en-US"/>
              </w:rPr>
              <w:t>Explore the role of deep learning in interdisciplinary applications such as computer vision, natural language processing, and healthcare analytics.</w:t>
            </w:r>
          </w:p>
        </w:tc>
      </w:tr>
    </w:tbl>
    <w:p w14:paraId="24804F35" w14:textId="77777777" w:rsidR="005B373C" w:rsidRDefault="005B373C">
      <w:pPr>
        <w:spacing w:after="0" w:line="240" w:lineRule="auto"/>
        <w:rPr>
          <w:rFonts w:ascii="Times New Roman" w:eastAsia="Times New Roman" w:hAnsi="Times New Roman" w:cs="Times New Roman"/>
          <w:sz w:val="24"/>
          <w:szCs w:val="24"/>
        </w:rPr>
      </w:pPr>
    </w:p>
    <w:p w14:paraId="696B78B2" w14:textId="77777777" w:rsidR="005B373C" w:rsidRDefault="00000000">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Syllabus:</w:t>
      </w:r>
    </w:p>
    <w:tbl>
      <w:tblPr>
        <w:tblStyle w:val="afffffffffd"/>
        <w:tblW w:w="9016" w:type="dxa"/>
        <w:tblLayout w:type="fixed"/>
        <w:tblLook w:val="0400" w:firstRow="0" w:lastRow="0" w:firstColumn="0" w:lastColumn="0" w:noHBand="0" w:noVBand="1"/>
      </w:tblPr>
      <w:tblGrid>
        <w:gridCol w:w="562"/>
        <w:gridCol w:w="7799"/>
        <w:gridCol w:w="655"/>
      </w:tblGrid>
      <w:tr w:rsidR="005B373C" w14:paraId="229555BA" w14:textId="77777777">
        <w:trPr>
          <w:trHeight w:val="378"/>
        </w:trPr>
        <w:tc>
          <w:tcPr>
            <w:tcW w:w="562" w:type="dxa"/>
            <w:tcBorders>
              <w:top w:val="single" w:sz="4" w:space="0" w:color="000000"/>
              <w:left w:val="single" w:sz="4" w:space="0" w:color="000000"/>
              <w:bottom w:val="single" w:sz="4" w:space="0" w:color="000000"/>
              <w:right w:val="single" w:sz="4" w:space="0" w:color="000000"/>
            </w:tcBorders>
          </w:tcPr>
          <w:p w14:paraId="5B0239B3" w14:textId="77777777" w:rsidR="005B373C" w:rsidRDefault="00000000">
            <w:pPr>
              <w:spacing w:before="55" w:after="0" w:line="240" w:lineRule="auto"/>
              <w:ind w:left="1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w:t>
            </w:r>
          </w:p>
        </w:tc>
        <w:tc>
          <w:tcPr>
            <w:tcW w:w="7799" w:type="dxa"/>
            <w:tcBorders>
              <w:top w:val="single" w:sz="4" w:space="0" w:color="000000"/>
              <w:left w:val="single" w:sz="4" w:space="0" w:color="000000"/>
              <w:bottom w:val="single" w:sz="4" w:space="0" w:color="000000"/>
              <w:right w:val="single" w:sz="4" w:space="0" w:color="000000"/>
            </w:tcBorders>
          </w:tcPr>
          <w:p w14:paraId="7F6C7D96" w14:textId="77777777" w:rsidR="005B373C" w:rsidRDefault="00000000">
            <w:pPr>
              <w:spacing w:before="55" w:after="0" w:line="240" w:lineRule="auto"/>
              <w:ind w:left="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Contents</w:t>
            </w:r>
          </w:p>
        </w:tc>
        <w:tc>
          <w:tcPr>
            <w:tcW w:w="655" w:type="dxa"/>
            <w:tcBorders>
              <w:top w:val="single" w:sz="4" w:space="0" w:color="000000"/>
              <w:left w:val="single" w:sz="4" w:space="0" w:color="000000"/>
              <w:bottom w:val="single" w:sz="4" w:space="0" w:color="000000"/>
              <w:right w:val="single" w:sz="4" w:space="0" w:color="000000"/>
            </w:tcBorders>
          </w:tcPr>
          <w:p w14:paraId="001AE379" w14:textId="77777777" w:rsidR="005B373C" w:rsidRDefault="00000000">
            <w:pPr>
              <w:spacing w:before="55" w:after="0" w:line="240" w:lineRule="auto"/>
              <w:ind w:left="4"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Hrs.</w:t>
            </w:r>
          </w:p>
        </w:tc>
      </w:tr>
      <w:tr w:rsidR="005B373C" w14:paraId="49E03B06" w14:textId="77777777">
        <w:trPr>
          <w:trHeight w:val="1166"/>
        </w:trPr>
        <w:tc>
          <w:tcPr>
            <w:tcW w:w="562" w:type="dxa"/>
            <w:tcBorders>
              <w:top w:val="single" w:sz="4" w:space="0" w:color="000000"/>
              <w:left w:val="single" w:sz="4" w:space="0" w:color="000000"/>
              <w:bottom w:val="single" w:sz="4" w:space="0" w:color="000000"/>
              <w:right w:val="single" w:sz="4" w:space="0" w:color="000000"/>
            </w:tcBorders>
          </w:tcPr>
          <w:p w14:paraId="56067FF6" w14:textId="77777777" w:rsidR="005B373C" w:rsidRDefault="005B373C">
            <w:pPr>
              <w:spacing w:after="0" w:line="240" w:lineRule="auto"/>
              <w:rPr>
                <w:rFonts w:ascii="Times New Roman" w:eastAsia="Times New Roman" w:hAnsi="Times New Roman" w:cs="Times New Roman"/>
                <w:sz w:val="24"/>
                <w:szCs w:val="24"/>
              </w:rPr>
            </w:pPr>
          </w:p>
          <w:p w14:paraId="5267DBDB" w14:textId="77777777" w:rsidR="005B373C" w:rsidRDefault="00000000">
            <w:pPr>
              <w:spacing w:before="1"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799" w:type="dxa"/>
            <w:tcBorders>
              <w:top w:val="single" w:sz="4" w:space="0" w:color="000000"/>
              <w:left w:val="single" w:sz="4" w:space="0" w:color="000000"/>
              <w:bottom w:val="single" w:sz="4" w:space="0" w:color="000000"/>
              <w:right w:val="single" w:sz="4" w:space="0" w:color="000000"/>
            </w:tcBorders>
          </w:tcPr>
          <w:p w14:paraId="756A3214" w14:textId="77777777" w:rsidR="005B373C" w:rsidRDefault="00000000">
            <w:pPr>
              <w:spacing w:before="1" w:after="0" w:line="240" w:lineRule="auto"/>
              <w:ind w:left="54"/>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 to Deep Learning and Neural Networks:</w:t>
            </w:r>
          </w:p>
          <w:p w14:paraId="06101B16" w14:textId="77777777" w:rsidR="005B373C" w:rsidRDefault="00000000">
            <w:pPr>
              <w:spacing w:before="1" w:after="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Overview of Machine Learning and Deep Learning, Biological vs. Artificial Neural Networks,</w:t>
            </w:r>
          </w:p>
          <w:p w14:paraId="32EBCB2C" w14:textId="77777777" w:rsidR="005B373C" w:rsidRDefault="00000000">
            <w:pPr>
              <w:spacing w:before="1" w:after="0" w:line="240" w:lineRule="auto"/>
              <w:ind w:left="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Activation Functions and Loss Functions, Optimization Techniques: Gradient Descent, Backpropagation, Overfitting, Underfitting, and Regularization Methods</w:t>
            </w:r>
          </w:p>
        </w:tc>
        <w:tc>
          <w:tcPr>
            <w:tcW w:w="655" w:type="dxa"/>
            <w:tcBorders>
              <w:top w:val="single" w:sz="4" w:space="0" w:color="000000"/>
              <w:left w:val="single" w:sz="4" w:space="0" w:color="000000"/>
              <w:bottom w:val="single" w:sz="4" w:space="0" w:color="000000"/>
              <w:right w:val="single" w:sz="4" w:space="0" w:color="000000"/>
            </w:tcBorders>
          </w:tcPr>
          <w:p w14:paraId="1ADE28F5" w14:textId="77777777" w:rsidR="005B373C" w:rsidRDefault="005B373C">
            <w:pPr>
              <w:spacing w:after="0" w:line="240" w:lineRule="auto"/>
              <w:rPr>
                <w:rFonts w:ascii="Times New Roman" w:eastAsia="Times New Roman" w:hAnsi="Times New Roman" w:cs="Times New Roman"/>
                <w:sz w:val="24"/>
                <w:szCs w:val="24"/>
              </w:rPr>
            </w:pPr>
          </w:p>
          <w:p w14:paraId="57D60DE7" w14:textId="77777777" w:rsidR="005B373C" w:rsidRDefault="00000000">
            <w:pPr>
              <w:spacing w:before="1"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r>
      <w:tr w:rsidR="005B373C" w14:paraId="36C395C9" w14:textId="77777777">
        <w:trPr>
          <w:trHeight w:val="1167"/>
        </w:trPr>
        <w:tc>
          <w:tcPr>
            <w:tcW w:w="562" w:type="dxa"/>
            <w:tcBorders>
              <w:top w:val="single" w:sz="4" w:space="0" w:color="000000"/>
              <w:left w:val="single" w:sz="4" w:space="0" w:color="000000"/>
              <w:bottom w:val="single" w:sz="4" w:space="0" w:color="000000"/>
              <w:right w:val="single" w:sz="4" w:space="0" w:color="000000"/>
            </w:tcBorders>
          </w:tcPr>
          <w:p w14:paraId="3A45226E" w14:textId="77777777" w:rsidR="005B373C" w:rsidRDefault="005B373C">
            <w:pPr>
              <w:spacing w:after="0" w:line="240" w:lineRule="auto"/>
              <w:rPr>
                <w:rFonts w:ascii="Times New Roman" w:eastAsia="Times New Roman" w:hAnsi="Times New Roman" w:cs="Times New Roman"/>
                <w:sz w:val="24"/>
                <w:szCs w:val="24"/>
              </w:rPr>
            </w:pPr>
          </w:p>
          <w:p w14:paraId="0946BA38" w14:textId="77777777" w:rsidR="005B373C" w:rsidRDefault="00000000">
            <w:pPr>
              <w:spacing w:before="1" w:after="0" w:line="240" w:lineRule="auto"/>
              <w:ind w:left="10"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799" w:type="dxa"/>
            <w:tcBorders>
              <w:top w:val="single" w:sz="4" w:space="0" w:color="000000"/>
              <w:left w:val="single" w:sz="4" w:space="0" w:color="000000"/>
              <w:bottom w:val="single" w:sz="4" w:space="0" w:color="000000"/>
              <w:right w:val="single" w:sz="4" w:space="0" w:color="000000"/>
            </w:tcBorders>
          </w:tcPr>
          <w:p w14:paraId="7962AB2A" w14:textId="77777777" w:rsidR="005B373C" w:rsidRDefault="00000000">
            <w:pPr>
              <w:spacing w:after="0" w:line="240" w:lineRule="auto"/>
              <w:ind w:left="54" w:right="69"/>
              <w:rPr>
                <w:rFonts w:ascii="Times New Roman" w:eastAsia="Times New Roman" w:hAnsi="Times New Roman" w:cs="Times New Roman"/>
                <w:sz w:val="24"/>
                <w:szCs w:val="24"/>
              </w:rPr>
            </w:pPr>
            <w:r>
              <w:rPr>
                <w:rFonts w:ascii="Times New Roman" w:eastAsia="Times New Roman" w:hAnsi="Times New Roman" w:cs="Times New Roman"/>
                <w:b/>
                <w:sz w:val="24"/>
                <w:szCs w:val="24"/>
              </w:rPr>
              <w:t>Convolutional Neural Networks (CNNs) for Mechanical Applications:</w:t>
            </w:r>
          </w:p>
          <w:p w14:paraId="594D6CA2" w14:textId="77777777" w:rsidR="005B373C" w:rsidRDefault="00000000">
            <w:pPr>
              <w:spacing w:after="0" w:line="240" w:lineRule="auto"/>
              <w:ind w:left="54" w:right="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Convolution Operations and Pooling Layers, Architectures: LeNet, </w:t>
            </w:r>
            <w:proofErr w:type="spellStart"/>
            <w:r>
              <w:rPr>
                <w:rFonts w:ascii="Times New Roman" w:eastAsia="Times New Roman" w:hAnsi="Times New Roman" w:cs="Times New Roman"/>
                <w:sz w:val="24"/>
                <w:szCs w:val="24"/>
              </w:rPr>
              <w:t>AlexNet</w:t>
            </w:r>
            <w:proofErr w:type="spellEnd"/>
            <w:r>
              <w:rPr>
                <w:rFonts w:ascii="Times New Roman" w:eastAsia="Times New Roman" w:hAnsi="Times New Roman" w:cs="Times New Roman"/>
                <w:sz w:val="24"/>
                <w:szCs w:val="24"/>
              </w:rPr>
              <w:t xml:space="preserve">, VGG, </w:t>
            </w:r>
            <w:proofErr w:type="spellStart"/>
            <w:r>
              <w:rPr>
                <w:rFonts w:ascii="Times New Roman" w:eastAsia="Times New Roman" w:hAnsi="Times New Roman" w:cs="Times New Roman"/>
                <w:sz w:val="24"/>
                <w:szCs w:val="24"/>
              </w:rPr>
              <w:t>ResNetTransfer</w:t>
            </w:r>
            <w:proofErr w:type="spellEnd"/>
            <w:r>
              <w:rPr>
                <w:rFonts w:ascii="Times New Roman" w:eastAsia="Times New Roman" w:hAnsi="Times New Roman" w:cs="Times New Roman"/>
                <w:sz w:val="24"/>
                <w:szCs w:val="24"/>
              </w:rPr>
              <w:t xml:space="preserve"> Learning and Fine-Tuning, Applications: Defect Detection, Thermal Imaging Analysis</w:t>
            </w:r>
          </w:p>
        </w:tc>
        <w:tc>
          <w:tcPr>
            <w:tcW w:w="655" w:type="dxa"/>
            <w:tcBorders>
              <w:top w:val="single" w:sz="4" w:space="0" w:color="000000"/>
              <w:left w:val="single" w:sz="4" w:space="0" w:color="000000"/>
              <w:bottom w:val="single" w:sz="4" w:space="0" w:color="000000"/>
              <w:right w:val="single" w:sz="4" w:space="0" w:color="000000"/>
            </w:tcBorders>
          </w:tcPr>
          <w:p w14:paraId="0A4D5ECB" w14:textId="77777777" w:rsidR="005B373C" w:rsidRDefault="005B373C">
            <w:pPr>
              <w:spacing w:after="0" w:line="240" w:lineRule="auto"/>
              <w:rPr>
                <w:rFonts w:ascii="Times New Roman" w:eastAsia="Times New Roman" w:hAnsi="Times New Roman" w:cs="Times New Roman"/>
                <w:sz w:val="24"/>
                <w:szCs w:val="24"/>
              </w:rPr>
            </w:pPr>
          </w:p>
          <w:p w14:paraId="553A405A" w14:textId="77777777" w:rsidR="005B373C" w:rsidRDefault="00000000">
            <w:pPr>
              <w:spacing w:before="1" w:after="0" w:line="240" w:lineRule="auto"/>
              <w:ind w:left="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r>
      <w:tr w:rsidR="005B373C" w14:paraId="791A50C5" w14:textId="77777777">
        <w:trPr>
          <w:trHeight w:val="1167"/>
        </w:trPr>
        <w:tc>
          <w:tcPr>
            <w:tcW w:w="562" w:type="dxa"/>
            <w:tcBorders>
              <w:top w:val="single" w:sz="4" w:space="0" w:color="000000"/>
              <w:left w:val="single" w:sz="4" w:space="0" w:color="000000"/>
              <w:bottom w:val="single" w:sz="4" w:space="0" w:color="000000"/>
              <w:right w:val="single" w:sz="4" w:space="0" w:color="000000"/>
            </w:tcBorders>
          </w:tcPr>
          <w:p w14:paraId="085618BD" w14:textId="77777777" w:rsidR="005B373C" w:rsidRDefault="00000000">
            <w:pPr>
              <w:spacing w:before="178"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3</w:t>
            </w:r>
          </w:p>
        </w:tc>
        <w:tc>
          <w:tcPr>
            <w:tcW w:w="7799" w:type="dxa"/>
            <w:tcBorders>
              <w:top w:val="single" w:sz="4" w:space="0" w:color="000000"/>
              <w:left w:val="single" w:sz="4" w:space="0" w:color="000000"/>
              <w:bottom w:val="single" w:sz="4" w:space="0" w:color="000000"/>
              <w:right w:val="single" w:sz="4" w:space="0" w:color="000000"/>
            </w:tcBorders>
          </w:tcPr>
          <w:p w14:paraId="69FFC088" w14:textId="77777777" w:rsidR="005B373C" w:rsidRDefault="00000000">
            <w:pPr>
              <w:spacing w:after="0" w:line="240" w:lineRule="auto"/>
              <w:ind w:left="54" w:right="6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Recurrent Neural Networks (RNNs) and Time-Series Analysis:</w:t>
            </w:r>
          </w:p>
          <w:p w14:paraId="138A1240" w14:textId="77777777" w:rsidR="005B373C" w:rsidRDefault="00000000">
            <w:pPr>
              <w:spacing w:after="0" w:line="240" w:lineRule="auto"/>
              <w:ind w:left="54" w:right="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RNN Architectures: Vanilla RNNs, LSTM, GRU, Sequence Modeling and Prediction, Applications: Vibration Analysis, Predictive Maintenance, Challenges: Vanishing/Exploding Gradients, Sequence Length Handling</w:t>
            </w:r>
          </w:p>
        </w:tc>
        <w:tc>
          <w:tcPr>
            <w:tcW w:w="655" w:type="dxa"/>
            <w:tcBorders>
              <w:top w:val="single" w:sz="4" w:space="0" w:color="000000"/>
              <w:left w:val="single" w:sz="4" w:space="0" w:color="000000"/>
              <w:bottom w:val="single" w:sz="4" w:space="0" w:color="000000"/>
              <w:right w:val="single" w:sz="4" w:space="0" w:color="000000"/>
            </w:tcBorders>
          </w:tcPr>
          <w:p w14:paraId="32EAE9DB" w14:textId="77777777" w:rsidR="005B373C" w:rsidRDefault="00000000">
            <w:pPr>
              <w:spacing w:before="178"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7</w:t>
            </w:r>
          </w:p>
        </w:tc>
      </w:tr>
      <w:tr w:rsidR="005B373C" w14:paraId="481D9641" w14:textId="77777777">
        <w:trPr>
          <w:trHeight w:val="960"/>
        </w:trPr>
        <w:tc>
          <w:tcPr>
            <w:tcW w:w="562" w:type="dxa"/>
            <w:tcBorders>
              <w:top w:val="single" w:sz="4" w:space="0" w:color="000000"/>
              <w:left w:val="single" w:sz="4" w:space="0" w:color="000000"/>
              <w:bottom w:val="single" w:sz="4" w:space="0" w:color="000000"/>
              <w:right w:val="single" w:sz="4" w:space="0" w:color="000000"/>
            </w:tcBorders>
          </w:tcPr>
          <w:p w14:paraId="01998A16" w14:textId="77777777" w:rsidR="005B373C" w:rsidRDefault="00000000">
            <w:pPr>
              <w:spacing w:before="178"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4</w:t>
            </w:r>
          </w:p>
        </w:tc>
        <w:tc>
          <w:tcPr>
            <w:tcW w:w="7799" w:type="dxa"/>
            <w:tcBorders>
              <w:top w:val="single" w:sz="4" w:space="0" w:color="000000"/>
              <w:left w:val="single" w:sz="4" w:space="0" w:color="000000"/>
              <w:bottom w:val="single" w:sz="4" w:space="0" w:color="000000"/>
              <w:right w:val="single" w:sz="4" w:space="0" w:color="000000"/>
            </w:tcBorders>
          </w:tcPr>
          <w:p w14:paraId="7A530C7C" w14:textId="77777777" w:rsidR="005B373C" w:rsidRDefault="00000000">
            <w:pPr>
              <w:spacing w:after="0" w:line="240" w:lineRule="auto"/>
              <w:ind w:left="54" w:right="6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Autoencoders and Generative Models:</w:t>
            </w:r>
          </w:p>
          <w:p w14:paraId="5F12EE7A" w14:textId="77777777" w:rsidR="005B373C" w:rsidRDefault="00000000">
            <w:pPr>
              <w:spacing w:after="0" w:line="240" w:lineRule="auto"/>
              <w:ind w:left="54" w:right="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Autoencoders: Structure and Training, Variational Autoencoders (VAEs), Generative Adversarial Networks (GANs), Applications: Design Optimization, Anomaly Detection</w:t>
            </w:r>
          </w:p>
        </w:tc>
        <w:tc>
          <w:tcPr>
            <w:tcW w:w="655" w:type="dxa"/>
            <w:tcBorders>
              <w:top w:val="single" w:sz="4" w:space="0" w:color="000000"/>
              <w:left w:val="single" w:sz="4" w:space="0" w:color="000000"/>
              <w:bottom w:val="single" w:sz="4" w:space="0" w:color="000000"/>
              <w:right w:val="single" w:sz="4" w:space="0" w:color="000000"/>
            </w:tcBorders>
          </w:tcPr>
          <w:p w14:paraId="7453A63E" w14:textId="77777777" w:rsidR="005B373C" w:rsidRDefault="00000000">
            <w:pPr>
              <w:spacing w:before="178"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6</w:t>
            </w:r>
          </w:p>
        </w:tc>
      </w:tr>
      <w:tr w:rsidR="005B373C" w14:paraId="1D6A0007" w14:textId="77777777">
        <w:trPr>
          <w:trHeight w:val="1167"/>
        </w:trPr>
        <w:tc>
          <w:tcPr>
            <w:tcW w:w="562" w:type="dxa"/>
            <w:tcBorders>
              <w:top w:val="single" w:sz="4" w:space="0" w:color="000000"/>
              <w:left w:val="single" w:sz="4" w:space="0" w:color="000000"/>
              <w:bottom w:val="single" w:sz="4" w:space="0" w:color="000000"/>
              <w:right w:val="single" w:sz="4" w:space="0" w:color="000000"/>
            </w:tcBorders>
          </w:tcPr>
          <w:p w14:paraId="321A0DA9" w14:textId="77777777" w:rsidR="005B373C" w:rsidRDefault="00000000">
            <w:pPr>
              <w:spacing w:before="178"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5</w:t>
            </w:r>
          </w:p>
        </w:tc>
        <w:tc>
          <w:tcPr>
            <w:tcW w:w="7799" w:type="dxa"/>
            <w:tcBorders>
              <w:top w:val="single" w:sz="4" w:space="0" w:color="000000"/>
              <w:left w:val="single" w:sz="4" w:space="0" w:color="000000"/>
              <w:bottom w:val="single" w:sz="4" w:space="0" w:color="000000"/>
              <w:right w:val="single" w:sz="4" w:space="0" w:color="000000"/>
            </w:tcBorders>
          </w:tcPr>
          <w:p w14:paraId="2C8AE244" w14:textId="77777777" w:rsidR="005B373C" w:rsidRDefault="00000000">
            <w:pPr>
              <w:spacing w:after="0" w:line="240" w:lineRule="auto"/>
              <w:ind w:left="54" w:right="6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Reinforcement Learning in Mechanical Systems:</w:t>
            </w:r>
          </w:p>
          <w:p w14:paraId="67170452" w14:textId="77777777" w:rsidR="005B373C" w:rsidRDefault="00000000">
            <w:pPr>
              <w:spacing w:after="0" w:line="240" w:lineRule="auto"/>
              <w:ind w:left="54" w:right="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Fundamentals of Reinforcement Learning (RL</w:t>
            </w:r>
            <w:proofErr w:type="gramStart"/>
            <w:r>
              <w:rPr>
                <w:rFonts w:ascii="Times New Roman" w:eastAsia="Times New Roman" w:hAnsi="Times New Roman" w:cs="Times New Roman"/>
                <w:sz w:val="24"/>
                <w:szCs w:val="24"/>
              </w:rPr>
              <w:t>),Deep</w:t>
            </w:r>
            <w:proofErr w:type="gramEnd"/>
            <w:r>
              <w:rPr>
                <w:rFonts w:ascii="Times New Roman" w:eastAsia="Times New Roman" w:hAnsi="Times New Roman" w:cs="Times New Roman"/>
                <w:sz w:val="24"/>
                <w:szCs w:val="24"/>
              </w:rPr>
              <w:t xml:space="preserve"> Q-Networks (DQN) and Policy Gradient Methods, Applications: Robotics Control, Adaptive Systems, Simulation Environments: OpenAI Gym, Custom Simulators</w:t>
            </w:r>
          </w:p>
        </w:tc>
        <w:tc>
          <w:tcPr>
            <w:tcW w:w="655" w:type="dxa"/>
            <w:tcBorders>
              <w:top w:val="single" w:sz="4" w:space="0" w:color="000000"/>
              <w:left w:val="single" w:sz="4" w:space="0" w:color="000000"/>
              <w:bottom w:val="single" w:sz="4" w:space="0" w:color="000000"/>
              <w:right w:val="single" w:sz="4" w:space="0" w:color="000000"/>
            </w:tcBorders>
          </w:tcPr>
          <w:p w14:paraId="790DB1C6" w14:textId="77777777" w:rsidR="005B373C" w:rsidRDefault="00000000">
            <w:pPr>
              <w:spacing w:before="178"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6</w:t>
            </w:r>
          </w:p>
        </w:tc>
      </w:tr>
      <w:tr w:rsidR="005B373C" w14:paraId="301D4DAF" w14:textId="77777777">
        <w:trPr>
          <w:trHeight w:val="1167"/>
        </w:trPr>
        <w:tc>
          <w:tcPr>
            <w:tcW w:w="562" w:type="dxa"/>
            <w:tcBorders>
              <w:top w:val="single" w:sz="4" w:space="0" w:color="000000"/>
              <w:left w:val="single" w:sz="4" w:space="0" w:color="000000"/>
              <w:bottom w:val="single" w:sz="4" w:space="0" w:color="000000"/>
              <w:right w:val="single" w:sz="4" w:space="0" w:color="000000"/>
            </w:tcBorders>
          </w:tcPr>
          <w:p w14:paraId="068FD334" w14:textId="77777777" w:rsidR="005B373C" w:rsidRDefault="00000000">
            <w:pPr>
              <w:spacing w:before="178"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6</w:t>
            </w:r>
          </w:p>
        </w:tc>
        <w:tc>
          <w:tcPr>
            <w:tcW w:w="7799" w:type="dxa"/>
            <w:tcBorders>
              <w:top w:val="single" w:sz="4" w:space="0" w:color="000000"/>
              <w:left w:val="single" w:sz="4" w:space="0" w:color="000000"/>
              <w:bottom w:val="single" w:sz="4" w:space="0" w:color="000000"/>
              <w:right w:val="single" w:sz="4" w:space="0" w:color="000000"/>
            </w:tcBorders>
          </w:tcPr>
          <w:p w14:paraId="56A63061" w14:textId="77777777" w:rsidR="005B373C" w:rsidRDefault="00000000">
            <w:pPr>
              <w:spacing w:after="0" w:line="240" w:lineRule="auto"/>
              <w:ind w:left="54" w:right="6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Integration and Deployment of Deep Learning Models:</w:t>
            </w:r>
          </w:p>
          <w:p w14:paraId="409AE5CF" w14:textId="77777777" w:rsidR="005B373C" w:rsidRDefault="00000000">
            <w:pPr>
              <w:spacing w:after="0" w:line="240" w:lineRule="auto"/>
              <w:ind w:left="54" w:right="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 Deployment Strategies: Edge Computing, Cloud Services, Tools: TensorFlow Lite, ONNX, Docker, Case Studies: Real-world Applications in Mechanical Engineering Ethical Considerations and Model Interpretability</w:t>
            </w:r>
          </w:p>
          <w:p w14:paraId="116F179C" w14:textId="77777777" w:rsidR="005B373C" w:rsidRDefault="005B373C">
            <w:pPr>
              <w:spacing w:after="0" w:line="240" w:lineRule="auto"/>
              <w:rPr>
                <w:rFonts w:ascii="Times New Roman" w:eastAsia="Times New Roman" w:hAnsi="Times New Roman" w:cs="Times New Roman"/>
                <w:sz w:val="24"/>
                <w:szCs w:val="24"/>
              </w:rPr>
            </w:pPr>
          </w:p>
        </w:tc>
        <w:tc>
          <w:tcPr>
            <w:tcW w:w="655" w:type="dxa"/>
            <w:tcBorders>
              <w:top w:val="single" w:sz="4" w:space="0" w:color="000000"/>
              <w:left w:val="single" w:sz="4" w:space="0" w:color="000000"/>
              <w:bottom w:val="single" w:sz="4" w:space="0" w:color="000000"/>
              <w:right w:val="single" w:sz="4" w:space="0" w:color="000000"/>
            </w:tcBorders>
          </w:tcPr>
          <w:p w14:paraId="6DE9743E" w14:textId="77777777" w:rsidR="005B373C" w:rsidRDefault="00000000">
            <w:pPr>
              <w:spacing w:before="178"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8</w:t>
            </w:r>
          </w:p>
        </w:tc>
      </w:tr>
    </w:tbl>
    <w:p w14:paraId="6F3A006C" w14:textId="77777777" w:rsidR="005B373C" w:rsidRDefault="005B373C">
      <w:pPr>
        <w:spacing w:after="0" w:line="240" w:lineRule="auto"/>
        <w:rPr>
          <w:rFonts w:ascii="Times New Roman" w:eastAsia="Times New Roman" w:hAnsi="Times New Roman" w:cs="Times New Roman"/>
          <w:sz w:val="24"/>
          <w:szCs w:val="24"/>
        </w:rPr>
      </w:pPr>
    </w:p>
    <w:p w14:paraId="1F2F24E0" w14:textId="77777777" w:rsidR="005B373C" w:rsidRDefault="00000000">
      <w:pPr>
        <w:spacing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p>
    <w:p w14:paraId="6EA65FBE" w14:textId="77777777" w:rsidR="005B373C" w:rsidRDefault="00000000">
      <w:pPr>
        <w:spacing w:after="0" w:line="240" w:lineRule="auto"/>
        <w:ind w:left="227"/>
        <w:rPr>
          <w:rFonts w:ascii="Times New Roman" w:eastAsia="Times New Roman" w:hAnsi="Times New Roman" w:cs="Times New Roman"/>
          <w:sz w:val="24"/>
          <w:szCs w:val="24"/>
        </w:rPr>
      </w:pPr>
      <w:r>
        <w:rPr>
          <w:rFonts w:ascii="Times New Roman" w:eastAsia="Times New Roman" w:hAnsi="Times New Roman" w:cs="Times New Roman"/>
          <w:b/>
          <w:sz w:val="24"/>
          <w:szCs w:val="24"/>
        </w:rPr>
        <w:t>Textbooks:</w:t>
      </w:r>
    </w:p>
    <w:tbl>
      <w:tblPr>
        <w:tblStyle w:val="afffffffffe"/>
        <w:tblW w:w="9015" w:type="dxa"/>
        <w:tblLayout w:type="fixed"/>
        <w:tblLook w:val="0400" w:firstRow="0" w:lastRow="0" w:firstColumn="0" w:lastColumn="0" w:noHBand="0" w:noVBand="1"/>
      </w:tblPr>
      <w:tblGrid>
        <w:gridCol w:w="450"/>
        <w:gridCol w:w="8565"/>
      </w:tblGrid>
      <w:tr w:rsidR="005B373C" w14:paraId="17F7DA55" w14:textId="77777777">
        <w:tc>
          <w:tcPr>
            <w:tcW w:w="450" w:type="dxa"/>
            <w:tcMar>
              <w:top w:w="100" w:type="dxa"/>
              <w:left w:w="100" w:type="dxa"/>
              <w:bottom w:w="100" w:type="dxa"/>
              <w:right w:w="100" w:type="dxa"/>
            </w:tcMar>
          </w:tcPr>
          <w:p w14:paraId="7FB3E8F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8565" w:type="dxa"/>
            <w:tcMar>
              <w:top w:w="100" w:type="dxa"/>
              <w:left w:w="100" w:type="dxa"/>
              <w:bottom w:w="100" w:type="dxa"/>
              <w:right w:w="100" w:type="dxa"/>
            </w:tcMar>
          </w:tcPr>
          <w:p w14:paraId="33FD5021" w14:textId="77777777" w:rsidR="005B373C" w:rsidRDefault="00000000">
            <w:pPr>
              <w:spacing w:before="37"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Aurélien Géron, Hands-On Machine Learning with Scikit-Learn and TensorFlow Concepts, Tools, and Techniques to Build Intelligent Systems, O’Reilly Media, Inc., 1005 Gravenstein Highway North, Sebastopol, CA 95472.</w:t>
            </w:r>
          </w:p>
        </w:tc>
      </w:tr>
      <w:tr w:rsidR="005B373C" w14:paraId="4F87E2AF" w14:textId="77777777">
        <w:tc>
          <w:tcPr>
            <w:tcW w:w="450" w:type="dxa"/>
            <w:tcMar>
              <w:top w:w="100" w:type="dxa"/>
              <w:left w:w="100" w:type="dxa"/>
              <w:bottom w:w="100" w:type="dxa"/>
              <w:right w:w="100" w:type="dxa"/>
            </w:tcMar>
          </w:tcPr>
          <w:p w14:paraId="1A7FA84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65" w:type="dxa"/>
            <w:tcMar>
              <w:top w:w="100" w:type="dxa"/>
              <w:left w:w="100" w:type="dxa"/>
              <w:bottom w:w="100" w:type="dxa"/>
              <w:right w:w="100" w:type="dxa"/>
            </w:tcMar>
          </w:tcPr>
          <w:p w14:paraId="2E676484" w14:textId="77777777" w:rsidR="005B373C" w:rsidRDefault="00000000">
            <w:pPr>
              <w:spacing w:before="37"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Ian Goodfellow, Yoshua Bengio, Aaron Courville, Deep Learning, MIT Press</w:t>
            </w:r>
          </w:p>
        </w:tc>
      </w:tr>
      <w:tr w:rsidR="005B373C" w14:paraId="6D28BCDB" w14:textId="77777777">
        <w:tc>
          <w:tcPr>
            <w:tcW w:w="450" w:type="dxa"/>
            <w:tcMar>
              <w:top w:w="100" w:type="dxa"/>
              <w:left w:w="100" w:type="dxa"/>
              <w:bottom w:w="100" w:type="dxa"/>
              <w:right w:w="100" w:type="dxa"/>
            </w:tcMar>
          </w:tcPr>
          <w:p w14:paraId="2B103F66"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8565" w:type="dxa"/>
            <w:tcMar>
              <w:top w:w="100" w:type="dxa"/>
              <w:left w:w="100" w:type="dxa"/>
              <w:bottom w:w="100" w:type="dxa"/>
              <w:right w:w="100" w:type="dxa"/>
            </w:tcMar>
          </w:tcPr>
          <w:p w14:paraId="295CEE25" w14:textId="77777777" w:rsidR="005B373C" w:rsidRDefault="00000000">
            <w:pPr>
              <w:spacing w:before="37"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Charu C. </w:t>
            </w:r>
            <w:proofErr w:type="gramStart"/>
            <w:r>
              <w:rPr>
                <w:rFonts w:ascii="Times New Roman" w:eastAsia="Times New Roman" w:hAnsi="Times New Roman" w:cs="Times New Roman"/>
                <w:sz w:val="24"/>
                <w:szCs w:val="24"/>
              </w:rPr>
              <w:t>Aggarwal ,</w:t>
            </w:r>
            <w:proofErr w:type="gramEnd"/>
            <w:r>
              <w:rPr>
                <w:rFonts w:ascii="Times New Roman" w:eastAsia="Times New Roman" w:hAnsi="Times New Roman" w:cs="Times New Roman"/>
                <w:sz w:val="24"/>
                <w:szCs w:val="24"/>
              </w:rPr>
              <w:t xml:space="preserve"> Neural Networks and Deep Learning, Springer Nature.</w:t>
            </w:r>
          </w:p>
        </w:tc>
      </w:tr>
      <w:tr w:rsidR="005B373C" w14:paraId="449A91AF" w14:textId="77777777">
        <w:tc>
          <w:tcPr>
            <w:tcW w:w="450" w:type="dxa"/>
            <w:tcMar>
              <w:top w:w="100" w:type="dxa"/>
              <w:left w:w="100" w:type="dxa"/>
              <w:bottom w:w="100" w:type="dxa"/>
              <w:right w:w="100" w:type="dxa"/>
            </w:tcMar>
          </w:tcPr>
          <w:p w14:paraId="4EE21F5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8565" w:type="dxa"/>
            <w:tcMar>
              <w:top w:w="100" w:type="dxa"/>
              <w:left w:w="100" w:type="dxa"/>
              <w:bottom w:w="100" w:type="dxa"/>
              <w:right w:w="100" w:type="dxa"/>
            </w:tcMar>
          </w:tcPr>
          <w:p w14:paraId="53D8F0CC" w14:textId="77777777" w:rsidR="005B373C" w:rsidRDefault="00000000">
            <w:pPr>
              <w:spacing w:before="37"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François </w:t>
            </w:r>
            <w:proofErr w:type="gramStart"/>
            <w:r>
              <w:rPr>
                <w:rFonts w:ascii="Times New Roman" w:eastAsia="Times New Roman" w:hAnsi="Times New Roman" w:cs="Times New Roman"/>
                <w:sz w:val="24"/>
                <w:szCs w:val="24"/>
              </w:rPr>
              <w:t>Chollet ,</w:t>
            </w:r>
            <w:proofErr w:type="gramEnd"/>
            <w:r>
              <w:rPr>
                <w:rFonts w:ascii="Times New Roman" w:eastAsia="Times New Roman" w:hAnsi="Times New Roman" w:cs="Times New Roman"/>
                <w:sz w:val="24"/>
                <w:szCs w:val="24"/>
              </w:rPr>
              <w:t xml:space="preserve"> Deep Learning with </w:t>
            </w:r>
            <w:proofErr w:type="gramStart"/>
            <w:r>
              <w:rPr>
                <w:rFonts w:ascii="Times New Roman" w:eastAsia="Times New Roman" w:hAnsi="Times New Roman" w:cs="Times New Roman"/>
                <w:sz w:val="24"/>
                <w:szCs w:val="24"/>
              </w:rPr>
              <w:t>Python,  Manning</w:t>
            </w:r>
            <w:proofErr w:type="gramEnd"/>
            <w:r>
              <w:rPr>
                <w:rFonts w:ascii="Times New Roman" w:eastAsia="Times New Roman" w:hAnsi="Times New Roman" w:cs="Times New Roman"/>
                <w:sz w:val="24"/>
                <w:szCs w:val="24"/>
              </w:rPr>
              <w:t>; First Edition</w:t>
            </w:r>
          </w:p>
        </w:tc>
      </w:tr>
    </w:tbl>
    <w:p w14:paraId="78D3BCAA" w14:textId="77777777" w:rsidR="005B373C" w:rsidRDefault="005B373C">
      <w:pPr>
        <w:spacing w:after="0" w:line="240" w:lineRule="auto"/>
        <w:rPr>
          <w:rFonts w:ascii="Times New Roman" w:eastAsia="Times New Roman" w:hAnsi="Times New Roman" w:cs="Times New Roman"/>
          <w:sz w:val="24"/>
          <w:szCs w:val="24"/>
        </w:rPr>
      </w:pPr>
    </w:p>
    <w:p w14:paraId="6DF9BAA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Weblinks:</w:t>
      </w:r>
    </w:p>
    <w:p w14:paraId="207A339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hyperlink r:id="rId78">
        <w:r w:rsidR="005B373C">
          <w:rPr>
            <w:rFonts w:ascii="Times New Roman" w:eastAsia="Times New Roman" w:hAnsi="Times New Roman" w:cs="Times New Roman"/>
            <w:sz w:val="24"/>
            <w:szCs w:val="24"/>
            <w:u w:val="single"/>
          </w:rPr>
          <w:t>https://onlinecourses.nptel.ac.in/noc20_cs62/preview</w:t>
        </w:r>
      </w:hyperlink>
    </w:p>
    <w:p w14:paraId="0B19239C" w14:textId="77777777" w:rsidR="005B373C" w:rsidRDefault="005B373C">
      <w:pPr>
        <w:pBdr>
          <w:bottom w:val="single" w:sz="6" w:space="1" w:color="000000"/>
        </w:pBdr>
      </w:pPr>
    </w:p>
    <w:p w14:paraId="5E77DAA8" w14:textId="77777777" w:rsidR="005B373C" w:rsidRDefault="005B373C">
      <w:pPr>
        <w:rPr>
          <w:rFonts w:ascii="Times New Roman" w:eastAsia="Times New Roman" w:hAnsi="Times New Roman" w:cs="Times New Roman"/>
          <w:sz w:val="24"/>
          <w:szCs w:val="24"/>
        </w:rPr>
      </w:pPr>
    </w:p>
    <w:p w14:paraId="6D27BB13" w14:textId="6BFDEA14" w:rsidR="005B373C" w:rsidRPr="00B55C33" w:rsidRDefault="00CC7A20">
      <w:pPr>
        <w:rPr>
          <w:rFonts w:ascii="Times New Roman" w:eastAsia="Times New Roman" w:hAnsi="Times New Roman" w:cs="Times New Roman"/>
          <w:b/>
          <w:bCs/>
          <w:sz w:val="24"/>
          <w:szCs w:val="24"/>
        </w:rPr>
      </w:pPr>
      <w:r w:rsidRPr="00CC7A20">
        <w:rPr>
          <w:rFonts w:ascii="Times New Roman" w:eastAsia="Times New Roman" w:hAnsi="Times New Roman" w:cs="Times New Roman"/>
          <w:b/>
          <w:bCs/>
          <w:sz w:val="24"/>
          <w:szCs w:val="24"/>
        </w:rPr>
        <w:t xml:space="preserve">CO-PO Mapping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B55C33" w:rsidRPr="00B55C33" w14:paraId="6FF18A77"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3129"/>
              <w:gridCol w:w="1506"/>
              <w:gridCol w:w="4081"/>
            </w:tblGrid>
            <w:tr w:rsidR="00B55C33" w:rsidRPr="00B55C33" w14:paraId="7E38F7DE" w14:textId="77777777" w:rsidTr="000838E6">
              <w:tc>
                <w:tcPr>
                  <w:tcW w:w="0" w:type="auto"/>
                  <w:hideMark/>
                </w:tcPr>
                <w:p w14:paraId="663D8054" w14:textId="77777777" w:rsidR="00B55C33" w:rsidRPr="00B55C33" w:rsidRDefault="00B55C33" w:rsidP="00B55C33">
                  <w:pPr>
                    <w:jc w:val="center"/>
                    <w:rPr>
                      <w:rFonts w:ascii="Times New Roman" w:eastAsia="Times New Roman" w:hAnsi="Times New Roman" w:cs="Times New Roman"/>
                      <w:b/>
                      <w:bCs/>
                      <w:sz w:val="24"/>
                      <w:szCs w:val="24"/>
                      <w:lang w:val="en-US"/>
                    </w:rPr>
                  </w:pPr>
                  <w:r w:rsidRPr="00B55C33">
                    <w:rPr>
                      <w:rFonts w:ascii="Times New Roman" w:eastAsia="Times New Roman" w:hAnsi="Times New Roman" w:cs="Times New Roman"/>
                      <w:b/>
                      <w:bCs/>
                      <w:sz w:val="24"/>
                      <w:szCs w:val="24"/>
                      <w:lang w:val="en-US"/>
                    </w:rPr>
                    <w:t>Course Outcome (CO)</w:t>
                  </w:r>
                </w:p>
              </w:tc>
              <w:tc>
                <w:tcPr>
                  <w:tcW w:w="0" w:type="auto"/>
                  <w:hideMark/>
                </w:tcPr>
                <w:p w14:paraId="607110DF" w14:textId="77777777" w:rsidR="00B55C33" w:rsidRPr="00B55C33" w:rsidRDefault="00B55C33" w:rsidP="00B55C33">
                  <w:pPr>
                    <w:jc w:val="center"/>
                    <w:rPr>
                      <w:rFonts w:ascii="Times New Roman" w:eastAsia="Times New Roman" w:hAnsi="Times New Roman" w:cs="Times New Roman"/>
                      <w:b/>
                      <w:bCs/>
                      <w:sz w:val="24"/>
                      <w:szCs w:val="24"/>
                      <w:lang w:val="en-US"/>
                    </w:rPr>
                  </w:pPr>
                  <w:r w:rsidRPr="00B55C33">
                    <w:rPr>
                      <w:rFonts w:ascii="Times New Roman" w:eastAsia="Times New Roman" w:hAnsi="Times New Roman" w:cs="Times New Roman"/>
                      <w:b/>
                      <w:bCs/>
                      <w:sz w:val="24"/>
                      <w:szCs w:val="24"/>
                      <w:lang w:val="en-US"/>
                    </w:rPr>
                    <w:t>Mapped Program Outcomes (POs)</w:t>
                  </w:r>
                </w:p>
              </w:tc>
              <w:tc>
                <w:tcPr>
                  <w:tcW w:w="0" w:type="auto"/>
                  <w:hideMark/>
                </w:tcPr>
                <w:p w14:paraId="6CA12C9A" w14:textId="77777777" w:rsidR="00B55C33" w:rsidRPr="00B55C33" w:rsidRDefault="00B55C33" w:rsidP="00B55C33">
                  <w:pPr>
                    <w:jc w:val="center"/>
                    <w:rPr>
                      <w:rFonts w:ascii="Times New Roman" w:eastAsia="Times New Roman" w:hAnsi="Times New Roman" w:cs="Times New Roman"/>
                      <w:b/>
                      <w:bCs/>
                      <w:sz w:val="24"/>
                      <w:szCs w:val="24"/>
                      <w:lang w:val="en-US"/>
                    </w:rPr>
                  </w:pPr>
                  <w:r w:rsidRPr="00B55C33">
                    <w:rPr>
                      <w:rFonts w:ascii="Times New Roman" w:eastAsia="Times New Roman" w:hAnsi="Times New Roman" w:cs="Times New Roman"/>
                      <w:b/>
                      <w:bCs/>
                      <w:sz w:val="24"/>
                      <w:szCs w:val="24"/>
                      <w:lang w:val="en-US"/>
                    </w:rPr>
                    <w:t>Description &amp; Justification</w:t>
                  </w:r>
                </w:p>
              </w:tc>
            </w:tr>
            <w:tr w:rsidR="00B55C33" w:rsidRPr="00B55C33" w14:paraId="582BEE42" w14:textId="77777777" w:rsidTr="000838E6">
              <w:tc>
                <w:tcPr>
                  <w:tcW w:w="0" w:type="auto"/>
                  <w:hideMark/>
                </w:tcPr>
                <w:p w14:paraId="6A89FD73"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b/>
                      <w:bCs/>
                      <w:sz w:val="24"/>
                      <w:szCs w:val="24"/>
                      <w:lang w:val="en-US"/>
                    </w:rPr>
                    <w:t>CO1</w:t>
                  </w:r>
                  <w:r w:rsidRPr="00B55C33">
                    <w:rPr>
                      <w:rFonts w:ascii="Times New Roman" w:eastAsia="Times New Roman" w:hAnsi="Times New Roman" w:cs="Times New Roman"/>
                      <w:sz w:val="24"/>
                      <w:szCs w:val="24"/>
                      <w:lang w:val="en-US"/>
                    </w:rPr>
                    <w:t>: Explain the foundational concepts of neural networks, activation functions, and learning algorithms used in deep learning.</w:t>
                  </w:r>
                </w:p>
              </w:tc>
              <w:tc>
                <w:tcPr>
                  <w:tcW w:w="0" w:type="auto"/>
                  <w:hideMark/>
                </w:tcPr>
                <w:p w14:paraId="4ACD2415"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sz w:val="24"/>
                      <w:szCs w:val="24"/>
                      <w:lang w:val="en-US"/>
                    </w:rPr>
                    <w:t>PO1, PO2</w:t>
                  </w:r>
                </w:p>
              </w:tc>
              <w:tc>
                <w:tcPr>
                  <w:tcW w:w="0" w:type="auto"/>
                  <w:hideMark/>
                </w:tcPr>
                <w:p w14:paraId="3AEE0468"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sz w:val="24"/>
                      <w:szCs w:val="24"/>
                      <w:lang w:val="en-US"/>
                    </w:rPr>
                    <w:t>This outcome builds theoretical understanding of deep learning principles, enabling students to apply mathematical and algorithmic reasoning to neural network behavior. It supports analytical thinking and foundational engineering knowledge.</w:t>
                  </w:r>
                </w:p>
              </w:tc>
            </w:tr>
            <w:tr w:rsidR="00B55C33" w:rsidRPr="00B55C33" w14:paraId="1D5592E8" w14:textId="77777777" w:rsidTr="000838E6">
              <w:tc>
                <w:tcPr>
                  <w:tcW w:w="0" w:type="auto"/>
                  <w:hideMark/>
                </w:tcPr>
                <w:p w14:paraId="28604A12"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b/>
                      <w:bCs/>
                      <w:sz w:val="24"/>
                      <w:szCs w:val="24"/>
                      <w:lang w:val="en-US"/>
                    </w:rPr>
                    <w:t>CO2</w:t>
                  </w:r>
                  <w:r w:rsidRPr="00B55C33">
                    <w:rPr>
                      <w:rFonts w:ascii="Times New Roman" w:eastAsia="Times New Roman" w:hAnsi="Times New Roman" w:cs="Times New Roman"/>
                      <w:sz w:val="24"/>
                      <w:szCs w:val="24"/>
                      <w:lang w:val="en-US"/>
                    </w:rPr>
                    <w:t>: Analyze the architecture and training dynamics of deep neural networks, including convolutional and recurrent models.</w:t>
                  </w:r>
                </w:p>
              </w:tc>
              <w:tc>
                <w:tcPr>
                  <w:tcW w:w="0" w:type="auto"/>
                  <w:hideMark/>
                </w:tcPr>
                <w:p w14:paraId="11066431"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sz w:val="24"/>
                      <w:szCs w:val="24"/>
                      <w:lang w:val="en-US"/>
                    </w:rPr>
                    <w:t>PO2, PO4, PO5</w:t>
                  </w:r>
                </w:p>
              </w:tc>
              <w:tc>
                <w:tcPr>
                  <w:tcW w:w="0" w:type="auto"/>
                  <w:hideMark/>
                </w:tcPr>
                <w:p w14:paraId="3D3E6280"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sz w:val="24"/>
                      <w:szCs w:val="24"/>
                      <w:lang w:val="en-US"/>
                    </w:rPr>
                    <w:t>Students develop the ability to investigate and interpret the behavior of complex models, enhancing their skills in experimentation, performance evaluation, and use of modern tools.</w:t>
                  </w:r>
                </w:p>
              </w:tc>
            </w:tr>
            <w:tr w:rsidR="00B55C33" w:rsidRPr="00B55C33" w14:paraId="50846A95" w14:textId="77777777" w:rsidTr="000838E6">
              <w:tc>
                <w:tcPr>
                  <w:tcW w:w="0" w:type="auto"/>
                  <w:hideMark/>
                </w:tcPr>
                <w:p w14:paraId="76F18FEA"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b/>
                      <w:bCs/>
                      <w:sz w:val="24"/>
                      <w:szCs w:val="24"/>
                      <w:lang w:val="en-US"/>
                    </w:rPr>
                    <w:t>CO3</w:t>
                  </w:r>
                  <w:r w:rsidRPr="00B55C33">
                    <w:rPr>
                      <w:rFonts w:ascii="Times New Roman" w:eastAsia="Times New Roman" w:hAnsi="Times New Roman" w:cs="Times New Roman"/>
                      <w:sz w:val="24"/>
                      <w:szCs w:val="24"/>
                      <w:lang w:val="en-US"/>
                    </w:rPr>
                    <w:t>: Apply optimization techniques and regularization strategies to improve model performance and generalization.</w:t>
                  </w:r>
                </w:p>
              </w:tc>
              <w:tc>
                <w:tcPr>
                  <w:tcW w:w="0" w:type="auto"/>
                  <w:hideMark/>
                </w:tcPr>
                <w:p w14:paraId="2C2B08B5"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sz w:val="24"/>
                      <w:szCs w:val="24"/>
                      <w:lang w:val="en-US"/>
                    </w:rPr>
                    <w:t>PO2, PO3, PO5</w:t>
                  </w:r>
                </w:p>
              </w:tc>
              <w:tc>
                <w:tcPr>
                  <w:tcW w:w="0" w:type="auto"/>
                  <w:hideMark/>
                </w:tcPr>
                <w:p w14:paraId="09F9D59C"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sz w:val="24"/>
                      <w:szCs w:val="24"/>
                      <w:lang w:val="en-US"/>
                    </w:rPr>
                    <w:t>This outcome strengthens students’ problem-solving and design capabilities by integrating techniques that enhance model robustness and reduce overfitting, using both theoretical and practical approaches.</w:t>
                  </w:r>
                </w:p>
              </w:tc>
            </w:tr>
            <w:tr w:rsidR="00B55C33" w:rsidRPr="00B55C33" w14:paraId="48C3B4B2" w14:textId="77777777" w:rsidTr="000838E6">
              <w:tc>
                <w:tcPr>
                  <w:tcW w:w="0" w:type="auto"/>
                  <w:hideMark/>
                </w:tcPr>
                <w:p w14:paraId="02F9B6B7"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b/>
                      <w:bCs/>
                      <w:sz w:val="24"/>
                      <w:szCs w:val="24"/>
                      <w:lang w:val="en-US"/>
                    </w:rPr>
                    <w:lastRenderedPageBreak/>
                    <w:t>CO4</w:t>
                  </w:r>
                  <w:r w:rsidRPr="00B55C33">
                    <w:rPr>
                      <w:rFonts w:ascii="Times New Roman" w:eastAsia="Times New Roman" w:hAnsi="Times New Roman" w:cs="Times New Roman"/>
                      <w:sz w:val="24"/>
                      <w:szCs w:val="24"/>
                      <w:lang w:val="en-US"/>
                    </w:rPr>
                    <w:t>: Design and implement deep learning models for classification, regression, and sequence modeling tasks using appropriate frameworks.</w:t>
                  </w:r>
                </w:p>
              </w:tc>
              <w:tc>
                <w:tcPr>
                  <w:tcW w:w="0" w:type="auto"/>
                  <w:hideMark/>
                </w:tcPr>
                <w:p w14:paraId="40E34320"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sz w:val="24"/>
                      <w:szCs w:val="24"/>
                      <w:lang w:val="en-US"/>
                    </w:rPr>
                    <w:t>PO3, PO5, PO6</w:t>
                  </w:r>
                </w:p>
              </w:tc>
              <w:tc>
                <w:tcPr>
                  <w:tcW w:w="0" w:type="auto"/>
                  <w:hideMark/>
                </w:tcPr>
                <w:p w14:paraId="699308C1"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sz w:val="24"/>
                      <w:szCs w:val="24"/>
                      <w:lang w:val="en-US"/>
                    </w:rPr>
                    <w:t>Students engage in end-to-end model development using industry-standard platforms, while considering ethical, safety, and sustainability aspects in deployment.</w:t>
                  </w:r>
                </w:p>
              </w:tc>
            </w:tr>
            <w:tr w:rsidR="00B55C33" w:rsidRPr="00B55C33" w14:paraId="301E361D" w14:textId="77777777" w:rsidTr="000838E6">
              <w:tc>
                <w:tcPr>
                  <w:tcW w:w="0" w:type="auto"/>
                  <w:hideMark/>
                </w:tcPr>
                <w:p w14:paraId="16F7EFAD"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b/>
                      <w:bCs/>
                      <w:sz w:val="24"/>
                      <w:szCs w:val="24"/>
                      <w:lang w:val="en-US"/>
                    </w:rPr>
                    <w:t>CO5</w:t>
                  </w:r>
                  <w:r w:rsidRPr="00B55C33">
                    <w:rPr>
                      <w:rFonts w:ascii="Times New Roman" w:eastAsia="Times New Roman" w:hAnsi="Times New Roman" w:cs="Times New Roman"/>
                      <w:sz w:val="24"/>
                      <w:szCs w:val="24"/>
                      <w:lang w:val="en-US"/>
                    </w:rPr>
                    <w:t>: Evaluate model performance using metrics, validation techniques, and interpretability tools to ensure robustness and fairness.</w:t>
                  </w:r>
                </w:p>
              </w:tc>
              <w:tc>
                <w:tcPr>
                  <w:tcW w:w="0" w:type="auto"/>
                  <w:hideMark/>
                </w:tcPr>
                <w:p w14:paraId="40B27F9D"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sz w:val="24"/>
                      <w:szCs w:val="24"/>
                      <w:lang w:val="en-US"/>
                    </w:rPr>
                    <w:t>PO4, PO5, PO11</w:t>
                  </w:r>
                </w:p>
              </w:tc>
              <w:tc>
                <w:tcPr>
                  <w:tcW w:w="0" w:type="auto"/>
                  <w:hideMark/>
                </w:tcPr>
                <w:p w14:paraId="1AD6739E"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sz w:val="24"/>
                      <w:szCs w:val="24"/>
                      <w:lang w:val="en-US"/>
                    </w:rPr>
                    <w:t>This outcome promotes investigative rigor, tool proficiency, and responsible engineering practice by encouraging students to assess fairness, transparency, and reliability in model evaluation.</w:t>
                  </w:r>
                </w:p>
              </w:tc>
            </w:tr>
            <w:tr w:rsidR="00B55C33" w:rsidRPr="00B55C33" w14:paraId="625DD4AE" w14:textId="77777777" w:rsidTr="000838E6">
              <w:tc>
                <w:tcPr>
                  <w:tcW w:w="0" w:type="auto"/>
                  <w:hideMark/>
                </w:tcPr>
                <w:p w14:paraId="120EB57A"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b/>
                      <w:bCs/>
                      <w:sz w:val="24"/>
                      <w:szCs w:val="24"/>
                      <w:lang w:val="en-US"/>
                    </w:rPr>
                    <w:t>CO6</w:t>
                  </w:r>
                  <w:r w:rsidRPr="00B55C33">
                    <w:rPr>
                      <w:rFonts w:ascii="Times New Roman" w:eastAsia="Times New Roman" w:hAnsi="Times New Roman" w:cs="Times New Roman"/>
                      <w:sz w:val="24"/>
                      <w:szCs w:val="24"/>
                      <w:lang w:val="en-US"/>
                    </w:rPr>
                    <w:t>: Explore the role of deep learning in interdisciplinary applications such as computer vision, natural language processing, and healthcare analytics.</w:t>
                  </w:r>
                </w:p>
              </w:tc>
              <w:tc>
                <w:tcPr>
                  <w:tcW w:w="0" w:type="auto"/>
                  <w:hideMark/>
                </w:tcPr>
                <w:p w14:paraId="5954D2F9"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sz w:val="24"/>
                      <w:szCs w:val="24"/>
                      <w:lang w:val="en-US"/>
                    </w:rPr>
                    <w:t>PO6, PO7, PO12</w:t>
                  </w:r>
                </w:p>
              </w:tc>
              <w:tc>
                <w:tcPr>
                  <w:tcW w:w="0" w:type="auto"/>
                  <w:hideMark/>
                </w:tcPr>
                <w:p w14:paraId="262E8981" w14:textId="77777777" w:rsidR="00B55C33" w:rsidRPr="00B55C33" w:rsidRDefault="00B55C33" w:rsidP="00B55C33">
                  <w:pPr>
                    <w:rPr>
                      <w:rFonts w:ascii="Times New Roman" w:eastAsia="Times New Roman" w:hAnsi="Times New Roman" w:cs="Times New Roman"/>
                      <w:sz w:val="24"/>
                      <w:szCs w:val="24"/>
                      <w:lang w:val="en-US"/>
                    </w:rPr>
                  </w:pPr>
                  <w:r w:rsidRPr="00B55C33">
                    <w:rPr>
                      <w:rFonts w:ascii="Times New Roman" w:eastAsia="Times New Roman" w:hAnsi="Times New Roman" w:cs="Times New Roman"/>
                      <w:sz w:val="24"/>
                      <w:szCs w:val="24"/>
                      <w:lang w:val="en-US"/>
                    </w:rPr>
                    <w:t>Students examine the societal impact and interdisciplinary relevance of deep learning, fostering awareness of emerging technologies, ethical considerations, and lifelong learning.</w:t>
                  </w:r>
                </w:p>
              </w:tc>
            </w:tr>
          </w:tbl>
          <w:p w14:paraId="44B5079A" w14:textId="77777777" w:rsidR="00B55C33" w:rsidRPr="00B55C33" w:rsidRDefault="00B55C33" w:rsidP="00B55C33">
            <w:pPr>
              <w:spacing w:after="0" w:line="240" w:lineRule="auto"/>
              <w:rPr>
                <w:rFonts w:ascii="Times New Roman" w:eastAsia="Times New Roman" w:hAnsi="Times New Roman" w:cs="Times New Roman"/>
                <w:sz w:val="24"/>
                <w:szCs w:val="24"/>
                <w:lang w:val="en-US"/>
              </w:rPr>
            </w:pPr>
          </w:p>
        </w:tc>
      </w:tr>
    </w:tbl>
    <w:p w14:paraId="2840BD51" w14:textId="77777777" w:rsidR="005B373C" w:rsidRDefault="005B373C">
      <w:pPr>
        <w:rPr>
          <w:rFonts w:ascii="Times New Roman" w:eastAsia="Times New Roman" w:hAnsi="Times New Roman" w:cs="Times New Roman"/>
          <w:sz w:val="24"/>
          <w:szCs w:val="24"/>
        </w:rPr>
      </w:pPr>
    </w:p>
    <w:p w14:paraId="56AB982D" w14:textId="061A7F56" w:rsidR="005B373C" w:rsidRPr="00B55C33" w:rsidRDefault="00B55C33">
      <w:pPr>
        <w:rPr>
          <w:rFonts w:ascii="Times New Roman" w:eastAsia="Times New Roman" w:hAnsi="Times New Roman" w:cs="Times New Roman"/>
          <w:b/>
          <w:bCs/>
          <w:sz w:val="24"/>
          <w:szCs w:val="24"/>
        </w:rPr>
      </w:pPr>
      <w:r w:rsidRPr="00B55C33">
        <w:rPr>
          <w:rFonts w:ascii="Times New Roman" w:eastAsia="Times New Roman" w:hAnsi="Times New Roman" w:cs="Times New Roman"/>
          <w:b/>
          <w:bCs/>
          <w:sz w:val="24"/>
          <w:szCs w:val="24"/>
        </w:rPr>
        <w:t xml:space="preserve">CO-PO-PSO Mapping </w:t>
      </w:r>
    </w:p>
    <w:p w14:paraId="307827A7" w14:textId="77777777" w:rsidR="00B55C33" w:rsidRDefault="00B55C33" w:rsidP="00B55C33">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Mapping levels</w:t>
      </w:r>
    </w:p>
    <w:p w14:paraId="21B469A4" w14:textId="5DEEB22F" w:rsidR="00B55C33" w:rsidRPr="003E05FC" w:rsidRDefault="00B55C33" w:rsidP="00593E93">
      <w:pPr>
        <w:pStyle w:val="NormalWeb"/>
      </w:pPr>
      <w:r>
        <w:rPr>
          <w:rStyle w:val="Strong"/>
        </w:rPr>
        <w:t>3</w:t>
      </w:r>
      <w:r>
        <w:t xml:space="preserve"> – Strongly related</w:t>
      </w:r>
      <w:r w:rsidR="00593E93">
        <w:t xml:space="preserve">, </w:t>
      </w:r>
      <w:r>
        <w:rPr>
          <w:rStyle w:val="Strong"/>
        </w:rPr>
        <w:t>2</w:t>
      </w:r>
      <w:r>
        <w:t xml:space="preserve"> – Moderately related</w:t>
      </w:r>
      <w:r w:rsidR="00593E93">
        <w:t xml:space="preserve">, </w:t>
      </w:r>
      <w:r>
        <w:rPr>
          <w:rStyle w:val="Strong"/>
        </w:rPr>
        <w:t>1</w:t>
      </w:r>
      <w:r>
        <w:t xml:space="preserve"> – Slightly related</w:t>
      </w:r>
      <w:r w:rsidR="00593E93">
        <w:t xml:space="preserve">, </w:t>
      </w:r>
      <w:r>
        <w:rPr>
          <w:rStyle w:val="Strong"/>
        </w:rPr>
        <w:t>0</w:t>
      </w:r>
      <w:r>
        <w:t xml:space="preserve"> – Not related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40"/>
      </w:tblGrid>
      <w:tr w:rsidR="00B55C33" w:rsidRPr="00B55C33" w14:paraId="20F54484" w14:textId="77777777">
        <w:trPr>
          <w:tblCellSpacing w:w="15" w:type="dxa"/>
        </w:trPr>
        <w:tc>
          <w:tcPr>
            <w:tcW w:w="0" w:type="auto"/>
            <w:vAlign w:val="center"/>
            <w:hideMark/>
          </w:tcPr>
          <w:tbl>
            <w:tblPr>
              <w:tblStyle w:val="TableGrid"/>
              <w:tblW w:w="7803" w:type="dxa"/>
              <w:tblLook w:val="04A0" w:firstRow="1" w:lastRow="0" w:firstColumn="1" w:lastColumn="0" w:noHBand="0" w:noVBand="1"/>
            </w:tblPr>
            <w:tblGrid>
              <w:gridCol w:w="481"/>
              <w:gridCol w:w="481"/>
              <w:gridCol w:w="481"/>
              <w:gridCol w:w="481"/>
              <w:gridCol w:w="481"/>
              <w:gridCol w:w="481"/>
              <w:gridCol w:w="481"/>
              <w:gridCol w:w="481"/>
              <w:gridCol w:w="481"/>
              <w:gridCol w:w="481"/>
              <w:gridCol w:w="551"/>
              <w:gridCol w:w="551"/>
              <w:gridCol w:w="551"/>
              <w:gridCol w:w="559"/>
              <w:gridCol w:w="559"/>
              <w:gridCol w:w="559"/>
            </w:tblGrid>
            <w:tr w:rsidR="00DD3BA1" w:rsidRPr="000838E6" w14:paraId="0E91788E" w14:textId="1E474F8D" w:rsidTr="00DD3BA1">
              <w:trPr>
                <w:trHeight w:val="429"/>
              </w:trPr>
              <w:tc>
                <w:tcPr>
                  <w:tcW w:w="481" w:type="dxa"/>
                  <w:hideMark/>
                </w:tcPr>
                <w:p w14:paraId="75444D34"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CO</w:t>
                  </w:r>
                </w:p>
              </w:tc>
              <w:tc>
                <w:tcPr>
                  <w:tcW w:w="481" w:type="dxa"/>
                  <w:hideMark/>
                </w:tcPr>
                <w:p w14:paraId="5852AB5E"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PO1</w:t>
                  </w:r>
                </w:p>
              </w:tc>
              <w:tc>
                <w:tcPr>
                  <w:tcW w:w="0" w:type="auto"/>
                  <w:hideMark/>
                </w:tcPr>
                <w:p w14:paraId="76850924"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PO2</w:t>
                  </w:r>
                </w:p>
              </w:tc>
              <w:tc>
                <w:tcPr>
                  <w:tcW w:w="0" w:type="auto"/>
                  <w:hideMark/>
                </w:tcPr>
                <w:p w14:paraId="68BC9BAB"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PO3</w:t>
                  </w:r>
                </w:p>
              </w:tc>
              <w:tc>
                <w:tcPr>
                  <w:tcW w:w="0" w:type="auto"/>
                  <w:hideMark/>
                </w:tcPr>
                <w:p w14:paraId="26ACD70C"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PO4</w:t>
                  </w:r>
                </w:p>
              </w:tc>
              <w:tc>
                <w:tcPr>
                  <w:tcW w:w="0" w:type="auto"/>
                  <w:hideMark/>
                </w:tcPr>
                <w:p w14:paraId="4FC2BEBA"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PO5</w:t>
                  </w:r>
                </w:p>
              </w:tc>
              <w:tc>
                <w:tcPr>
                  <w:tcW w:w="0" w:type="auto"/>
                  <w:hideMark/>
                </w:tcPr>
                <w:p w14:paraId="7D1BB777"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PO6</w:t>
                  </w:r>
                </w:p>
              </w:tc>
              <w:tc>
                <w:tcPr>
                  <w:tcW w:w="0" w:type="auto"/>
                  <w:hideMark/>
                </w:tcPr>
                <w:p w14:paraId="2B5A3E87"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PO7</w:t>
                  </w:r>
                </w:p>
              </w:tc>
              <w:tc>
                <w:tcPr>
                  <w:tcW w:w="0" w:type="auto"/>
                  <w:hideMark/>
                </w:tcPr>
                <w:p w14:paraId="401D82E8"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PO8</w:t>
                  </w:r>
                </w:p>
              </w:tc>
              <w:tc>
                <w:tcPr>
                  <w:tcW w:w="0" w:type="auto"/>
                  <w:hideMark/>
                </w:tcPr>
                <w:p w14:paraId="4733CB28"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PO9</w:t>
                  </w:r>
                </w:p>
              </w:tc>
              <w:tc>
                <w:tcPr>
                  <w:tcW w:w="0" w:type="auto"/>
                  <w:hideMark/>
                </w:tcPr>
                <w:p w14:paraId="2905A54F"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PO10</w:t>
                  </w:r>
                </w:p>
              </w:tc>
              <w:tc>
                <w:tcPr>
                  <w:tcW w:w="0" w:type="auto"/>
                  <w:hideMark/>
                </w:tcPr>
                <w:p w14:paraId="58A39121"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PO11</w:t>
                  </w:r>
                </w:p>
              </w:tc>
              <w:tc>
                <w:tcPr>
                  <w:tcW w:w="0" w:type="auto"/>
                  <w:hideMark/>
                </w:tcPr>
                <w:p w14:paraId="16037921"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PO12</w:t>
                  </w:r>
                </w:p>
              </w:tc>
              <w:tc>
                <w:tcPr>
                  <w:tcW w:w="0" w:type="auto"/>
                  <w:hideMark/>
                </w:tcPr>
                <w:p w14:paraId="1E4AAE2C"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PSO1</w:t>
                  </w:r>
                </w:p>
              </w:tc>
              <w:tc>
                <w:tcPr>
                  <w:tcW w:w="0" w:type="auto"/>
                  <w:hideMark/>
                </w:tcPr>
                <w:p w14:paraId="320896E4" w14:textId="77777777" w:rsidR="00DD3BA1" w:rsidRPr="000838E6" w:rsidRDefault="00DD3BA1" w:rsidP="00B55C33">
                  <w:pPr>
                    <w:rPr>
                      <w:rFonts w:ascii="Times New Roman" w:eastAsia="Times New Roman" w:hAnsi="Times New Roman" w:cs="Times New Roman"/>
                      <w:b/>
                      <w:bCs/>
                      <w:sz w:val="14"/>
                      <w:szCs w:val="14"/>
                      <w:lang w:val="en-US"/>
                    </w:rPr>
                  </w:pPr>
                  <w:r w:rsidRPr="000838E6">
                    <w:rPr>
                      <w:rFonts w:ascii="Times New Roman" w:eastAsia="Times New Roman" w:hAnsi="Times New Roman" w:cs="Times New Roman"/>
                      <w:b/>
                      <w:bCs/>
                      <w:sz w:val="14"/>
                      <w:szCs w:val="14"/>
                      <w:lang w:val="en-US"/>
                    </w:rPr>
                    <w:t>PSO2</w:t>
                  </w:r>
                </w:p>
              </w:tc>
              <w:tc>
                <w:tcPr>
                  <w:tcW w:w="0" w:type="auto"/>
                </w:tcPr>
                <w:p w14:paraId="30C39ACE" w14:textId="464AEBBC" w:rsidR="00DD3BA1" w:rsidRPr="000838E6" w:rsidRDefault="00DD3BA1" w:rsidP="00B55C33">
                  <w:pPr>
                    <w:rPr>
                      <w:rFonts w:ascii="Times New Roman" w:eastAsia="Times New Roman" w:hAnsi="Times New Roman" w:cs="Times New Roman"/>
                      <w:b/>
                      <w:bCs/>
                      <w:sz w:val="14"/>
                      <w:szCs w:val="14"/>
                      <w:lang w:val="en-US"/>
                    </w:rPr>
                  </w:pPr>
                  <w:r>
                    <w:rPr>
                      <w:rFonts w:ascii="Times New Roman" w:eastAsia="Times New Roman" w:hAnsi="Times New Roman" w:cs="Times New Roman"/>
                      <w:b/>
                      <w:bCs/>
                      <w:sz w:val="14"/>
                      <w:szCs w:val="14"/>
                      <w:lang w:val="en-US"/>
                    </w:rPr>
                    <w:t>PSO3</w:t>
                  </w:r>
                </w:p>
              </w:tc>
            </w:tr>
            <w:tr w:rsidR="00DD3BA1" w:rsidRPr="000838E6" w14:paraId="6B6E8DAE" w14:textId="5B16AEB8" w:rsidTr="00DD3BA1">
              <w:trPr>
                <w:trHeight w:val="442"/>
              </w:trPr>
              <w:tc>
                <w:tcPr>
                  <w:tcW w:w="481" w:type="dxa"/>
                  <w:hideMark/>
                </w:tcPr>
                <w:p w14:paraId="7DCA9D40"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CO1</w:t>
                  </w:r>
                </w:p>
              </w:tc>
              <w:tc>
                <w:tcPr>
                  <w:tcW w:w="481" w:type="dxa"/>
                  <w:hideMark/>
                </w:tcPr>
                <w:p w14:paraId="60FF8CE5"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hideMark/>
                </w:tcPr>
                <w:p w14:paraId="46CD15B7"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hideMark/>
                </w:tcPr>
                <w:p w14:paraId="44C6F63B"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1FE10CBA"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17B20680"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23B0288E"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38109113"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6E9A564C"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31ED9DFE"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03D2E0D5"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4C0810C3"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6C77EA52"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4F6531B1"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hideMark/>
                </w:tcPr>
                <w:p w14:paraId="78302E56"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1</w:t>
                  </w:r>
                </w:p>
              </w:tc>
              <w:tc>
                <w:tcPr>
                  <w:tcW w:w="0" w:type="auto"/>
                </w:tcPr>
                <w:p w14:paraId="1039B98A" w14:textId="4342631D" w:rsidR="00DD3BA1" w:rsidRPr="000838E6" w:rsidRDefault="00DD3BA1" w:rsidP="00B55C33">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DD3BA1" w:rsidRPr="000838E6" w14:paraId="05D094C0" w14:textId="118F9DCE" w:rsidTr="00DD3BA1">
              <w:trPr>
                <w:trHeight w:val="429"/>
              </w:trPr>
              <w:tc>
                <w:tcPr>
                  <w:tcW w:w="481" w:type="dxa"/>
                  <w:hideMark/>
                </w:tcPr>
                <w:p w14:paraId="0B3E308B"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CO2</w:t>
                  </w:r>
                </w:p>
              </w:tc>
              <w:tc>
                <w:tcPr>
                  <w:tcW w:w="481" w:type="dxa"/>
                  <w:hideMark/>
                </w:tcPr>
                <w:p w14:paraId="6BD9005D"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hideMark/>
                </w:tcPr>
                <w:p w14:paraId="7EEFCEA4"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hideMark/>
                </w:tcPr>
                <w:p w14:paraId="50D76848"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1</w:t>
                  </w:r>
                </w:p>
              </w:tc>
              <w:tc>
                <w:tcPr>
                  <w:tcW w:w="0" w:type="auto"/>
                  <w:hideMark/>
                </w:tcPr>
                <w:p w14:paraId="72C871FD"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hideMark/>
                </w:tcPr>
                <w:p w14:paraId="0EC9DCF7"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hideMark/>
                </w:tcPr>
                <w:p w14:paraId="712EB27D"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27825F8C"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4F983455"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1D1C7CBE"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68EA5306"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007FEA65"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464FD6AB"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7FEB3DE1"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hideMark/>
                </w:tcPr>
                <w:p w14:paraId="7EB1CB48"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tcPr>
                <w:p w14:paraId="4DA5A3EE" w14:textId="64E124E0" w:rsidR="00DD3BA1" w:rsidRPr="000838E6" w:rsidRDefault="00DD3BA1" w:rsidP="00B55C33">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DD3BA1" w:rsidRPr="000838E6" w14:paraId="06B5009B" w14:textId="668EAEDC" w:rsidTr="00DD3BA1">
              <w:trPr>
                <w:trHeight w:val="429"/>
              </w:trPr>
              <w:tc>
                <w:tcPr>
                  <w:tcW w:w="481" w:type="dxa"/>
                  <w:hideMark/>
                </w:tcPr>
                <w:p w14:paraId="2DE74C83"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CO3</w:t>
                  </w:r>
                </w:p>
              </w:tc>
              <w:tc>
                <w:tcPr>
                  <w:tcW w:w="481" w:type="dxa"/>
                  <w:hideMark/>
                </w:tcPr>
                <w:p w14:paraId="1D6F115D"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hideMark/>
                </w:tcPr>
                <w:p w14:paraId="48F9D31C"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hideMark/>
                </w:tcPr>
                <w:p w14:paraId="3324A719"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hideMark/>
                </w:tcPr>
                <w:p w14:paraId="202B4054"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hideMark/>
                </w:tcPr>
                <w:p w14:paraId="364F8C9D"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hideMark/>
                </w:tcPr>
                <w:p w14:paraId="24D2426C"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314AE57A"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215254A9"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6E869AFA"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3CF462E1"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06822789"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4A33656C"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30C6B1FB"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hideMark/>
                </w:tcPr>
                <w:p w14:paraId="51A6CA8A"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tcPr>
                <w:p w14:paraId="0AD7201E" w14:textId="2C50A14F" w:rsidR="00DD3BA1" w:rsidRPr="000838E6" w:rsidRDefault="00DD3BA1" w:rsidP="00B55C33">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DD3BA1" w:rsidRPr="000838E6" w14:paraId="08B7AF27" w14:textId="79F7CB7A" w:rsidTr="00DD3BA1">
              <w:trPr>
                <w:trHeight w:val="442"/>
              </w:trPr>
              <w:tc>
                <w:tcPr>
                  <w:tcW w:w="481" w:type="dxa"/>
                  <w:hideMark/>
                </w:tcPr>
                <w:p w14:paraId="68E4E012"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CO4</w:t>
                  </w:r>
                </w:p>
              </w:tc>
              <w:tc>
                <w:tcPr>
                  <w:tcW w:w="481" w:type="dxa"/>
                  <w:hideMark/>
                </w:tcPr>
                <w:p w14:paraId="2F75015C"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1</w:t>
                  </w:r>
                </w:p>
              </w:tc>
              <w:tc>
                <w:tcPr>
                  <w:tcW w:w="0" w:type="auto"/>
                  <w:hideMark/>
                </w:tcPr>
                <w:p w14:paraId="36C1F2B3"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hideMark/>
                </w:tcPr>
                <w:p w14:paraId="4988936B"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hideMark/>
                </w:tcPr>
                <w:p w14:paraId="178C5A46"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hideMark/>
                </w:tcPr>
                <w:p w14:paraId="7E6FE034"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hideMark/>
                </w:tcPr>
                <w:p w14:paraId="24F9349C"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1</w:t>
                  </w:r>
                </w:p>
              </w:tc>
              <w:tc>
                <w:tcPr>
                  <w:tcW w:w="0" w:type="auto"/>
                  <w:hideMark/>
                </w:tcPr>
                <w:p w14:paraId="0764191F"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1</w:t>
                  </w:r>
                </w:p>
              </w:tc>
              <w:tc>
                <w:tcPr>
                  <w:tcW w:w="0" w:type="auto"/>
                  <w:hideMark/>
                </w:tcPr>
                <w:p w14:paraId="26246293"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5CE6709A"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0F7A9D90"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6DFB5A14"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5EBB9704"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5D9D6811"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hideMark/>
                </w:tcPr>
                <w:p w14:paraId="7AAE386D"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tcPr>
                <w:p w14:paraId="32460A72" w14:textId="2C4917D0" w:rsidR="00DD3BA1" w:rsidRPr="000838E6" w:rsidRDefault="00DD3BA1" w:rsidP="00B55C33">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DD3BA1" w:rsidRPr="000838E6" w14:paraId="20B4342B" w14:textId="440B8C75" w:rsidTr="00DD3BA1">
              <w:trPr>
                <w:trHeight w:val="429"/>
              </w:trPr>
              <w:tc>
                <w:tcPr>
                  <w:tcW w:w="481" w:type="dxa"/>
                  <w:hideMark/>
                </w:tcPr>
                <w:p w14:paraId="09C720E5"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CO5</w:t>
                  </w:r>
                </w:p>
              </w:tc>
              <w:tc>
                <w:tcPr>
                  <w:tcW w:w="481" w:type="dxa"/>
                  <w:hideMark/>
                </w:tcPr>
                <w:p w14:paraId="3745ADBC"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1</w:t>
                  </w:r>
                </w:p>
              </w:tc>
              <w:tc>
                <w:tcPr>
                  <w:tcW w:w="0" w:type="auto"/>
                  <w:hideMark/>
                </w:tcPr>
                <w:p w14:paraId="0726D626"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1</w:t>
                  </w:r>
                </w:p>
              </w:tc>
              <w:tc>
                <w:tcPr>
                  <w:tcW w:w="0" w:type="auto"/>
                  <w:hideMark/>
                </w:tcPr>
                <w:p w14:paraId="77F222E7"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hideMark/>
                </w:tcPr>
                <w:p w14:paraId="1F31F37A"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hideMark/>
                </w:tcPr>
                <w:p w14:paraId="5A565707"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hideMark/>
                </w:tcPr>
                <w:p w14:paraId="3D557ADD"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13574987"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16AC8056"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72C410DF"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1</w:t>
                  </w:r>
                </w:p>
              </w:tc>
              <w:tc>
                <w:tcPr>
                  <w:tcW w:w="0" w:type="auto"/>
                  <w:hideMark/>
                </w:tcPr>
                <w:p w14:paraId="66C82C9A"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2863F7DF"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hideMark/>
                </w:tcPr>
                <w:p w14:paraId="1E28FD61"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258D4423"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hideMark/>
                </w:tcPr>
                <w:p w14:paraId="377BBAA6"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tcPr>
                <w:p w14:paraId="0A184491" w14:textId="0B233E50" w:rsidR="00DD3BA1" w:rsidRPr="000838E6" w:rsidRDefault="00DD3BA1" w:rsidP="00B55C33">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r w:rsidR="00DD3BA1" w:rsidRPr="000838E6" w14:paraId="15EA99EA" w14:textId="600B1CE8" w:rsidTr="00DD3BA1">
              <w:trPr>
                <w:trHeight w:val="429"/>
              </w:trPr>
              <w:tc>
                <w:tcPr>
                  <w:tcW w:w="481" w:type="dxa"/>
                  <w:hideMark/>
                </w:tcPr>
                <w:p w14:paraId="3C422280"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CO6</w:t>
                  </w:r>
                </w:p>
              </w:tc>
              <w:tc>
                <w:tcPr>
                  <w:tcW w:w="481" w:type="dxa"/>
                  <w:hideMark/>
                </w:tcPr>
                <w:p w14:paraId="503249E9"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1</w:t>
                  </w:r>
                </w:p>
              </w:tc>
              <w:tc>
                <w:tcPr>
                  <w:tcW w:w="0" w:type="auto"/>
                  <w:hideMark/>
                </w:tcPr>
                <w:p w14:paraId="344A5F70"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1</w:t>
                  </w:r>
                </w:p>
              </w:tc>
              <w:tc>
                <w:tcPr>
                  <w:tcW w:w="0" w:type="auto"/>
                  <w:hideMark/>
                </w:tcPr>
                <w:p w14:paraId="243C25D4"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3283FD33"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1</w:t>
                  </w:r>
                </w:p>
              </w:tc>
              <w:tc>
                <w:tcPr>
                  <w:tcW w:w="0" w:type="auto"/>
                  <w:hideMark/>
                </w:tcPr>
                <w:p w14:paraId="0C955670"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1</w:t>
                  </w:r>
                </w:p>
              </w:tc>
              <w:tc>
                <w:tcPr>
                  <w:tcW w:w="0" w:type="auto"/>
                  <w:hideMark/>
                </w:tcPr>
                <w:p w14:paraId="5821B00C"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hideMark/>
                </w:tcPr>
                <w:p w14:paraId="1F6BA064"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hideMark/>
                </w:tcPr>
                <w:p w14:paraId="7EF4E29B"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1</w:t>
                  </w:r>
                </w:p>
              </w:tc>
              <w:tc>
                <w:tcPr>
                  <w:tcW w:w="0" w:type="auto"/>
                  <w:hideMark/>
                </w:tcPr>
                <w:p w14:paraId="13A6630D"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71329E3F"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0</w:t>
                  </w:r>
                </w:p>
              </w:tc>
              <w:tc>
                <w:tcPr>
                  <w:tcW w:w="0" w:type="auto"/>
                  <w:hideMark/>
                </w:tcPr>
                <w:p w14:paraId="3DEDBD64"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1</w:t>
                  </w:r>
                </w:p>
              </w:tc>
              <w:tc>
                <w:tcPr>
                  <w:tcW w:w="0" w:type="auto"/>
                  <w:hideMark/>
                </w:tcPr>
                <w:p w14:paraId="64876B62"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hideMark/>
                </w:tcPr>
                <w:p w14:paraId="3A2F8870"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2</w:t>
                  </w:r>
                </w:p>
              </w:tc>
              <w:tc>
                <w:tcPr>
                  <w:tcW w:w="0" w:type="auto"/>
                  <w:hideMark/>
                </w:tcPr>
                <w:p w14:paraId="4C91F180" w14:textId="77777777" w:rsidR="00DD3BA1" w:rsidRPr="000838E6" w:rsidRDefault="00DD3BA1" w:rsidP="00B55C33">
                  <w:pPr>
                    <w:rPr>
                      <w:rFonts w:ascii="Times New Roman" w:eastAsia="Times New Roman" w:hAnsi="Times New Roman" w:cs="Times New Roman"/>
                      <w:sz w:val="14"/>
                      <w:szCs w:val="14"/>
                      <w:lang w:val="en-US"/>
                    </w:rPr>
                  </w:pPr>
                  <w:r w:rsidRPr="000838E6">
                    <w:rPr>
                      <w:rFonts w:ascii="Times New Roman" w:eastAsia="Times New Roman" w:hAnsi="Times New Roman" w:cs="Times New Roman"/>
                      <w:sz w:val="14"/>
                      <w:szCs w:val="14"/>
                      <w:lang w:val="en-US"/>
                    </w:rPr>
                    <w:t>3</w:t>
                  </w:r>
                </w:p>
              </w:tc>
              <w:tc>
                <w:tcPr>
                  <w:tcW w:w="0" w:type="auto"/>
                </w:tcPr>
                <w:p w14:paraId="2560CCE5" w14:textId="621A3BEE" w:rsidR="00DD3BA1" w:rsidRPr="000838E6" w:rsidRDefault="00DD3BA1" w:rsidP="00B55C33">
                  <w:pPr>
                    <w:rPr>
                      <w:rFonts w:ascii="Times New Roman" w:eastAsia="Times New Roman" w:hAnsi="Times New Roman" w:cs="Times New Roman"/>
                      <w:sz w:val="14"/>
                      <w:szCs w:val="14"/>
                      <w:lang w:val="en-US"/>
                    </w:rPr>
                  </w:pPr>
                  <w:r>
                    <w:rPr>
                      <w:rFonts w:ascii="Times New Roman" w:eastAsia="Times New Roman" w:hAnsi="Times New Roman" w:cs="Times New Roman"/>
                      <w:sz w:val="14"/>
                      <w:szCs w:val="14"/>
                      <w:lang w:val="en-US"/>
                    </w:rPr>
                    <w:t>0</w:t>
                  </w:r>
                </w:p>
              </w:tc>
            </w:tr>
          </w:tbl>
          <w:p w14:paraId="641F5463" w14:textId="77777777" w:rsidR="00B55C33" w:rsidRPr="00B55C33" w:rsidRDefault="00B55C33" w:rsidP="00B55C33">
            <w:pPr>
              <w:rPr>
                <w:rFonts w:ascii="Times New Roman" w:eastAsia="Times New Roman" w:hAnsi="Times New Roman" w:cs="Times New Roman"/>
                <w:sz w:val="24"/>
                <w:szCs w:val="24"/>
                <w:lang w:val="en-US"/>
              </w:rPr>
            </w:pPr>
          </w:p>
        </w:tc>
      </w:tr>
    </w:tbl>
    <w:p w14:paraId="5A62A3DC" w14:textId="77777777" w:rsidR="00B55C33" w:rsidRDefault="00B55C33">
      <w:pPr>
        <w:rPr>
          <w:rFonts w:ascii="Times New Roman" w:eastAsia="Times New Roman" w:hAnsi="Times New Roman" w:cs="Times New Roman"/>
          <w:sz w:val="24"/>
          <w:szCs w:val="24"/>
        </w:rPr>
      </w:pPr>
    </w:p>
    <w:p w14:paraId="4791C159" w14:textId="77777777" w:rsidR="00F106A5" w:rsidRDefault="00F106A5">
      <w:pPr>
        <w:rPr>
          <w:rFonts w:ascii="Times New Roman" w:eastAsia="Times New Roman" w:hAnsi="Times New Roman" w:cs="Times New Roman"/>
          <w:sz w:val="24"/>
          <w:szCs w:val="24"/>
        </w:rPr>
      </w:pPr>
    </w:p>
    <w:p w14:paraId="0FF9E8B1" w14:textId="77777777" w:rsidR="005B373C" w:rsidRDefault="005B373C">
      <w:pPr>
        <w:rPr>
          <w:rFonts w:ascii="Times New Roman" w:eastAsia="Times New Roman" w:hAnsi="Times New Roman" w:cs="Times New Roman"/>
          <w:sz w:val="24"/>
          <w:szCs w:val="24"/>
        </w:rPr>
      </w:pPr>
    </w:p>
    <w:p w14:paraId="016088D3" w14:textId="77777777" w:rsidR="005B373C" w:rsidRDefault="005B373C">
      <w:pPr>
        <w:rPr>
          <w:rFonts w:ascii="Times New Roman" w:eastAsia="Times New Roman" w:hAnsi="Times New Roman" w:cs="Times New Roman"/>
          <w:sz w:val="24"/>
          <w:szCs w:val="24"/>
        </w:rPr>
      </w:pPr>
    </w:p>
    <w:p w14:paraId="6F6DB4CE" w14:textId="77777777" w:rsidR="005B373C" w:rsidRDefault="005B373C">
      <w:pPr>
        <w:rPr>
          <w:rFonts w:ascii="Times New Roman" w:eastAsia="Times New Roman" w:hAnsi="Times New Roman" w:cs="Times New Roman"/>
          <w:sz w:val="24"/>
          <w:szCs w:val="24"/>
        </w:rPr>
      </w:pPr>
    </w:p>
    <w:p w14:paraId="5EBE3ED8" w14:textId="77777777" w:rsidR="005B373C" w:rsidRDefault="005B373C">
      <w:pPr>
        <w:rPr>
          <w:rFonts w:ascii="Times New Roman" w:eastAsia="Times New Roman" w:hAnsi="Times New Roman" w:cs="Times New Roman"/>
          <w:sz w:val="24"/>
          <w:szCs w:val="24"/>
        </w:rPr>
      </w:pPr>
    </w:p>
    <w:p w14:paraId="437DBB29" w14:textId="77777777" w:rsidR="005B373C" w:rsidRDefault="005B373C">
      <w:pPr>
        <w:rPr>
          <w:rFonts w:ascii="Times New Roman" w:eastAsia="Times New Roman" w:hAnsi="Times New Roman" w:cs="Times New Roman"/>
          <w:sz w:val="24"/>
          <w:szCs w:val="24"/>
        </w:rPr>
      </w:pPr>
    </w:p>
    <w:p w14:paraId="4981F3CD" w14:textId="77777777" w:rsidR="005B373C" w:rsidRDefault="005B373C">
      <w:pPr>
        <w:rPr>
          <w:rFonts w:ascii="Times New Roman" w:eastAsia="Times New Roman" w:hAnsi="Times New Roman" w:cs="Times New Roman"/>
          <w:sz w:val="24"/>
          <w:szCs w:val="24"/>
        </w:rPr>
      </w:pPr>
    </w:p>
    <w:p w14:paraId="4A766A71" w14:textId="77777777" w:rsidR="005B373C" w:rsidRDefault="005B373C">
      <w:pPr>
        <w:rPr>
          <w:rFonts w:ascii="Times New Roman" w:eastAsia="Times New Roman" w:hAnsi="Times New Roman" w:cs="Times New Roman"/>
          <w:sz w:val="24"/>
          <w:szCs w:val="24"/>
        </w:rPr>
      </w:pPr>
    </w:p>
    <w:p w14:paraId="04BDDADC" w14:textId="77777777" w:rsidR="00F91294" w:rsidRDefault="00F91294">
      <w:pPr>
        <w:rPr>
          <w:rFonts w:ascii="Times New Roman" w:eastAsia="Times New Roman" w:hAnsi="Times New Roman" w:cs="Times New Roman"/>
          <w:sz w:val="24"/>
          <w:szCs w:val="24"/>
        </w:rPr>
      </w:pPr>
    </w:p>
    <w:p w14:paraId="49F230EB" w14:textId="77777777" w:rsidR="00F91294" w:rsidRDefault="00F91294">
      <w:pPr>
        <w:rPr>
          <w:rFonts w:ascii="Times New Roman" w:eastAsia="Times New Roman" w:hAnsi="Times New Roman" w:cs="Times New Roman"/>
          <w:sz w:val="24"/>
          <w:szCs w:val="24"/>
        </w:rPr>
      </w:pPr>
    </w:p>
    <w:p w14:paraId="4A5860EA" w14:textId="77777777" w:rsidR="00F91294" w:rsidRDefault="00F91294">
      <w:pPr>
        <w:rPr>
          <w:rFonts w:ascii="Times New Roman" w:eastAsia="Times New Roman" w:hAnsi="Times New Roman" w:cs="Times New Roman"/>
          <w:sz w:val="24"/>
          <w:szCs w:val="24"/>
        </w:rPr>
      </w:pPr>
    </w:p>
    <w:p w14:paraId="3BDE5E5F" w14:textId="77777777" w:rsidR="005B373C" w:rsidRDefault="005B373C">
      <w:pPr>
        <w:rPr>
          <w:rFonts w:ascii="Times New Roman" w:eastAsia="Times New Roman" w:hAnsi="Times New Roman" w:cs="Times New Roman"/>
          <w:sz w:val="24"/>
          <w:szCs w:val="24"/>
        </w:rPr>
      </w:pPr>
    </w:p>
    <w:p w14:paraId="5CD73CE0" w14:textId="77777777" w:rsidR="005B373C"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VI-05- Advances in Farm Equipment and Food Technology</w:t>
      </w:r>
    </w:p>
    <w:tbl>
      <w:tblPr>
        <w:tblStyle w:val="affffffffff"/>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2070"/>
        <w:gridCol w:w="450"/>
        <w:gridCol w:w="510"/>
        <w:gridCol w:w="450"/>
        <w:gridCol w:w="540"/>
        <w:gridCol w:w="630"/>
        <w:gridCol w:w="795"/>
        <w:gridCol w:w="645"/>
        <w:gridCol w:w="765"/>
        <w:gridCol w:w="735"/>
        <w:gridCol w:w="975"/>
      </w:tblGrid>
      <w:tr w:rsidR="005B373C" w14:paraId="0AF1F175" w14:textId="77777777">
        <w:trPr>
          <w:trHeight w:val="656"/>
          <w:jc w:val="center"/>
        </w:trPr>
        <w:tc>
          <w:tcPr>
            <w:tcW w:w="1065" w:type="dxa"/>
            <w:vMerge w:val="restart"/>
            <w:tcBorders>
              <w:top w:val="single" w:sz="4" w:space="0" w:color="000000"/>
              <w:left w:val="single" w:sz="4" w:space="0" w:color="000000"/>
              <w:bottom w:val="single" w:sz="4" w:space="0" w:color="000000"/>
              <w:right w:val="single" w:sz="4" w:space="0" w:color="000000"/>
            </w:tcBorders>
            <w:vAlign w:val="center"/>
          </w:tcPr>
          <w:p w14:paraId="48473976"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2070" w:type="dxa"/>
            <w:vMerge w:val="restart"/>
            <w:tcBorders>
              <w:top w:val="single" w:sz="4" w:space="0" w:color="000000"/>
              <w:left w:val="single" w:sz="4" w:space="0" w:color="000000"/>
              <w:bottom w:val="single" w:sz="4" w:space="0" w:color="000000"/>
              <w:right w:val="single" w:sz="4" w:space="0" w:color="000000"/>
            </w:tcBorders>
            <w:vAlign w:val="center"/>
          </w:tcPr>
          <w:p w14:paraId="6F7446C5"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580" w:type="dxa"/>
            <w:gridSpan w:val="5"/>
            <w:tcBorders>
              <w:top w:val="single" w:sz="4" w:space="0" w:color="000000"/>
              <w:left w:val="single" w:sz="4" w:space="0" w:color="000000"/>
              <w:bottom w:val="single" w:sz="4" w:space="0" w:color="000000"/>
              <w:right w:val="single" w:sz="4" w:space="0" w:color="000000"/>
            </w:tcBorders>
            <w:vAlign w:val="center"/>
          </w:tcPr>
          <w:p w14:paraId="5ACBEAC7"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Teaching Scheme</w:t>
            </w:r>
          </w:p>
          <w:p w14:paraId="5BFAADD5"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Hr.)</w:t>
            </w:r>
          </w:p>
        </w:tc>
        <w:tc>
          <w:tcPr>
            <w:tcW w:w="3915" w:type="dxa"/>
            <w:gridSpan w:val="5"/>
            <w:tcBorders>
              <w:top w:val="single" w:sz="4" w:space="0" w:color="000000"/>
              <w:left w:val="single" w:sz="4" w:space="0" w:color="000000"/>
              <w:bottom w:val="single" w:sz="4" w:space="0" w:color="000000"/>
              <w:right w:val="single" w:sz="4" w:space="0" w:color="000000"/>
            </w:tcBorders>
            <w:vAlign w:val="center"/>
          </w:tcPr>
          <w:p w14:paraId="3AEBA08B"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 Scheme</w:t>
            </w:r>
          </w:p>
          <w:p w14:paraId="7C7AB801"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5B373C" w14:paraId="5DFFE670" w14:textId="77777777">
        <w:trPr>
          <w:jc w:val="center"/>
        </w:trPr>
        <w:tc>
          <w:tcPr>
            <w:tcW w:w="1065" w:type="dxa"/>
            <w:vMerge/>
            <w:tcBorders>
              <w:top w:val="single" w:sz="4" w:space="0" w:color="000000"/>
              <w:left w:val="single" w:sz="4" w:space="0" w:color="000000"/>
              <w:bottom w:val="single" w:sz="4" w:space="0" w:color="000000"/>
              <w:right w:val="single" w:sz="4" w:space="0" w:color="000000"/>
            </w:tcBorders>
            <w:vAlign w:val="center"/>
          </w:tcPr>
          <w:p w14:paraId="7EC8C8FA"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14:paraId="77D316DA"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450" w:type="dxa"/>
            <w:vMerge w:val="restart"/>
            <w:tcBorders>
              <w:top w:val="single" w:sz="4" w:space="0" w:color="000000"/>
              <w:left w:val="single" w:sz="4" w:space="0" w:color="000000"/>
              <w:bottom w:val="single" w:sz="4" w:space="0" w:color="000000"/>
              <w:right w:val="single" w:sz="4" w:space="0" w:color="000000"/>
            </w:tcBorders>
            <w:vAlign w:val="center"/>
          </w:tcPr>
          <w:p w14:paraId="7820A918"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510" w:type="dxa"/>
            <w:vMerge w:val="restart"/>
            <w:tcBorders>
              <w:top w:val="single" w:sz="4" w:space="0" w:color="000000"/>
              <w:left w:val="single" w:sz="4" w:space="0" w:color="000000"/>
              <w:bottom w:val="single" w:sz="4" w:space="0" w:color="000000"/>
              <w:right w:val="single" w:sz="4" w:space="0" w:color="000000"/>
            </w:tcBorders>
            <w:vAlign w:val="center"/>
          </w:tcPr>
          <w:p w14:paraId="18040052"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450" w:type="dxa"/>
            <w:vMerge w:val="restart"/>
            <w:tcBorders>
              <w:top w:val="single" w:sz="4" w:space="0" w:color="000000"/>
              <w:left w:val="single" w:sz="4" w:space="0" w:color="000000"/>
              <w:bottom w:val="single" w:sz="4" w:space="0" w:color="000000"/>
              <w:right w:val="single" w:sz="4" w:space="0" w:color="000000"/>
            </w:tcBorders>
            <w:vAlign w:val="center"/>
          </w:tcPr>
          <w:p w14:paraId="6C8D1457"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7B52438A"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30" w:type="dxa"/>
            <w:vMerge w:val="restart"/>
            <w:tcBorders>
              <w:top w:val="single" w:sz="4" w:space="0" w:color="000000"/>
              <w:left w:val="single" w:sz="4" w:space="0" w:color="000000"/>
              <w:bottom w:val="single" w:sz="4" w:space="0" w:color="000000"/>
              <w:right w:val="single" w:sz="4" w:space="0" w:color="000000"/>
            </w:tcBorders>
            <w:vAlign w:val="center"/>
          </w:tcPr>
          <w:p w14:paraId="1DF601BE"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w:t>
            </w:r>
          </w:p>
        </w:tc>
        <w:tc>
          <w:tcPr>
            <w:tcW w:w="2205" w:type="dxa"/>
            <w:gridSpan w:val="3"/>
            <w:tcBorders>
              <w:top w:val="single" w:sz="4" w:space="0" w:color="000000"/>
              <w:left w:val="single" w:sz="4" w:space="0" w:color="000000"/>
              <w:bottom w:val="single" w:sz="4" w:space="0" w:color="000000"/>
              <w:right w:val="single" w:sz="4" w:space="0" w:color="000000"/>
            </w:tcBorders>
            <w:vAlign w:val="center"/>
          </w:tcPr>
          <w:p w14:paraId="01AD8C33"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Theory</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79E84083"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Laboratory</w:t>
            </w:r>
          </w:p>
        </w:tc>
      </w:tr>
      <w:tr w:rsidR="005B373C" w14:paraId="266F59C9" w14:textId="77777777">
        <w:trPr>
          <w:jc w:val="center"/>
        </w:trPr>
        <w:tc>
          <w:tcPr>
            <w:tcW w:w="1065" w:type="dxa"/>
            <w:vMerge/>
            <w:tcBorders>
              <w:top w:val="single" w:sz="4" w:space="0" w:color="000000"/>
              <w:left w:val="single" w:sz="4" w:space="0" w:color="000000"/>
              <w:bottom w:val="single" w:sz="4" w:space="0" w:color="000000"/>
              <w:right w:val="single" w:sz="4" w:space="0" w:color="000000"/>
            </w:tcBorders>
            <w:vAlign w:val="center"/>
          </w:tcPr>
          <w:p w14:paraId="3D384967"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14:paraId="3364D1C8"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450" w:type="dxa"/>
            <w:vMerge/>
            <w:tcBorders>
              <w:top w:val="single" w:sz="4" w:space="0" w:color="000000"/>
              <w:left w:val="single" w:sz="4" w:space="0" w:color="000000"/>
              <w:bottom w:val="single" w:sz="4" w:space="0" w:color="000000"/>
              <w:right w:val="single" w:sz="4" w:space="0" w:color="000000"/>
            </w:tcBorders>
            <w:vAlign w:val="center"/>
          </w:tcPr>
          <w:p w14:paraId="3DD0A592"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510" w:type="dxa"/>
            <w:vMerge/>
            <w:tcBorders>
              <w:top w:val="single" w:sz="4" w:space="0" w:color="000000"/>
              <w:left w:val="single" w:sz="4" w:space="0" w:color="000000"/>
              <w:bottom w:val="single" w:sz="4" w:space="0" w:color="000000"/>
              <w:right w:val="single" w:sz="4" w:space="0" w:color="000000"/>
            </w:tcBorders>
            <w:vAlign w:val="center"/>
          </w:tcPr>
          <w:p w14:paraId="086CA98F"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450" w:type="dxa"/>
            <w:vMerge/>
            <w:tcBorders>
              <w:top w:val="single" w:sz="4" w:space="0" w:color="000000"/>
              <w:left w:val="single" w:sz="4" w:space="0" w:color="000000"/>
              <w:bottom w:val="single" w:sz="4" w:space="0" w:color="000000"/>
              <w:right w:val="single" w:sz="4" w:space="0" w:color="000000"/>
            </w:tcBorders>
            <w:vAlign w:val="center"/>
          </w:tcPr>
          <w:p w14:paraId="4BB18C6B"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7564CAEC"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630" w:type="dxa"/>
            <w:vMerge/>
            <w:tcBorders>
              <w:top w:val="single" w:sz="4" w:space="0" w:color="000000"/>
              <w:left w:val="single" w:sz="4" w:space="0" w:color="000000"/>
              <w:bottom w:val="single" w:sz="4" w:space="0" w:color="000000"/>
              <w:right w:val="single" w:sz="4" w:space="0" w:color="000000"/>
            </w:tcBorders>
            <w:vAlign w:val="center"/>
          </w:tcPr>
          <w:p w14:paraId="36C9A8B6"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715A1406"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645" w:type="dxa"/>
            <w:tcBorders>
              <w:top w:val="single" w:sz="4" w:space="0" w:color="000000"/>
              <w:left w:val="single" w:sz="4" w:space="0" w:color="000000"/>
              <w:bottom w:val="single" w:sz="4" w:space="0" w:color="000000"/>
              <w:right w:val="single" w:sz="4" w:space="0" w:color="000000"/>
            </w:tcBorders>
            <w:vAlign w:val="center"/>
          </w:tcPr>
          <w:p w14:paraId="27BF1614"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765" w:type="dxa"/>
            <w:tcBorders>
              <w:top w:val="single" w:sz="4" w:space="0" w:color="000000"/>
              <w:left w:val="single" w:sz="4" w:space="0" w:color="000000"/>
              <w:bottom w:val="single" w:sz="4" w:space="0" w:color="000000"/>
              <w:right w:val="single" w:sz="4" w:space="0" w:color="000000"/>
            </w:tcBorders>
            <w:vAlign w:val="center"/>
          </w:tcPr>
          <w:p w14:paraId="68BEC652"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735" w:type="dxa"/>
            <w:tcBorders>
              <w:top w:val="single" w:sz="4" w:space="0" w:color="000000"/>
              <w:left w:val="single" w:sz="4" w:space="0" w:color="000000"/>
              <w:bottom w:val="single" w:sz="4" w:space="0" w:color="000000"/>
              <w:right w:val="single" w:sz="4" w:space="0" w:color="000000"/>
            </w:tcBorders>
            <w:vAlign w:val="center"/>
          </w:tcPr>
          <w:p w14:paraId="79CB1572"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975" w:type="dxa"/>
            <w:tcBorders>
              <w:top w:val="single" w:sz="4" w:space="0" w:color="000000"/>
              <w:left w:val="single" w:sz="4" w:space="0" w:color="000000"/>
              <w:bottom w:val="single" w:sz="4" w:space="0" w:color="000000"/>
              <w:right w:val="single" w:sz="4" w:space="0" w:color="000000"/>
            </w:tcBorders>
            <w:vAlign w:val="center"/>
          </w:tcPr>
          <w:p w14:paraId="7F02B89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18F07F1B" w14:textId="77777777">
        <w:trPr>
          <w:jc w:val="center"/>
        </w:trPr>
        <w:tc>
          <w:tcPr>
            <w:tcW w:w="1065" w:type="dxa"/>
            <w:tcBorders>
              <w:top w:val="single" w:sz="4" w:space="0" w:color="000000"/>
              <w:left w:val="single" w:sz="4" w:space="0" w:color="000000"/>
              <w:bottom w:val="single" w:sz="4" w:space="0" w:color="000000"/>
              <w:right w:val="single" w:sz="4" w:space="0" w:color="000000"/>
            </w:tcBorders>
          </w:tcPr>
          <w:p w14:paraId="18D43609"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MDM III</w:t>
            </w:r>
          </w:p>
        </w:tc>
        <w:tc>
          <w:tcPr>
            <w:tcW w:w="2070" w:type="dxa"/>
            <w:tcBorders>
              <w:top w:val="single" w:sz="4" w:space="0" w:color="000000"/>
              <w:left w:val="single" w:sz="4" w:space="0" w:color="000000"/>
              <w:bottom w:val="single" w:sz="4" w:space="0" w:color="000000"/>
              <w:right w:val="single" w:sz="4" w:space="0" w:color="000000"/>
            </w:tcBorders>
            <w:vAlign w:val="center"/>
          </w:tcPr>
          <w:p w14:paraId="2029ABB9"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Advances in Farm Equipment and Food Technology</w:t>
            </w:r>
          </w:p>
        </w:tc>
        <w:tc>
          <w:tcPr>
            <w:tcW w:w="450" w:type="dxa"/>
            <w:tcBorders>
              <w:top w:val="single" w:sz="4" w:space="0" w:color="000000"/>
              <w:left w:val="single" w:sz="4" w:space="0" w:color="000000"/>
              <w:bottom w:val="single" w:sz="4" w:space="0" w:color="000000"/>
              <w:right w:val="single" w:sz="4" w:space="0" w:color="000000"/>
            </w:tcBorders>
            <w:vAlign w:val="center"/>
          </w:tcPr>
          <w:p w14:paraId="79AD916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10" w:type="dxa"/>
            <w:tcBorders>
              <w:top w:val="single" w:sz="4" w:space="0" w:color="000000"/>
              <w:left w:val="single" w:sz="4" w:space="0" w:color="000000"/>
              <w:bottom w:val="single" w:sz="4" w:space="0" w:color="000000"/>
              <w:right w:val="single" w:sz="4" w:space="0" w:color="000000"/>
            </w:tcBorders>
            <w:vAlign w:val="center"/>
          </w:tcPr>
          <w:p w14:paraId="12AF006C"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0" w:type="dxa"/>
            <w:tcBorders>
              <w:top w:val="single" w:sz="4" w:space="0" w:color="000000"/>
              <w:left w:val="single" w:sz="4" w:space="0" w:color="000000"/>
              <w:bottom w:val="single" w:sz="4" w:space="0" w:color="000000"/>
              <w:right w:val="single" w:sz="4" w:space="0" w:color="000000"/>
            </w:tcBorders>
            <w:vAlign w:val="center"/>
          </w:tcPr>
          <w:p w14:paraId="5EAFDC1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tcPr>
          <w:p w14:paraId="1B9C3D2C"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0" w:type="dxa"/>
            <w:tcBorders>
              <w:top w:val="single" w:sz="4" w:space="0" w:color="000000"/>
              <w:left w:val="single" w:sz="4" w:space="0" w:color="000000"/>
              <w:bottom w:val="single" w:sz="4" w:space="0" w:color="000000"/>
              <w:right w:val="single" w:sz="4" w:space="0" w:color="000000"/>
            </w:tcBorders>
            <w:vAlign w:val="center"/>
          </w:tcPr>
          <w:p w14:paraId="53E38565"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95" w:type="dxa"/>
            <w:tcBorders>
              <w:top w:val="single" w:sz="4" w:space="0" w:color="000000"/>
              <w:left w:val="single" w:sz="4" w:space="0" w:color="000000"/>
              <w:bottom w:val="single" w:sz="4" w:space="0" w:color="000000"/>
              <w:right w:val="single" w:sz="4" w:space="0" w:color="000000"/>
            </w:tcBorders>
            <w:vAlign w:val="center"/>
          </w:tcPr>
          <w:p w14:paraId="5A81474F"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45" w:type="dxa"/>
            <w:tcBorders>
              <w:top w:val="single" w:sz="4" w:space="0" w:color="000000"/>
              <w:left w:val="single" w:sz="4" w:space="0" w:color="000000"/>
              <w:bottom w:val="single" w:sz="4" w:space="0" w:color="000000"/>
              <w:right w:val="single" w:sz="4" w:space="0" w:color="000000"/>
            </w:tcBorders>
            <w:vAlign w:val="center"/>
          </w:tcPr>
          <w:p w14:paraId="2C9996D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65" w:type="dxa"/>
            <w:tcBorders>
              <w:top w:val="single" w:sz="4" w:space="0" w:color="000000"/>
              <w:left w:val="single" w:sz="4" w:space="0" w:color="000000"/>
              <w:bottom w:val="single" w:sz="4" w:space="0" w:color="000000"/>
              <w:right w:val="single" w:sz="4" w:space="0" w:color="000000"/>
            </w:tcBorders>
            <w:vAlign w:val="center"/>
          </w:tcPr>
          <w:p w14:paraId="1B3B7FBC"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549FFE6D"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5D48EAA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 </w:t>
      </w:r>
    </w:p>
    <w:p w14:paraId="515FCDB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course students will be able to:</w:t>
      </w:r>
    </w:p>
    <w:p w14:paraId="50A26517" w14:textId="77777777" w:rsidR="00F106A5" w:rsidRDefault="00F106A5">
      <w:pPr>
        <w:spacing w:after="0" w:line="240" w:lineRule="auto"/>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040"/>
      </w:tblGrid>
      <w:tr w:rsidR="00F106A5" w:rsidRPr="00F106A5" w14:paraId="3B129068" w14:textId="77777777" w:rsidTr="00801899">
        <w:tc>
          <w:tcPr>
            <w:tcW w:w="0" w:type="auto"/>
            <w:hideMark/>
          </w:tcPr>
          <w:p w14:paraId="7CF10226" w14:textId="3B1B9CE8" w:rsidR="00F106A5" w:rsidRPr="00F106A5" w:rsidRDefault="00F106A5" w:rsidP="00F106A5">
            <w:pPr>
              <w:rPr>
                <w:rFonts w:ascii="Times New Roman" w:eastAsia="Times New Roman" w:hAnsi="Times New Roman" w:cs="Times New Roman"/>
                <w:sz w:val="24"/>
                <w:szCs w:val="24"/>
                <w:lang w:val="en-US"/>
              </w:rPr>
            </w:pPr>
            <w:r w:rsidRPr="00F106A5">
              <w:rPr>
                <w:rFonts w:ascii="Times New Roman" w:eastAsia="Times New Roman" w:hAnsi="Times New Roman" w:cs="Times New Roman"/>
                <w:b/>
                <w:bCs/>
                <w:sz w:val="24"/>
                <w:szCs w:val="24"/>
                <w:lang w:val="en-US"/>
              </w:rPr>
              <w:t>CO1</w:t>
            </w:r>
            <w:r w:rsidR="00452913">
              <w:rPr>
                <w:rFonts w:ascii="Times New Roman" w:eastAsia="Times New Roman" w:hAnsi="Times New Roman" w:cs="Times New Roman"/>
                <w:b/>
                <w:bCs/>
                <w:sz w:val="24"/>
                <w:szCs w:val="24"/>
                <w:lang w:val="en-US"/>
              </w:rPr>
              <w:t>:</w:t>
            </w:r>
          </w:p>
        </w:tc>
        <w:tc>
          <w:tcPr>
            <w:tcW w:w="0" w:type="auto"/>
            <w:hideMark/>
          </w:tcPr>
          <w:p w14:paraId="44EC5F58" w14:textId="77777777" w:rsidR="00F106A5" w:rsidRPr="00F106A5" w:rsidRDefault="00F106A5" w:rsidP="00F106A5">
            <w:pPr>
              <w:rPr>
                <w:rFonts w:ascii="Times New Roman" w:eastAsia="Times New Roman" w:hAnsi="Times New Roman" w:cs="Times New Roman"/>
                <w:sz w:val="24"/>
                <w:szCs w:val="24"/>
                <w:lang w:val="en-US"/>
              </w:rPr>
            </w:pPr>
            <w:r w:rsidRPr="00F106A5">
              <w:rPr>
                <w:rFonts w:ascii="Times New Roman" w:eastAsia="Times New Roman" w:hAnsi="Times New Roman" w:cs="Times New Roman"/>
                <w:sz w:val="24"/>
                <w:szCs w:val="24"/>
                <w:lang w:val="en-US"/>
              </w:rPr>
              <w:t>Explain the principles and operational features of advanced farm machinery used in modern agricultural practices.</w:t>
            </w:r>
          </w:p>
        </w:tc>
      </w:tr>
      <w:tr w:rsidR="00F106A5" w:rsidRPr="00F106A5" w14:paraId="5C77BD60" w14:textId="77777777" w:rsidTr="00801899">
        <w:tc>
          <w:tcPr>
            <w:tcW w:w="0" w:type="auto"/>
            <w:hideMark/>
          </w:tcPr>
          <w:p w14:paraId="523AACAA" w14:textId="2D5F4627" w:rsidR="00F106A5" w:rsidRPr="00F106A5" w:rsidRDefault="00F106A5" w:rsidP="00F106A5">
            <w:pPr>
              <w:rPr>
                <w:rFonts w:ascii="Times New Roman" w:eastAsia="Times New Roman" w:hAnsi="Times New Roman" w:cs="Times New Roman"/>
                <w:sz w:val="24"/>
                <w:szCs w:val="24"/>
                <w:lang w:val="en-US"/>
              </w:rPr>
            </w:pPr>
            <w:r w:rsidRPr="00F106A5">
              <w:rPr>
                <w:rFonts w:ascii="Times New Roman" w:eastAsia="Times New Roman" w:hAnsi="Times New Roman" w:cs="Times New Roman"/>
                <w:b/>
                <w:bCs/>
                <w:sz w:val="24"/>
                <w:szCs w:val="24"/>
                <w:lang w:val="en-US"/>
              </w:rPr>
              <w:t>CO2</w:t>
            </w:r>
            <w:r w:rsidR="00452913">
              <w:rPr>
                <w:rFonts w:ascii="Times New Roman" w:eastAsia="Times New Roman" w:hAnsi="Times New Roman" w:cs="Times New Roman"/>
                <w:b/>
                <w:bCs/>
                <w:sz w:val="24"/>
                <w:szCs w:val="24"/>
                <w:lang w:val="en-US"/>
              </w:rPr>
              <w:t>:</w:t>
            </w:r>
          </w:p>
        </w:tc>
        <w:tc>
          <w:tcPr>
            <w:tcW w:w="0" w:type="auto"/>
            <w:hideMark/>
          </w:tcPr>
          <w:p w14:paraId="2FFEC928" w14:textId="77777777" w:rsidR="00F106A5" w:rsidRPr="00F106A5" w:rsidRDefault="00F106A5" w:rsidP="00F106A5">
            <w:pPr>
              <w:rPr>
                <w:rFonts w:ascii="Times New Roman" w:eastAsia="Times New Roman" w:hAnsi="Times New Roman" w:cs="Times New Roman"/>
                <w:sz w:val="24"/>
                <w:szCs w:val="24"/>
                <w:lang w:val="en-US"/>
              </w:rPr>
            </w:pPr>
            <w:r w:rsidRPr="00F106A5">
              <w:rPr>
                <w:rFonts w:ascii="Times New Roman" w:eastAsia="Times New Roman" w:hAnsi="Times New Roman" w:cs="Times New Roman"/>
                <w:sz w:val="24"/>
                <w:szCs w:val="24"/>
                <w:lang w:val="en-US"/>
              </w:rPr>
              <w:t>Analyze the performance, efficiency, and suitability of mechanized equipment for various soil, crop, and climatic conditions.</w:t>
            </w:r>
          </w:p>
        </w:tc>
      </w:tr>
      <w:tr w:rsidR="00F106A5" w:rsidRPr="00F106A5" w14:paraId="327A0006" w14:textId="77777777" w:rsidTr="00801899">
        <w:tc>
          <w:tcPr>
            <w:tcW w:w="0" w:type="auto"/>
            <w:hideMark/>
          </w:tcPr>
          <w:p w14:paraId="78A8EE67" w14:textId="3B12FFCA" w:rsidR="00F106A5" w:rsidRPr="00F106A5" w:rsidRDefault="00F106A5" w:rsidP="00F106A5">
            <w:pPr>
              <w:rPr>
                <w:rFonts w:ascii="Times New Roman" w:eastAsia="Times New Roman" w:hAnsi="Times New Roman" w:cs="Times New Roman"/>
                <w:sz w:val="24"/>
                <w:szCs w:val="24"/>
                <w:lang w:val="en-US"/>
              </w:rPr>
            </w:pPr>
            <w:r w:rsidRPr="00F106A5">
              <w:rPr>
                <w:rFonts w:ascii="Times New Roman" w:eastAsia="Times New Roman" w:hAnsi="Times New Roman" w:cs="Times New Roman"/>
                <w:b/>
                <w:bCs/>
                <w:sz w:val="24"/>
                <w:szCs w:val="24"/>
                <w:lang w:val="en-US"/>
              </w:rPr>
              <w:t>CO3</w:t>
            </w:r>
            <w:r w:rsidR="00452913">
              <w:rPr>
                <w:rFonts w:ascii="Times New Roman" w:eastAsia="Times New Roman" w:hAnsi="Times New Roman" w:cs="Times New Roman"/>
                <w:b/>
                <w:bCs/>
                <w:sz w:val="24"/>
                <w:szCs w:val="24"/>
                <w:lang w:val="en-US"/>
              </w:rPr>
              <w:t>:</w:t>
            </w:r>
          </w:p>
        </w:tc>
        <w:tc>
          <w:tcPr>
            <w:tcW w:w="0" w:type="auto"/>
            <w:hideMark/>
          </w:tcPr>
          <w:p w14:paraId="03CEE028" w14:textId="77777777" w:rsidR="00F106A5" w:rsidRPr="00F106A5" w:rsidRDefault="00F106A5" w:rsidP="00F106A5">
            <w:pPr>
              <w:rPr>
                <w:rFonts w:ascii="Times New Roman" w:eastAsia="Times New Roman" w:hAnsi="Times New Roman" w:cs="Times New Roman"/>
                <w:sz w:val="24"/>
                <w:szCs w:val="24"/>
                <w:lang w:val="en-US"/>
              </w:rPr>
            </w:pPr>
            <w:r w:rsidRPr="00F106A5">
              <w:rPr>
                <w:rFonts w:ascii="Times New Roman" w:eastAsia="Times New Roman" w:hAnsi="Times New Roman" w:cs="Times New Roman"/>
                <w:sz w:val="24"/>
                <w:szCs w:val="24"/>
                <w:lang w:val="en-US"/>
              </w:rPr>
              <w:t>Apply design and selection criteria to recommend appropriate farm equipment for specific agricultural operations.</w:t>
            </w:r>
          </w:p>
        </w:tc>
      </w:tr>
      <w:tr w:rsidR="00F106A5" w:rsidRPr="00F106A5" w14:paraId="08BBF4FB" w14:textId="77777777" w:rsidTr="00801899">
        <w:tc>
          <w:tcPr>
            <w:tcW w:w="0" w:type="auto"/>
            <w:hideMark/>
          </w:tcPr>
          <w:p w14:paraId="0D5FC771" w14:textId="62EBB602" w:rsidR="00F106A5" w:rsidRPr="00F106A5" w:rsidRDefault="00F106A5" w:rsidP="00F106A5">
            <w:pPr>
              <w:rPr>
                <w:rFonts w:ascii="Times New Roman" w:eastAsia="Times New Roman" w:hAnsi="Times New Roman" w:cs="Times New Roman"/>
                <w:sz w:val="24"/>
                <w:szCs w:val="24"/>
                <w:lang w:val="en-US"/>
              </w:rPr>
            </w:pPr>
            <w:r w:rsidRPr="00F106A5">
              <w:rPr>
                <w:rFonts w:ascii="Times New Roman" w:eastAsia="Times New Roman" w:hAnsi="Times New Roman" w:cs="Times New Roman"/>
                <w:b/>
                <w:bCs/>
                <w:sz w:val="24"/>
                <w:szCs w:val="24"/>
                <w:lang w:val="en-US"/>
              </w:rPr>
              <w:t>CO4</w:t>
            </w:r>
            <w:r w:rsidR="00452913">
              <w:rPr>
                <w:rFonts w:ascii="Times New Roman" w:eastAsia="Times New Roman" w:hAnsi="Times New Roman" w:cs="Times New Roman"/>
                <w:b/>
                <w:bCs/>
                <w:sz w:val="24"/>
                <w:szCs w:val="24"/>
                <w:lang w:val="en-US"/>
              </w:rPr>
              <w:t>:</w:t>
            </w:r>
          </w:p>
        </w:tc>
        <w:tc>
          <w:tcPr>
            <w:tcW w:w="0" w:type="auto"/>
            <w:hideMark/>
          </w:tcPr>
          <w:p w14:paraId="2E72E4B0" w14:textId="77777777" w:rsidR="00F106A5" w:rsidRPr="00F106A5" w:rsidRDefault="00F106A5" w:rsidP="00F106A5">
            <w:pPr>
              <w:rPr>
                <w:rFonts w:ascii="Times New Roman" w:eastAsia="Times New Roman" w:hAnsi="Times New Roman" w:cs="Times New Roman"/>
                <w:sz w:val="24"/>
                <w:szCs w:val="24"/>
                <w:lang w:val="en-US"/>
              </w:rPr>
            </w:pPr>
            <w:r w:rsidRPr="00F106A5">
              <w:rPr>
                <w:rFonts w:ascii="Times New Roman" w:eastAsia="Times New Roman" w:hAnsi="Times New Roman" w:cs="Times New Roman"/>
                <w:sz w:val="24"/>
                <w:szCs w:val="24"/>
                <w:lang w:val="en-US"/>
              </w:rPr>
              <w:t>Evaluate post-harvest technologies and food processing systems for quality enhancement, safety, and sustainability.</w:t>
            </w:r>
          </w:p>
        </w:tc>
      </w:tr>
      <w:tr w:rsidR="00F106A5" w:rsidRPr="00F106A5" w14:paraId="57F6455F" w14:textId="77777777" w:rsidTr="00801899">
        <w:tc>
          <w:tcPr>
            <w:tcW w:w="0" w:type="auto"/>
            <w:hideMark/>
          </w:tcPr>
          <w:p w14:paraId="2DB1E7C6" w14:textId="07B24B76" w:rsidR="00F106A5" w:rsidRPr="00F106A5" w:rsidRDefault="00F106A5" w:rsidP="00F106A5">
            <w:pPr>
              <w:rPr>
                <w:rFonts w:ascii="Times New Roman" w:eastAsia="Times New Roman" w:hAnsi="Times New Roman" w:cs="Times New Roman"/>
                <w:sz w:val="24"/>
                <w:szCs w:val="24"/>
                <w:lang w:val="en-US"/>
              </w:rPr>
            </w:pPr>
            <w:r w:rsidRPr="00F106A5">
              <w:rPr>
                <w:rFonts w:ascii="Times New Roman" w:eastAsia="Times New Roman" w:hAnsi="Times New Roman" w:cs="Times New Roman"/>
                <w:b/>
                <w:bCs/>
                <w:sz w:val="24"/>
                <w:szCs w:val="24"/>
                <w:lang w:val="en-US"/>
              </w:rPr>
              <w:t>CO5</w:t>
            </w:r>
            <w:r w:rsidR="00452913">
              <w:rPr>
                <w:rFonts w:ascii="Times New Roman" w:eastAsia="Times New Roman" w:hAnsi="Times New Roman" w:cs="Times New Roman"/>
                <w:b/>
                <w:bCs/>
                <w:sz w:val="24"/>
                <w:szCs w:val="24"/>
                <w:lang w:val="en-US"/>
              </w:rPr>
              <w:t>:</w:t>
            </w:r>
          </w:p>
        </w:tc>
        <w:tc>
          <w:tcPr>
            <w:tcW w:w="0" w:type="auto"/>
            <w:hideMark/>
          </w:tcPr>
          <w:p w14:paraId="1D155F50" w14:textId="77777777" w:rsidR="00F106A5" w:rsidRPr="00F106A5" w:rsidRDefault="00F106A5" w:rsidP="00F106A5">
            <w:pPr>
              <w:rPr>
                <w:rFonts w:ascii="Times New Roman" w:eastAsia="Times New Roman" w:hAnsi="Times New Roman" w:cs="Times New Roman"/>
                <w:sz w:val="24"/>
                <w:szCs w:val="24"/>
                <w:lang w:val="en-US"/>
              </w:rPr>
            </w:pPr>
            <w:r w:rsidRPr="00F106A5">
              <w:rPr>
                <w:rFonts w:ascii="Times New Roman" w:eastAsia="Times New Roman" w:hAnsi="Times New Roman" w:cs="Times New Roman"/>
                <w:sz w:val="24"/>
                <w:szCs w:val="24"/>
                <w:lang w:val="en-US"/>
              </w:rPr>
              <w:t>Use computational tools and automation technologies to model, simulate, and optimize farm and food processing systems.</w:t>
            </w:r>
          </w:p>
        </w:tc>
      </w:tr>
      <w:tr w:rsidR="00F106A5" w:rsidRPr="00F106A5" w14:paraId="69F09D8D" w14:textId="77777777" w:rsidTr="00801899">
        <w:tc>
          <w:tcPr>
            <w:tcW w:w="0" w:type="auto"/>
            <w:hideMark/>
          </w:tcPr>
          <w:p w14:paraId="1DD02807" w14:textId="5E05B473" w:rsidR="00F106A5" w:rsidRPr="00F106A5" w:rsidRDefault="00F106A5" w:rsidP="00F106A5">
            <w:pPr>
              <w:rPr>
                <w:rFonts w:ascii="Times New Roman" w:eastAsia="Times New Roman" w:hAnsi="Times New Roman" w:cs="Times New Roman"/>
                <w:sz w:val="24"/>
                <w:szCs w:val="24"/>
                <w:lang w:val="en-US"/>
              </w:rPr>
            </w:pPr>
            <w:r w:rsidRPr="00F106A5">
              <w:rPr>
                <w:rFonts w:ascii="Times New Roman" w:eastAsia="Times New Roman" w:hAnsi="Times New Roman" w:cs="Times New Roman"/>
                <w:b/>
                <w:bCs/>
                <w:sz w:val="24"/>
                <w:szCs w:val="24"/>
                <w:lang w:val="en-US"/>
              </w:rPr>
              <w:t>CO6</w:t>
            </w:r>
            <w:r w:rsidR="00452913">
              <w:rPr>
                <w:rFonts w:ascii="Times New Roman" w:eastAsia="Times New Roman" w:hAnsi="Times New Roman" w:cs="Times New Roman"/>
                <w:b/>
                <w:bCs/>
                <w:sz w:val="24"/>
                <w:szCs w:val="24"/>
                <w:lang w:val="en-US"/>
              </w:rPr>
              <w:t>:</w:t>
            </w:r>
          </w:p>
        </w:tc>
        <w:tc>
          <w:tcPr>
            <w:tcW w:w="0" w:type="auto"/>
            <w:hideMark/>
          </w:tcPr>
          <w:p w14:paraId="559C5834" w14:textId="77777777" w:rsidR="00F106A5" w:rsidRPr="00F106A5" w:rsidRDefault="00F106A5" w:rsidP="00F106A5">
            <w:pPr>
              <w:rPr>
                <w:rFonts w:ascii="Times New Roman" w:eastAsia="Times New Roman" w:hAnsi="Times New Roman" w:cs="Times New Roman"/>
                <w:sz w:val="24"/>
                <w:szCs w:val="24"/>
                <w:lang w:val="en-US"/>
              </w:rPr>
            </w:pPr>
            <w:r w:rsidRPr="00F106A5">
              <w:rPr>
                <w:rFonts w:ascii="Times New Roman" w:eastAsia="Times New Roman" w:hAnsi="Times New Roman" w:cs="Times New Roman"/>
                <w:sz w:val="24"/>
                <w:szCs w:val="24"/>
                <w:lang w:val="en-US"/>
              </w:rPr>
              <w:t>Assess the role of advanced equipment and food technologies in improving productivity, reducing environmental impact, and supporting rural development.</w:t>
            </w:r>
          </w:p>
        </w:tc>
      </w:tr>
    </w:tbl>
    <w:p w14:paraId="23B6C87C" w14:textId="77777777" w:rsidR="00F106A5" w:rsidRDefault="00F106A5">
      <w:pPr>
        <w:spacing w:after="0" w:line="240" w:lineRule="auto"/>
        <w:rPr>
          <w:rFonts w:ascii="Times New Roman" w:eastAsia="Times New Roman" w:hAnsi="Times New Roman" w:cs="Times New Roman"/>
          <w:sz w:val="24"/>
          <w:szCs w:val="24"/>
        </w:rPr>
      </w:pPr>
    </w:p>
    <w:p w14:paraId="4BF77B34"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Syllabus:</w:t>
      </w:r>
    </w:p>
    <w:tbl>
      <w:tblPr>
        <w:tblStyle w:val="affffffffff1"/>
        <w:tblW w:w="10320" w:type="dxa"/>
        <w:jc w:val="center"/>
        <w:tblLayout w:type="fixed"/>
        <w:tblLook w:val="0400" w:firstRow="0" w:lastRow="0" w:firstColumn="0" w:lastColumn="0" w:noHBand="0" w:noVBand="1"/>
      </w:tblPr>
      <w:tblGrid>
        <w:gridCol w:w="704"/>
        <w:gridCol w:w="8482"/>
        <w:gridCol w:w="1134"/>
      </w:tblGrid>
      <w:tr w:rsidR="005B373C" w14:paraId="1709078C" w14:textId="77777777">
        <w:trPr>
          <w:trHeight w:val="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03E5440"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w:t>
            </w:r>
          </w:p>
        </w:tc>
        <w:tc>
          <w:tcPr>
            <w:tcW w:w="8482" w:type="dxa"/>
            <w:tcBorders>
              <w:top w:val="single" w:sz="4" w:space="0" w:color="000000"/>
              <w:left w:val="nil"/>
              <w:bottom w:val="single" w:sz="4" w:space="0" w:color="000000"/>
              <w:right w:val="single" w:sz="4" w:space="0" w:color="000000"/>
            </w:tcBorders>
            <w:vAlign w:val="center"/>
          </w:tcPr>
          <w:p w14:paraId="22331DB4"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Contents</w:t>
            </w:r>
          </w:p>
        </w:tc>
        <w:tc>
          <w:tcPr>
            <w:tcW w:w="1134" w:type="dxa"/>
            <w:tcBorders>
              <w:top w:val="single" w:sz="4" w:space="0" w:color="000000"/>
              <w:left w:val="nil"/>
              <w:bottom w:val="single" w:sz="4" w:space="0" w:color="000000"/>
              <w:right w:val="single" w:sz="4" w:space="0" w:color="000000"/>
            </w:tcBorders>
            <w:vAlign w:val="center"/>
          </w:tcPr>
          <w:p w14:paraId="1E073F03"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Hrs.</w:t>
            </w:r>
          </w:p>
        </w:tc>
      </w:tr>
      <w:tr w:rsidR="005B373C" w14:paraId="02881DA5" w14:textId="77777777">
        <w:trPr>
          <w:trHeight w:val="20"/>
          <w:jc w:val="center"/>
        </w:trPr>
        <w:tc>
          <w:tcPr>
            <w:tcW w:w="704" w:type="dxa"/>
            <w:tcBorders>
              <w:top w:val="nil"/>
              <w:left w:val="single" w:sz="4" w:space="0" w:color="000000"/>
              <w:bottom w:val="single" w:sz="4" w:space="0" w:color="000000"/>
              <w:right w:val="single" w:sz="4" w:space="0" w:color="000000"/>
            </w:tcBorders>
            <w:vAlign w:val="center"/>
          </w:tcPr>
          <w:p w14:paraId="507334D7"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482" w:type="dxa"/>
            <w:tcBorders>
              <w:top w:val="nil"/>
              <w:left w:val="nil"/>
              <w:bottom w:val="single" w:sz="4" w:space="0" w:color="000000"/>
              <w:right w:val="single" w:sz="4" w:space="0" w:color="000000"/>
            </w:tcBorders>
            <w:vAlign w:val="center"/>
          </w:tcPr>
          <w:p w14:paraId="6EBEF1AC"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to farm machinery: </w:t>
            </w:r>
          </w:p>
          <w:p w14:paraId="2E4A3DF5" w14:textId="77777777" w:rsidR="005B373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trends, principles, procedures, fundamentals and economic considerations of Farm machinery, Importance of farm machinery in the contest of enhanced production, multiple cropping, labour scarcity</w:t>
            </w:r>
          </w:p>
        </w:tc>
        <w:tc>
          <w:tcPr>
            <w:tcW w:w="1134" w:type="dxa"/>
            <w:tcBorders>
              <w:top w:val="nil"/>
              <w:left w:val="nil"/>
              <w:bottom w:val="single" w:sz="4" w:space="0" w:color="000000"/>
              <w:right w:val="single" w:sz="4" w:space="0" w:color="000000"/>
            </w:tcBorders>
            <w:vAlign w:val="center"/>
          </w:tcPr>
          <w:p w14:paraId="7137BE30"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5B373C" w14:paraId="4FA033BB" w14:textId="77777777">
        <w:trPr>
          <w:trHeight w:val="20"/>
          <w:jc w:val="center"/>
        </w:trPr>
        <w:tc>
          <w:tcPr>
            <w:tcW w:w="704" w:type="dxa"/>
            <w:tcBorders>
              <w:top w:val="nil"/>
              <w:left w:val="single" w:sz="4" w:space="0" w:color="000000"/>
              <w:bottom w:val="single" w:sz="4" w:space="0" w:color="000000"/>
              <w:right w:val="single" w:sz="4" w:space="0" w:color="000000"/>
            </w:tcBorders>
            <w:vAlign w:val="center"/>
          </w:tcPr>
          <w:p w14:paraId="3AE5ED20"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482" w:type="dxa"/>
            <w:tcBorders>
              <w:top w:val="nil"/>
              <w:left w:val="nil"/>
              <w:bottom w:val="single" w:sz="4" w:space="0" w:color="000000"/>
              <w:right w:val="single" w:sz="4" w:space="0" w:color="000000"/>
            </w:tcBorders>
            <w:vAlign w:val="center"/>
          </w:tcPr>
          <w:p w14:paraId="21C6C895"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Primary and Secondary Tillage implements: </w:t>
            </w:r>
          </w:p>
          <w:p w14:paraId="6209D272" w14:textId="77777777" w:rsidR="005B373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 and Objectives of Tillage, Primary and Secondary Tillage, Physical, Chemical and Biological Influences of Tillage, Concept of ploughing, Tools used for ploughing, Disc Ploughs, Harrows, Seedbed preparation and irrigation</w:t>
            </w:r>
          </w:p>
        </w:tc>
        <w:tc>
          <w:tcPr>
            <w:tcW w:w="1134" w:type="dxa"/>
            <w:tcBorders>
              <w:top w:val="nil"/>
              <w:left w:val="nil"/>
              <w:bottom w:val="single" w:sz="4" w:space="0" w:color="000000"/>
              <w:right w:val="single" w:sz="4" w:space="0" w:color="000000"/>
            </w:tcBorders>
            <w:vAlign w:val="center"/>
          </w:tcPr>
          <w:p w14:paraId="2DDB42D8"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5B373C" w14:paraId="59E58383" w14:textId="77777777">
        <w:trPr>
          <w:trHeight w:val="20"/>
          <w:jc w:val="center"/>
        </w:trPr>
        <w:tc>
          <w:tcPr>
            <w:tcW w:w="704" w:type="dxa"/>
            <w:tcBorders>
              <w:top w:val="nil"/>
              <w:left w:val="single" w:sz="4" w:space="0" w:color="000000"/>
              <w:bottom w:val="single" w:sz="4" w:space="0" w:color="000000"/>
              <w:right w:val="single" w:sz="4" w:space="0" w:color="000000"/>
            </w:tcBorders>
            <w:vAlign w:val="center"/>
          </w:tcPr>
          <w:p w14:paraId="4FED6FEA"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482" w:type="dxa"/>
            <w:tcBorders>
              <w:top w:val="nil"/>
              <w:left w:val="nil"/>
              <w:bottom w:val="single" w:sz="4" w:space="0" w:color="000000"/>
              <w:right w:val="single" w:sz="4" w:space="0" w:color="000000"/>
            </w:tcBorders>
            <w:vAlign w:val="center"/>
          </w:tcPr>
          <w:p w14:paraId="62EB3BD2"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Seeding and Planting Machines:</w:t>
            </w:r>
          </w:p>
          <w:p w14:paraId="7562E2FE" w14:textId="77777777" w:rsidR="005B373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Methods of Seeding and Planting and their Mechanization, Tools and Implements for Intercultural Operations, Drills, Planters, Seed and Fertilizer Metering Devices</w:t>
            </w:r>
          </w:p>
        </w:tc>
        <w:tc>
          <w:tcPr>
            <w:tcW w:w="1134" w:type="dxa"/>
            <w:tcBorders>
              <w:top w:val="nil"/>
              <w:left w:val="single" w:sz="4" w:space="0" w:color="000000"/>
              <w:bottom w:val="single" w:sz="4" w:space="0" w:color="000000"/>
              <w:right w:val="single" w:sz="4" w:space="0" w:color="000000"/>
            </w:tcBorders>
            <w:vAlign w:val="center"/>
          </w:tcPr>
          <w:p w14:paraId="6DAB2634"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r>
      <w:tr w:rsidR="005B373C" w14:paraId="6D3DE289" w14:textId="77777777">
        <w:trPr>
          <w:trHeight w:val="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4F324B6"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482" w:type="dxa"/>
            <w:tcBorders>
              <w:top w:val="single" w:sz="4" w:space="0" w:color="000000"/>
              <w:left w:val="nil"/>
              <w:bottom w:val="single" w:sz="4" w:space="0" w:color="000000"/>
              <w:right w:val="single" w:sz="4" w:space="0" w:color="000000"/>
            </w:tcBorders>
            <w:vAlign w:val="center"/>
          </w:tcPr>
          <w:p w14:paraId="0ED43815"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Crop Protection and Harvesting:</w:t>
            </w:r>
          </w:p>
          <w:p w14:paraId="7E78288F" w14:textId="77777777" w:rsidR="005B373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Objectives and Types of Spraying and Dusting, Working Principle and Components of Sprayers and Dusters, Safety in Handling Plant Protection Machines, Machinery for transport and material handling, Crop Harvesting Methods and their Mechanization, </w:t>
            </w:r>
            <w:r>
              <w:rPr>
                <w:rFonts w:ascii="Times New Roman" w:eastAsia="Times New Roman" w:hAnsi="Times New Roman" w:cs="Times New Roman"/>
                <w:sz w:val="24"/>
                <w:szCs w:val="24"/>
              </w:rPr>
              <w:lastRenderedPageBreak/>
              <w:t>Mowers, Reapers and Windrowers, Pickers and Stripers, Root crop harvesting machinery</w:t>
            </w:r>
          </w:p>
        </w:tc>
        <w:tc>
          <w:tcPr>
            <w:tcW w:w="1134" w:type="dxa"/>
            <w:tcBorders>
              <w:top w:val="single" w:sz="4" w:space="0" w:color="000000"/>
              <w:left w:val="single" w:sz="4" w:space="0" w:color="000000"/>
              <w:bottom w:val="single" w:sz="4" w:space="0" w:color="000000"/>
              <w:right w:val="single" w:sz="4" w:space="0" w:color="000000"/>
            </w:tcBorders>
            <w:vAlign w:val="center"/>
          </w:tcPr>
          <w:p w14:paraId="62B8F939"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w:t>
            </w:r>
          </w:p>
        </w:tc>
      </w:tr>
      <w:tr w:rsidR="005B373C" w14:paraId="39579E2F" w14:textId="77777777">
        <w:trPr>
          <w:trHeight w:val="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A289202"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8482" w:type="dxa"/>
            <w:tcBorders>
              <w:top w:val="single" w:sz="4" w:space="0" w:color="000000"/>
              <w:left w:val="nil"/>
              <w:bottom w:val="single" w:sz="4" w:space="0" w:color="000000"/>
              <w:right w:val="single" w:sz="4" w:space="0" w:color="000000"/>
            </w:tcBorders>
            <w:vAlign w:val="center"/>
          </w:tcPr>
          <w:p w14:paraId="01765AD4"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Food processing technology: </w:t>
            </w:r>
          </w:p>
          <w:p w14:paraId="3487337C" w14:textId="77777777" w:rsidR="005B373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General aspects of food industry, world food demand and Indian scenario, quality and nutritive aspects, Food additives, Food additives, Preliminary food processing methods, thermal processing of foods, Steam generation, Fuel utilization, Electric Power Utilization, Process Controls in Food Processing</w:t>
            </w:r>
          </w:p>
        </w:tc>
        <w:tc>
          <w:tcPr>
            <w:tcW w:w="1134" w:type="dxa"/>
            <w:tcBorders>
              <w:top w:val="single" w:sz="4" w:space="0" w:color="000000"/>
              <w:left w:val="single" w:sz="4" w:space="0" w:color="000000"/>
              <w:bottom w:val="single" w:sz="4" w:space="0" w:color="000000"/>
              <w:right w:val="single" w:sz="4" w:space="0" w:color="000000"/>
            </w:tcBorders>
            <w:vAlign w:val="center"/>
          </w:tcPr>
          <w:p w14:paraId="41CEE5ED"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r>
      <w:tr w:rsidR="005B373C" w14:paraId="56676E1A" w14:textId="77777777">
        <w:trPr>
          <w:trHeight w:val="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15C5494"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8482" w:type="dxa"/>
            <w:tcBorders>
              <w:top w:val="single" w:sz="4" w:space="0" w:color="000000"/>
              <w:left w:val="nil"/>
              <w:bottom w:val="single" w:sz="4" w:space="0" w:color="000000"/>
              <w:right w:val="single" w:sz="4" w:space="0" w:color="000000"/>
            </w:tcBorders>
            <w:vAlign w:val="center"/>
          </w:tcPr>
          <w:p w14:paraId="7E2593FE"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to food preservation: </w:t>
            </w:r>
          </w:p>
          <w:p w14:paraId="02AB7C93" w14:textId="77777777" w:rsidR="005B373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Objectives and techniques of food preservation, Canning, Preservation principle of canning of food items, Drying techniques, Low temperature food preservation, cold storage, freezing of food products, cryogenic freezing, Preservation by fermentation, </w:t>
            </w:r>
            <w:proofErr w:type="gramStart"/>
            <w:r>
              <w:rPr>
                <w:rFonts w:ascii="Times New Roman" w:eastAsia="Times New Roman" w:hAnsi="Times New Roman" w:cs="Times New Roman"/>
                <w:sz w:val="24"/>
                <w:szCs w:val="24"/>
              </w:rPr>
              <w:t>Non-thermal</w:t>
            </w:r>
            <w:proofErr w:type="gramEnd"/>
            <w:r>
              <w:rPr>
                <w:rFonts w:ascii="Times New Roman" w:eastAsia="Times New Roman" w:hAnsi="Times New Roman" w:cs="Times New Roman"/>
                <w:sz w:val="24"/>
                <w:szCs w:val="24"/>
              </w:rPr>
              <w:t xml:space="preserve"> and minimal processing technologies, Use of preservatives in foods, packaging of food.</w:t>
            </w:r>
          </w:p>
        </w:tc>
        <w:tc>
          <w:tcPr>
            <w:tcW w:w="1134" w:type="dxa"/>
            <w:tcBorders>
              <w:top w:val="single" w:sz="4" w:space="0" w:color="000000"/>
              <w:left w:val="single" w:sz="4" w:space="0" w:color="000000"/>
              <w:bottom w:val="single" w:sz="4" w:space="0" w:color="000000"/>
              <w:right w:val="single" w:sz="4" w:space="0" w:color="000000"/>
            </w:tcBorders>
            <w:vAlign w:val="center"/>
          </w:tcPr>
          <w:p w14:paraId="07D6CC47"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bl>
    <w:p w14:paraId="58F7AFA7" w14:textId="77777777" w:rsidR="005B373C" w:rsidRDefault="00000000">
      <w:pPr>
        <w:spacing w:after="0" w:line="240" w:lineRule="auto"/>
        <w:ind w:lef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Useful Learning Resources</w:t>
      </w:r>
    </w:p>
    <w:p w14:paraId="311A90E1"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Tutorials</w:t>
      </w:r>
    </w:p>
    <w:tbl>
      <w:tblPr>
        <w:tblStyle w:val="affffffffff2"/>
        <w:tblW w:w="9074" w:type="dxa"/>
        <w:tblBorders>
          <w:top w:val="nil"/>
          <w:left w:val="nil"/>
          <w:bottom w:val="nil"/>
          <w:right w:val="nil"/>
          <w:insideH w:val="nil"/>
          <w:insideV w:val="nil"/>
        </w:tblBorders>
        <w:tblLayout w:type="fixed"/>
        <w:tblLook w:val="0400" w:firstRow="0" w:lastRow="0" w:firstColumn="0" w:lastColumn="0" w:noHBand="0" w:noVBand="1"/>
      </w:tblPr>
      <w:tblGrid>
        <w:gridCol w:w="396"/>
        <w:gridCol w:w="8678"/>
      </w:tblGrid>
      <w:tr w:rsidR="005B373C" w14:paraId="4EEFDCA0" w14:textId="77777777">
        <w:trPr>
          <w:trHeight w:val="361"/>
        </w:trPr>
        <w:tc>
          <w:tcPr>
            <w:tcW w:w="396" w:type="dxa"/>
          </w:tcPr>
          <w:p w14:paraId="6334E133"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678" w:type="dxa"/>
          </w:tcPr>
          <w:p w14:paraId="7EB05D15"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Study of Different Farm Operations and Familiarization with Farm Machines and Equipment.</w:t>
            </w:r>
          </w:p>
        </w:tc>
      </w:tr>
      <w:tr w:rsidR="005B373C" w14:paraId="07922C7E" w14:textId="77777777">
        <w:trPr>
          <w:trHeight w:val="284"/>
        </w:trPr>
        <w:tc>
          <w:tcPr>
            <w:tcW w:w="396" w:type="dxa"/>
          </w:tcPr>
          <w:p w14:paraId="62EFB27A"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678" w:type="dxa"/>
          </w:tcPr>
          <w:p w14:paraId="209ECFAF"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Study of Power Requirement of Farm Machines and </w:t>
            </w:r>
            <w:proofErr w:type="spellStart"/>
            <w:r>
              <w:rPr>
                <w:rFonts w:ascii="Times New Roman" w:eastAsia="Times New Roman" w:hAnsi="Times New Roman" w:cs="Times New Roman"/>
                <w:sz w:val="24"/>
                <w:szCs w:val="24"/>
              </w:rPr>
              <w:t>Equipments</w:t>
            </w:r>
            <w:proofErr w:type="spellEnd"/>
            <w:r>
              <w:rPr>
                <w:rFonts w:ascii="Times New Roman" w:eastAsia="Times New Roman" w:hAnsi="Times New Roman" w:cs="Times New Roman"/>
                <w:sz w:val="24"/>
                <w:szCs w:val="24"/>
              </w:rPr>
              <w:t>.</w:t>
            </w:r>
          </w:p>
        </w:tc>
      </w:tr>
      <w:tr w:rsidR="005B373C" w14:paraId="4F450583" w14:textId="77777777">
        <w:trPr>
          <w:trHeight w:val="260"/>
        </w:trPr>
        <w:tc>
          <w:tcPr>
            <w:tcW w:w="396" w:type="dxa"/>
          </w:tcPr>
          <w:p w14:paraId="0DC18EEE"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678" w:type="dxa"/>
          </w:tcPr>
          <w:p w14:paraId="5594F9EE"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Visit to Agriculture farm site to explore various types of Farm machinery.</w:t>
            </w:r>
          </w:p>
        </w:tc>
      </w:tr>
      <w:tr w:rsidR="005B373C" w14:paraId="75585327" w14:textId="77777777">
        <w:trPr>
          <w:trHeight w:val="559"/>
        </w:trPr>
        <w:tc>
          <w:tcPr>
            <w:tcW w:w="396" w:type="dxa"/>
          </w:tcPr>
          <w:p w14:paraId="25F15B91"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678" w:type="dxa"/>
          </w:tcPr>
          <w:p w14:paraId="37528F83" w14:textId="77777777" w:rsidR="005B373C" w:rsidRDefault="00000000">
            <w:pPr>
              <w:ind w:right="-198"/>
              <w:rPr>
                <w:rFonts w:ascii="Times New Roman" w:eastAsia="Times New Roman" w:hAnsi="Times New Roman" w:cs="Times New Roman"/>
                <w:b/>
                <w:sz w:val="24"/>
                <w:szCs w:val="24"/>
              </w:rPr>
            </w:pPr>
            <w:r>
              <w:rPr>
                <w:rFonts w:ascii="Times New Roman" w:eastAsia="Times New Roman" w:hAnsi="Times New Roman" w:cs="Times New Roman"/>
                <w:sz w:val="24"/>
                <w:szCs w:val="24"/>
              </w:rPr>
              <w:t>Case study to understand food preservation in case of milk products/beverages/poultry farm products/meat</w:t>
            </w:r>
          </w:p>
        </w:tc>
      </w:tr>
    </w:tbl>
    <w:p w14:paraId="587AF2B5"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Text Books:</w:t>
      </w:r>
    </w:p>
    <w:tbl>
      <w:tblPr>
        <w:tblStyle w:val="affffffffff3"/>
        <w:tblW w:w="9016" w:type="dxa"/>
        <w:tblBorders>
          <w:top w:val="nil"/>
          <w:left w:val="nil"/>
          <w:bottom w:val="nil"/>
          <w:right w:val="nil"/>
          <w:insideH w:val="nil"/>
          <w:insideV w:val="nil"/>
        </w:tblBorders>
        <w:tblLayout w:type="fixed"/>
        <w:tblLook w:val="0400" w:firstRow="0" w:lastRow="0" w:firstColumn="0" w:lastColumn="0" w:noHBand="0" w:noVBand="1"/>
      </w:tblPr>
      <w:tblGrid>
        <w:gridCol w:w="421"/>
        <w:gridCol w:w="8595"/>
      </w:tblGrid>
      <w:tr w:rsidR="005B373C" w14:paraId="468F521F" w14:textId="77777777">
        <w:trPr>
          <w:trHeight w:val="345"/>
        </w:trPr>
        <w:tc>
          <w:tcPr>
            <w:tcW w:w="421" w:type="dxa"/>
          </w:tcPr>
          <w:p w14:paraId="7FBDE730"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595" w:type="dxa"/>
          </w:tcPr>
          <w:p w14:paraId="335B09AF"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Bernacki C, Haman J &amp;</w:t>
            </w:r>
            <w:proofErr w:type="spellStart"/>
            <w:r>
              <w:rPr>
                <w:rFonts w:ascii="Times New Roman" w:eastAsia="Times New Roman" w:hAnsi="Times New Roman" w:cs="Times New Roman"/>
                <w:sz w:val="24"/>
                <w:szCs w:val="24"/>
              </w:rPr>
              <w:t>Kanafajski</w:t>
            </w:r>
            <w:proofErr w:type="spellEnd"/>
            <w:r>
              <w:rPr>
                <w:rFonts w:ascii="Times New Roman" w:eastAsia="Times New Roman" w:hAnsi="Times New Roman" w:cs="Times New Roman"/>
                <w:sz w:val="24"/>
                <w:szCs w:val="24"/>
              </w:rPr>
              <w:t xml:space="preserve"> CZ.1972. Agricultural Machines, Oxford &amp; IBH</w:t>
            </w:r>
          </w:p>
        </w:tc>
      </w:tr>
      <w:tr w:rsidR="005B373C" w14:paraId="766074A3" w14:textId="77777777">
        <w:tc>
          <w:tcPr>
            <w:tcW w:w="421" w:type="dxa"/>
          </w:tcPr>
          <w:p w14:paraId="034E370C"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595" w:type="dxa"/>
          </w:tcPr>
          <w:p w14:paraId="6AA27B48"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Arthur W Judge 1967. High Speed Diesel Engines, Chapman &amp; Hall</w:t>
            </w:r>
          </w:p>
        </w:tc>
      </w:tr>
      <w:tr w:rsidR="005B373C" w14:paraId="4A6279DF" w14:textId="77777777">
        <w:tc>
          <w:tcPr>
            <w:tcW w:w="421" w:type="dxa"/>
          </w:tcPr>
          <w:p w14:paraId="6D678F3E"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595" w:type="dxa"/>
          </w:tcPr>
          <w:p w14:paraId="38EF2B72"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Boson ES, </w:t>
            </w:r>
            <w:proofErr w:type="spellStart"/>
            <w:r>
              <w:rPr>
                <w:rFonts w:ascii="Times New Roman" w:eastAsia="Times New Roman" w:hAnsi="Times New Roman" w:cs="Times New Roman"/>
                <w:sz w:val="24"/>
                <w:szCs w:val="24"/>
              </w:rPr>
              <w:t>Verniaev</w:t>
            </w:r>
            <w:proofErr w:type="spellEnd"/>
            <w:r>
              <w:rPr>
                <w:rFonts w:ascii="Times New Roman" w:eastAsia="Times New Roman" w:hAnsi="Times New Roman" w:cs="Times New Roman"/>
                <w:sz w:val="24"/>
                <w:szCs w:val="24"/>
              </w:rPr>
              <w:t xml:space="preserve"> OV &amp; Sultan-</w:t>
            </w:r>
            <w:proofErr w:type="spellStart"/>
            <w:r>
              <w:rPr>
                <w:rFonts w:ascii="Times New Roman" w:eastAsia="Times New Roman" w:hAnsi="Times New Roman" w:cs="Times New Roman"/>
                <w:sz w:val="24"/>
                <w:szCs w:val="24"/>
              </w:rPr>
              <w:t>Shakh</w:t>
            </w:r>
            <w:proofErr w:type="spellEnd"/>
            <w:r>
              <w:rPr>
                <w:rFonts w:ascii="Times New Roman" w:eastAsia="Times New Roman" w:hAnsi="Times New Roman" w:cs="Times New Roman"/>
                <w:sz w:val="24"/>
                <w:szCs w:val="24"/>
              </w:rPr>
              <w:t xml:space="preserve"> EG. 1990. Theory, Construction and Calculations of Agricultural Machinery Vol. I. Scientific publishers (India).</w:t>
            </w:r>
          </w:p>
        </w:tc>
      </w:tr>
      <w:tr w:rsidR="005B373C" w14:paraId="13BA93B8" w14:textId="77777777">
        <w:tc>
          <w:tcPr>
            <w:tcW w:w="421" w:type="dxa"/>
          </w:tcPr>
          <w:p w14:paraId="3EEA4876"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595" w:type="dxa"/>
          </w:tcPr>
          <w:p w14:paraId="3CEAB8A6" w14:textId="77777777" w:rsidR="005B373C"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Food Processing Technology: Principles and Practice (Woodhead Publishing Series in Food Science, Technology and Nutrition), Third addition, June 2009 by P.J. Fellows</w:t>
            </w:r>
          </w:p>
        </w:tc>
      </w:tr>
    </w:tbl>
    <w:p w14:paraId="77C1C465" w14:textId="77777777" w:rsidR="005B373C" w:rsidRDefault="005B373C">
      <w:pPr>
        <w:rPr>
          <w:rFonts w:ascii="Times New Roman" w:eastAsia="Times New Roman" w:hAnsi="Times New Roman" w:cs="Times New Roman"/>
          <w:b/>
          <w:sz w:val="24"/>
          <w:szCs w:val="24"/>
        </w:rPr>
      </w:pPr>
    </w:p>
    <w:p w14:paraId="5F984CA0" w14:textId="77777777" w:rsidR="005B373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Weblinks:</w:t>
      </w:r>
    </w:p>
    <w:p w14:paraId="70C092BA" w14:textId="77777777" w:rsidR="005B373C" w:rsidRDefault="005B373C">
      <w:pPr>
        <w:pBdr>
          <w:bottom w:val="double" w:sz="6" w:space="1" w:color="auto"/>
        </w:pBdr>
        <w:rPr>
          <w:rFonts w:ascii="Times New Roman" w:eastAsia="Times New Roman" w:hAnsi="Times New Roman" w:cs="Times New Roman"/>
          <w:sz w:val="24"/>
          <w:szCs w:val="24"/>
        </w:rPr>
      </w:pPr>
      <w:hyperlink r:id="rId79">
        <w:r>
          <w:rPr>
            <w:rFonts w:ascii="Times New Roman" w:eastAsia="Times New Roman" w:hAnsi="Times New Roman" w:cs="Times New Roman"/>
            <w:sz w:val="24"/>
            <w:szCs w:val="24"/>
          </w:rPr>
          <w:t>http://www.digimat.in/nptel/courses/video/126105009/L01.html</w:t>
        </w:r>
      </w:hyperlink>
    </w:p>
    <w:p w14:paraId="4290B321" w14:textId="61F2CBAB" w:rsidR="00413601" w:rsidRPr="00413601" w:rsidRDefault="00413601">
      <w:pPr>
        <w:rPr>
          <w:rFonts w:ascii="Times New Roman" w:eastAsia="Times New Roman" w:hAnsi="Times New Roman" w:cs="Times New Roman"/>
          <w:b/>
          <w:bCs/>
          <w:sz w:val="28"/>
          <w:szCs w:val="28"/>
        </w:rPr>
      </w:pPr>
      <w:r w:rsidRPr="00413601">
        <w:rPr>
          <w:rFonts w:ascii="Times New Roman" w:eastAsia="Times New Roman" w:hAnsi="Times New Roman" w:cs="Times New Roman"/>
          <w:b/>
          <w:bCs/>
          <w:sz w:val="28"/>
          <w:szCs w:val="28"/>
        </w:rPr>
        <w:t xml:space="preserve">CO-PO Mapping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413601" w:rsidRPr="00413601" w14:paraId="07031B50" w14:textId="77777777">
        <w:trPr>
          <w:tblCellSpacing w:w="15" w:type="dxa"/>
        </w:trPr>
        <w:tc>
          <w:tcPr>
            <w:tcW w:w="0" w:type="auto"/>
            <w:vAlign w:val="center"/>
            <w:hideMark/>
          </w:tcPr>
          <w:tbl>
            <w:tblPr>
              <w:tblStyle w:val="TableGrid"/>
              <w:tblW w:w="0" w:type="auto"/>
              <w:tblLook w:val="04A0" w:firstRow="1" w:lastRow="0" w:firstColumn="1" w:lastColumn="0" w:noHBand="0" w:noVBand="1"/>
            </w:tblPr>
            <w:tblGrid>
              <w:gridCol w:w="3362"/>
              <w:gridCol w:w="1557"/>
              <w:gridCol w:w="3797"/>
            </w:tblGrid>
            <w:tr w:rsidR="00413601" w:rsidRPr="00413601" w14:paraId="70A6A42C" w14:textId="77777777" w:rsidTr="00CF0C2A">
              <w:tc>
                <w:tcPr>
                  <w:tcW w:w="0" w:type="auto"/>
                  <w:hideMark/>
                </w:tcPr>
                <w:p w14:paraId="4530FA4D" w14:textId="77777777" w:rsidR="00413601" w:rsidRPr="00413601" w:rsidRDefault="00413601" w:rsidP="00413601">
                  <w:pPr>
                    <w:jc w:val="center"/>
                    <w:rPr>
                      <w:rFonts w:ascii="Times New Roman" w:eastAsia="Times New Roman" w:hAnsi="Times New Roman" w:cs="Times New Roman"/>
                      <w:b/>
                      <w:bCs/>
                      <w:sz w:val="24"/>
                      <w:szCs w:val="24"/>
                      <w:lang w:val="en-US"/>
                    </w:rPr>
                  </w:pPr>
                  <w:r w:rsidRPr="00413601">
                    <w:rPr>
                      <w:rFonts w:ascii="Times New Roman" w:eastAsia="Times New Roman" w:hAnsi="Times New Roman" w:cs="Times New Roman"/>
                      <w:b/>
                      <w:bCs/>
                      <w:sz w:val="24"/>
                      <w:szCs w:val="24"/>
                      <w:lang w:val="en-US"/>
                    </w:rPr>
                    <w:t>Course Outcome (CO)</w:t>
                  </w:r>
                </w:p>
              </w:tc>
              <w:tc>
                <w:tcPr>
                  <w:tcW w:w="0" w:type="auto"/>
                  <w:hideMark/>
                </w:tcPr>
                <w:p w14:paraId="02FF3524" w14:textId="77777777" w:rsidR="00413601" w:rsidRPr="00413601" w:rsidRDefault="00413601" w:rsidP="00413601">
                  <w:pPr>
                    <w:jc w:val="center"/>
                    <w:rPr>
                      <w:rFonts w:ascii="Times New Roman" w:eastAsia="Times New Roman" w:hAnsi="Times New Roman" w:cs="Times New Roman"/>
                      <w:b/>
                      <w:bCs/>
                      <w:sz w:val="24"/>
                      <w:szCs w:val="24"/>
                      <w:lang w:val="en-US"/>
                    </w:rPr>
                  </w:pPr>
                  <w:r w:rsidRPr="00413601">
                    <w:rPr>
                      <w:rFonts w:ascii="Times New Roman" w:eastAsia="Times New Roman" w:hAnsi="Times New Roman" w:cs="Times New Roman"/>
                      <w:b/>
                      <w:bCs/>
                      <w:sz w:val="24"/>
                      <w:szCs w:val="24"/>
                      <w:lang w:val="en-US"/>
                    </w:rPr>
                    <w:t>Mapped Program Outcomes (POs)</w:t>
                  </w:r>
                </w:p>
              </w:tc>
              <w:tc>
                <w:tcPr>
                  <w:tcW w:w="0" w:type="auto"/>
                  <w:hideMark/>
                </w:tcPr>
                <w:p w14:paraId="13A65F67" w14:textId="77777777" w:rsidR="00413601" w:rsidRPr="00413601" w:rsidRDefault="00413601" w:rsidP="00413601">
                  <w:pPr>
                    <w:jc w:val="center"/>
                    <w:rPr>
                      <w:rFonts w:ascii="Times New Roman" w:eastAsia="Times New Roman" w:hAnsi="Times New Roman" w:cs="Times New Roman"/>
                      <w:b/>
                      <w:bCs/>
                      <w:sz w:val="24"/>
                      <w:szCs w:val="24"/>
                      <w:lang w:val="en-US"/>
                    </w:rPr>
                  </w:pPr>
                  <w:r w:rsidRPr="00413601">
                    <w:rPr>
                      <w:rFonts w:ascii="Times New Roman" w:eastAsia="Times New Roman" w:hAnsi="Times New Roman" w:cs="Times New Roman"/>
                      <w:b/>
                      <w:bCs/>
                      <w:sz w:val="24"/>
                      <w:szCs w:val="24"/>
                      <w:lang w:val="en-US"/>
                    </w:rPr>
                    <w:t>Description &amp; Justification</w:t>
                  </w:r>
                </w:p>
              </w:tc>
            </w:tr>
            <w:tr w:rsidR="00413601" w:rsidRPr="00413601" w14:paraId="04DE8A34" w14:textId="77777777" w:rsidTr="00CF0C2A">
              <w:tc>
                <w:tcPr>
                  <w:tcW w:w="0" w:type="auto"/>
                  <w:hideMark/>
                </w:tcPr>
                <w:p w14:paraId="43F50DD7"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b/>
                      <w:bCs/>
                      <w:sz w:val="24"/>
                      <w:szCs w:val="24"/>
                      <w:lang w:val="en-US"/>
                    </w:rPr>
                    <w:t>CO1</w:t>
                  </w:r>
                  <w:r w:rsidRPr="00413601">
                    <w:rPr>
                      <w:rFonts w:ascii="Times New Roman" w:eastAsia="Times New Roman" w:hAnsi="Times New Roman" w:cs="Times New Roman"/>
                      <w:sz w:val="24"/>
                      <w:szCs w:val="24"/>
                      <w:lang w:val="en-US"/>
                    </w:rPr>
                    <w:t>: Explain the principles and operational features of advanced farm machinery used in modern agricultural practices.</w:t>
                  </w:r>
                </w:p>
              </w:tc>
              <w:tc>
                <w:tcPr>
                  <w:tcW w:w="0" w:type="auto"/>
                  <w:hideMark/>
                </w:tcPr>
                <w:p w14:paraId="2B20D3A3"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sz w:val="24"/>
                      <w:szCs w:val="24"/>
                      <w:lang w:val="en-US"/>
                    </w:rPr>
                    <w:t>PO1, PO2</w:t>
                  </w:r>
                </w:p>
              </w:tc>
              <w:tc>
                <w:tcPr>
                  <w:tcW w:w="0" w:type="auto"/>
                  <w:hideMark/>
                </w:tcPr>
                <w:p w14:paraId="2563E896"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sz w:val="24"/>
                      <w:szCs w:val="24"/>
                      <w:lang w:val="en-US"/>
                    </w:rPr>
                    <w:t>This outcome builds foundational engineering knowledge and analytical thinking by introducing students to the mechanics, design, and functionality of advanced agricultural equipment.</w:t>
                  </w:r>
                </w:p>
              </w:tc>
            </w:tr>
            <w:tr w:rsidR="00413601" w:rsidRPr="00413601" w14:paraId="140C8BCC" w14:textId="77777777" w:rsidTr="00CF0C2A">
              <w:tc>
                <w:tcPr>
                  <w:tcW w:w="0" w:type="auto"/>
                  <w:hideMark/>
                </w:tcPr>
                <w:p w14:paraId="686899D8"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b/>
                      <w:bCs/>
                      <w:sz w:val="24"/>
                      <w:szCs w:val="24"/>
                      <w:lang w:val="en-US"/>
                    </w:rPr>
                    <w:t>CO2</w:t>
                  </w:r>
                  <w:r w:rsidRPr="00413601">
                    <w:rPr>
                      <w:rFonts w:ascii="Times New Roman" w:eastAsia="Times New Roman" w:hAnsi="Times New Roman" w:cs="Times New Roman"/>
                      <w:sz w:val="24"/>
                      <w:szCs w:val="24"/>
                      <w:lang w:val="en-US"/>
                    </w:rPr>
                    <w:t>: Analyze the performance, efficiency, and suitability of mechanized equipment for various soil, crop, and climatic conditions.</w:t>
                  </w:r>
                </w:p>
              </w:tc>
              <w:tc>
                <w:tcPr>
                  <w:tcW w:w="0" w:type="auto"/>
                  <w:hideMark/>
                </w:tcPr>
                <w:p w14:paraId="0FE2F313"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sz w:val="24"/>
                      <w:szCs w:val="24"/>
                      <w:lang w:val="en-US"/>
                    </w:rPr>
                    <w:t>PO2, PO4, PO5</w:t>
                  </w:r>
                </w:p>
              </w:tc>
              <w:tc>
                <w:tcPr>
                  <w:tcW w:w="0" w:type="auto"/>
                  <w:hideMark/>
                </w:tcPr>
                <w:p w14:paraId="1093E032"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sz w:val="24"/>
                      <w:szCs w:val="24"/>
                      <w:lang w:val="en-US"/>
                    </w:rPr>
                    <w:t xml:space="preserve">Students develop problem-solving and investigative skills by evaluating equipment performance under diverse field conditions, using both </w:t>
                  </w:r>
                  <w:r w:rsidRPr="00413601">
                    <w:rPr>
                      <w:rFonts w:ascii="Times New Roman" w:eastAsia="Times New Roman" w:hAnsi="Times New Roman" w:cs="Times New Roman"/>
                      <w:sz w:val="24"/>
                      <w:szCs w:val="24"/>
                      <w:lang w:val="en-US"/>
                    </w:rPr>
                    <w:lastRenderedPageBreak/>
                    <w:t>theoretical and empirical approaches.</w:t>
                  </w:r>
                </w:p>
              </w:tc>
            </w:tr>
            <w:tr w:rsidR="00413601" w:rsidRPr="00413601" w14:paraId="6EAE92CE" w14:textId="77777777" w:rsidTr="00CF0C2A">
              <w:tc>
                <w:tcPr>
                  <w:tcW w:w="0" w:type="auto"/>
                  <w:hideMark/>
                </w:tcPr>
                <w:p w14:paraId="405BDC56"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b/>
                      <w:bCs/>
                      <w:sz w:val="24"/>
                      <w:szCs w:val="24"/>
                      <w:lang w:val="en-US"/>
                    </w:rPr>
                    <w:lastRenderedPageBreak/>
                    <w:t>CO3</w:t>
                  </w:r>
                  <w:r w:rsidRPr="00413601">
                    <w:rPr>
                      <w:rFonts w:ascii="Times New Roman" w:eastAsia="Times New Roman" w:hAnsi="Times New Roman" w:cs="Times New Roman"/>
                      <w:sz w:val="24"/>
                      <w:szCs w:val="24"/>
                      <w:lang w:val="en-US"/>
                    </w:rPr>
                    <w:t>: Apply design and selection criteria to recommend appropriate farm equipment for specific agricultural operations.</w:t>
                  </w:r>
                </w:p>
              </w:tc>
              <w:tc>
                <w:tcPr>
                  <w:tcW w:w="0" w:type="auto"/>
                  <w:hideMark/>
                </w:tcPr>
                <w:p w14:paraId="1F20B72C"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sz w:val="24"/>
                      <w:szCs w:val="24"/>
                      <w:lang w:val="en-US"/>
                    </w:rPr>
                    <w:t>PO3, PO5, PO6</w:t>
                  </w:r>
                </w:p>
              </w:tc>
              <w:tc>
                <w:tcPr>
                  <w:tcW w:w="0" w:type="auto"/>
                  <w:hideMark/>
                </w:tcPr>
                <w:p w14:paraId="451FC3FD"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sz w:val="24"/>
                      <w:szCs w:val="24"/>
                      <w:lang w:val="en-US"/>
                    </w:rPr>
                    <w:t>This outcome supports design thinking and tool proficiency, while encouraging consideration of safety, sustainability, and operational constraints in equipment selection.</w:t>
                  </w:r>
                </w:p>
              </w:tc>
            </w:tr>
            <w:tr w:rsidR="00413601" w:rsidRPr="00413601" w14:paraId="368AB856" w14:textId="77777777" w:rsidTr="00CF0C2A">
              <w:tc>
                <w:tcPr>
                  <w:tcW w:w="0" w:type="auto"/>
                  <w:hideMark/>
                </w:tcPr>
                <w:p w14:paraId="3A42D722"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b/>
                      <w:bCs/>
                      <w:sz w:val="24"/>
                      <w:szCs w:val="24"/>
                      <w:lang w:val="en-US"/>
                    </w:rPr>
                    <w:t>CO4</w:t>
                  </w:r>
                  <w:r w:rsidRPr="00413601">
                    <w:rPr>
                      <w:rFonts w:ascii="Times New Roman" w:eastAsia="Times New Roman" w:hAnsi="Times New Roman" w:cs="Times New Roman"/>
                      <w:sz w:val="24"/>
                      <w:szCs w:val="24"/>
                      <w:lang w:val="en-US"/>
                    </w:rPr>
                    <w:t>: Evaluate post-harvest technologies and food processing systems for quality enhancement, safety, and sustainability.</w:t>
                  </w:r>
                </w:p>
              </w:tc>
              <w:tc>
                <w:tcPr>
                  <w:tcW w:w="0" w:type="auto"/>
                  <w:hideMark/>
                </w:tcPr>
                <w:p w14:paraId="3143F537"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sz w:val="24"/>
                      <w:szCs w:val="24"/>
                      <w:lang w:val="en-US"/>
                    </w:rPr>
                    <w:t>PO3, PO6, PO7</w:t>
                  </w:r>
                </w:p>
              </w:tc>
              <w:tc>
                <w:tcPr>
                  <w:tcW w:w="0" w:type="auto"/>
                  <w:hideMark/>
                </w:tcPr>
                <w:p w14:paraId="17230BDC"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sz w:val="24"/>
                      <w:szCs w:val="24"/>
                      <w:lang w:val="en-US"/>
                    </w:rPr>
                    <w:t>Students critically assess food processing systems and post-harvest technologies, promoting awareness of ethical, environmental, and societal implications in agri-food engineering.</w:t>
                  </w:r>
                </w:p>
              </w:tc>
            </w:tr>
            <w:tr w:rsidR="00413601" w:rsidRPr="00413601" w14:paraId="52B5079B" w14:textId="77777777" w:rsidTr="00CF0C2A">
              <w:tc>
                <w:tcPr>
                  <w:tcW w:w="0" w:type="auto"/>
                  <w:hideMark/>
                </w:tcPr>
                <w:p w14:paraId="02CE84AD"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b/>
                      <w:bCs/>
                      <w:sz w:val="24"/>
                      <w:szCs w:val="24"/>
                      <w:lang w:val="en-US"/>
                    </w:rPr>
                    <w:t>CO5</w:t>
                  </w:r>
                  <w:r w:rsidRPr="00413601">
                    <w:rPr>
                      <w:rFonts w:ascii="Times New Roman" w:eastAsia="Times New Roman" w:hAnsi="Times New Roman" w:cs="Times New Roman"/>
                      <w:sz w:val="24"/>
                      <w:szCs w:val="24"/>
                      <w:lang w:val="en-US"/>
                    </w:rPr>
                    <w:t>: Use computational tools and automation technologies to model, simulate, and optimize farm and food processing systems.</w:t>
                  </w:r>
                </w:p>
              </w:tc>
              <w:tc>
                <w:tcPr>
                  <w:tcW w:w="0" w:type="auto"/>
                  <w:hideMark/>
                </w:tcPr>
                <w:p w14:paraId="47C4949F"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sz w:val="24"/>
                      <w:szCs w:val="24"/>
                      <w:lang w:val="en-US"/>
                    </w:rPr>
                    <w:t>PO5, PO4, PO11</w:t>
                  </w:r>
                </w:p>
              </w:tc>
              <w:tc>
                <w:tcPr>
                  <w:tcW w:w="0" w:type="auto"/>
                  <w:hideMark/>
                </w:tcPr>
                <w:p w14:paraId="5B86854F"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sz w:val="24"/>
                      <w:szCs w:val="24"/>
                      <w:lang w:val="en-US"/>
                    </w:rPr>
                    <w:t>This outcome fosters proficiency in modern engineering tools and simulation platforms, while encouraging data-driven decision-making and technical documentation.</w:t>
                  </w:r>
                </w:p>
              </w:tc>
            </w:tr>
            <w:tr w:rsidR="00413601" w:rsidRPr="00413601" w14:paraId="78DD3B3F" w14:textId="77777777" w:rsidTr="00CF0C2A">
              <w:tc>
                <w:tcPr>
                  <w:tcW w:w="0" w:type="auto"/>
                  <w:hideMark/>
                </w:tcPr>
                <w:p w14:paraId="05F1B255"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b/>
                      <w:bCs/>
                      <w:sz w:val="24"/>
                      <w:szCs w:val="24"/>
                      <w:lang w:val="en-US"/>
                    </w:rPr>
                    <w:t>CO6</w:t>
                  </w:r>
                  <w:r w:rsidRPr="00413601">
                    <w:rPr>
                      <w:rFonts w:ascii="Times New Roman" w:eastAsia="Times New Roman" w:hAnsi="Times New Roman" w:cs="Times New Roman"/>
                      <w:sz w:val="24"/>
                      <w:szCs w:val="24"/>
                      <w:lang w:val="en-US"/>
                    </w:rPr>
                    <w:t>: Assess the role of advanced equipment and food technologies in improving productivity, reducing environmental impact, and supporting rural development.</w:t>
                  </w:r>
                </w:p>
              </w:tc>
              <w:tc>
                <w:tcPr>
                  <w:tcW w:w="0" w:type="auto"/>
                  <w:hideMark/>
                </w:tcPr>
                <w:p w14:paraId="2453255F"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sz w:val="24"/>
                      <w:szCs w:val="24"/>
                      <w:lang w:val="en-US"/>
                    </w:rPr>
                    <w:t>PO6, PO7, PO12</w:t>
                  </w:r>
                </w:p>
              </w:tc>
              <w:tc>
                <w:tcPr>
                  <w:tcW w:w="0" w:type="auto"/>
                  <w:hideMark/>
                </w:tcPr>
                <w:p w14:paraId="24CD73B9" w14:textId="77777777" w:rsidR="00413601" w:rsidRPr="00413601" w:rsidRDefault="00413601" w:rsidP="00413601">
                  <w:pPr>
                    <w:rPr>
                      <w:rFonts w:ascii="Times New Roman" w:eastAsia="Times New Roman" w:hAnsi="Times New Roman" w:cs="Times New Roman"/>
                      <w:sz w:val="24"/>
                      <w:szCs w:val="24"/>
                      <w:lang w:val="en-US"/>
                    </w:rPr>
                  </w:pPr>
                  <w:r w:rsidRPr="00413601">
                    <w:rPr>
                      <w:rFonts w:ascii="Times New Roman" w:eastAsia="Times New Roman" w:hAnsi="Times New Roman" w:cs="Times New Roman"/>
                      <w:sz w:val="24"/>
                      <w:szCs w:val="24"/>
                      <w:lang w:val="en-US"/>
                    </w:rPr>
                    <w:t>Students explore the broader impact of agricultural technologies on sustainability and rural empowerment, cultivating interdisciplinary awareness and lifelong learning.</w:t>
                  </w:r>
                </w:p>
              </w:tc>
            </w:tr>
          </w:tbl>
          <w:p w14:paraId="5A36E52F" w14:textId="77777777" w:rsidR="00413601" w:rsidRPr="00413601" w:rsidRDefault="00413601" w:rsidP="00413601">
            <w:pPr>
              <w:spacing w:after="0" w:line="240" w:lineRule="auto"/>
              <w:rPr>
                <w:rFonts w:ascii="Times New Roman" w:eastAsia="Times New Roman" w:hAnsi="Times New Roman" w:cs="Times New Roman"/>
                <w:sz w:val="24"/>
                <w:szCs w:val="24"/>
                <w:lang w:val="en-US"/>
              </w:rPr>
            </w:pPr>
          </w:p>
        </w:tc>
      </w:tr>
    </w:tbl>
    <w:p w14:paraId="2B7EBE3A" w14:textId="77777777" w:rsidR="005B373C" w:rsidRDefault="005B373C"/>
    <w:p w14:paraId="38548140" w14:textId="21978F87" w:rsidR="005B373C" w:rsidRPr="00413601" w:rsidRDefault="00413601">
      <w:pPr>
        <w:rPr>
          <w:rFonts w:ascii="Times New Roman" w:hAnsi="Times New Roman" w:cs="Times New Roman"/>
          <w:b/>
          <w:bCs/>
        </w:rPr>
      </w:pPr>
      <w:r w:rsidRPr="00413601">
        <w:rPr>
          <w:rFonts w:ascii="Times New Roman" w:hAnsi="Times New Roman" w:cs="Times New Roman"/>
          <w:b/>
          <w:bCs/>
        </w:rPr>
        <w:t xml:space="preserve">CO-PO-PSO Mapping </w:t>
      </w:r>
    </w:p>
    <w:p w14:paraId="4901A20E" w14:textId="77777777" w:rsidR="006356CC" w:rsidRDefault="006356CC" w:rsidP="006356CC">
      <w:pPr>
        <w:spacing w:after="0" w:line="240" w:lineRule="auto"/>
        <w:ind w:right="425"/>
        <w:rPr>
          <w:rFonts w:ascii="Times New Roman" w:eastAsia="Times New Roman" w:hAnsi="Times New Roman" w:cs="Times New Roman"/>
          <w:b/>
          <w:sz w:val="28"/>
          <w:szCs w:val="28"/>
        </w:rPr>
      </w:pPr>
      <w:r>
        <w:rPr>
          <w:rFonts w:ascii="Times New Roman" w:eastAsia="Times New Roman" w:hAnsi="Times New Roman" w:cs="Times New Roman"/>
          <w:b/>
          <w:sz w:val="28"/>
          <w:szCs w:val="28"/>
        </w:rPr>
        <w:t>Mapping levels</w:t>
      </w:r>
    </w:p>
    <w:p w14:paraId="1CEF4759" w14:textId="19CF11E5" w:rsidR="005B373C" w:rsidRDefault="006356CC" w:rsidP="00371443">
      <w:pPr>
        <w:pStyle w:val="NormalWeb"/>
      </w:pPr>
      <w:r>
        <w:rPr>
          <w:rStyle w:val="Strong"/>
        </w:rPr>
        <w:t>3</w:t>
      </w:r>
      <w:r>
        <w:t xml:space="preserve"> – Strongly related</w:t>
      </w:r>
      <w:r w:rsidR="00371443">
        <w:t xml:space="preserve">, </w:t>
      </w:r>
      <w:r>
        <w:rPr>
          <w:rStyle w:val="Strong"/>
        </w:rPr>
        <w:t>2</w:t>
      </w:r>
      <w:r>
        <w:t xml:space="preserve"> – Moderately related</w:t>
      </w:r>
      <w:r w:rsidR="00371443">
        <w:t xml:space="preserve">, </w:t>
      </w:r>
      <w:r>
        <w:rPr>
          <w:rStyle w:val="Strong"/>
        </w:rPr>
        <w:t>1</w:t>
      </w:r>
      <w:r>
        <w:t xml:space="preserve"> – Slightly related</w:t>
      </w:r>
      <w:r w:rsidR="00371443">
        <w:t xml:space="preserve">, </w:t>
      </w:r>
      <w:r>
        <w:rPr>
          <w:rStyle w:val="Strong"/>
        </w:rPr>
        <w:t>0</w:t>
      </w:r>
      <w:r>
        <w:t xml:space="preserve"> – Not related</w:t>
      </w:r>
    </w:p>
    <w:tbl>
      <w:tblPr>
        <w:tblStyle w:val="TableGrid"/>
        <w:tblW w:w="0" w:type="auto"/>
        <w:tblLook w:val="04A0" w:firstRow="1" w:lastRow="0" w:firstColumn="1" w:lastColumn="0" w:noHBand="0" w:noVBand="1"/>
      </w:tblPr>
      <w:tblGrid>
        <w:gridCol w:w="550"/>
        <w:gridCol w:w="550"/>
        <w:gridCol w:w="550"/>
        <w:gridCol w:w="550"/>
        <w:gridCol w:w="550"/>
        <w:gridCol w:w="550"/>
        <w:gridCol w:w="550"/>
        <w:gridCol w:w="550"/>
        <w:gridCol w:w="550"/>
        <w:gridCol w:w="550"/>
        <w:gridCol w:w="551"/>
        <w:gridCol w:w="551"/>
        <w:gridCol w:w="551"/>
        <w:gridCol w:w="551"/>
        <w:gridCol w:w="551"/>
        <w:gridCol w:w="551"/>
      </w:tblGrid>
      <w:tr w:rsidR="00EA26BC" w14:paraId="13167F96" w14:textId="77777777" w:rsidTr="00EA26BC">
        <w:tc>
          <w:tcPr>
            <w:tcW w:w="550" w:type="dxa"/>
          </w:tcPr>
          <w:p w14:paraId="031ED873" w14:textId="0A46BD78" w:rsidR="00EA26BC" w:rsidRDefault="00EA26BC" w:rsidP="00EA26BC">
            <w:r w:rsidRPr="00EA26BC">
              <w:rPr>
                <w:rFonts w:ascii="Times New Roman" w:eastAsia="Times New Roman" w:hAnsi="Times New Roman" w:cs="Times New Roman"/>
                <w:b/>
                <w:bCs/>
                <w:sz w:val="12"/>
                <w:szCs w:val="12"/>
                <w:lang w:val="en-US"/>
              </w:rPr>
              <w:t>CO \ PO / PSO</w:t>
            </w:r>
          </w:p>
        </w:tc>
        <w:tc>
          <w:tcPr>
            <w:tcW w:w="550" w:type="dxa"/>
          </w:tcPr>
          <w:p w14:paraId="51625994" w14:textId="56DF4B2E" w:rsidR="00EA26BC" w:rsidRDefault="00EA26BC" w:rsidP="00EA26BC">
            <w:r w:rsidRPr="00EA26BC">
              <w:rPr>
                <w:rFonts w:ascii="Times New Roman" w:hAnsi="Times New Roman" w:cs="Times New Roman"/>
                <w:b/>
                <w:bCs/>
                <w:sz w:val="12"/>
                <w:szCs w:val="12"/>
                <w:lang w:val="en-US"/>
              </w:rPr>
              <w:t>PO1</w:t>
            </w:r>
          </w:p>
        </w:tc>
        <w:tc>
          <w:tcPr>
            <w:tcW w:w="550" w:type="dxa"/>
          </w:tcPr>
          <w:p w14:paraId="451361E4" w14:textId="4F541274" w:rsidR="00EA26BC" w:rsidRDefault="00EA26BC" w:rsidP="00EA26BC">
            <w:r w:rsidRPr="00EA26BC">
              <w:rPr>
                <w:rFonts w:ascii="Times New Roman" w:hAnsi="Times New Roman" w:cs="Times New Roman"/>
                <w:b/>
                <w:bCs/>
                <w:sz w:val="12"/>
                <w:szCs w:val="12"/>
                <w:lang w:val="en-US"/>
              </w:rPr>
              <w:t>PO2</w:t>
            </w:r>
          </w:p>
        </w:tc>
        <w:tc>
          <w:tcPr>
            <w:tcW w:w="550" w:type="dxa"/>
          </w:tcPr>
          <w:p w14:paraId="139F35D5" w14:textId="6754D7CF" w:rsidR="00EA26BC" w:rsidRDefault="00EA26BC" w:rsidP="00EA26BC">
            <w:r w:rsidRPr="00EA26BC">
              <w:rPr>
                <w:rFonts w:ascii="Times New Roman" w:hAnsi="Times New Roman" w:cs="Times New Roman"/>
                <w:b/>
                <w:bCs/>
                <w:sz w:val="12"/>
                <w:szCs w:val="12"/>
                <w:lang w:val="en-US"/>
              </w:rPr>
              <w:t>PO3</w:t>
            </w:r>
          </w:p>
        </w:tc>
        <w:tc>
          <w:tcPr>
            <w:tcW w:w="550" w:type="dxa"/>
          </w:tcPr>
          <w:p w14:paraId="5DE0E33A" w14:textId="3CE82114" w:rsidR="00EA26BC" w:rsidRDefault="00EA26BC" w:rsidP="00EA26BC">
            <w:r w:rsidRPr="00EA26BC">
              <w:rPr>
                <w:rFonts w:ascii="Times New Roman" w:hAnsi="Times New Roman" w:cs="Times New Roman"/>
                <w:b/>
                <w:bCs/>
                <w:sz w:val="12"/>
                <w:szCs w:val="12"/>
                <w:lang w:val="en-US"/>
              </w:rPr>
              <w:t>PO4</w:t>
            </w:r>
          </w:p>
        </w:tc>
        <w:tc>
          <w:tcPr>
            <w:tcW w:w="550" w:type="dxa"/>
          </w:tcPr>
          <w:p w14:paraId="177A006A" w14:textId="3049BFED" w:rsidR="00EA26BC" w:rsidRDefault="00EA26BC" w:rsidP="00EA26BC">
            <w:r w:rsidRPr="00EA26BC">
              <w:rPr>
                <w:rFonts w:ascii="Times New Roman" w:hAnsi="Times New Roman" w:cs="Times New Roman"/>
                <w:b/>
                <w:bCs/>
                <w:sz w:val="12"/>
                <w:szCs w:val="12"/>
                <w:lang w:val="en-US"/>
              </w:rPr>
              <w:t>PO5</w:t>
            </w:r>
          </w:p>
        </w:tc>
        <w:tc>
          <w:tcPr>
            <w:tcW w:w="550" w:type="dxa"/>
          </w:tcPr>
          <w:p w14:paraId="3E6E9BE7" w14:textId="1854C1C3" w:rsidR="00EA26BC" w:rsidRDefault="00EA26BC" w:rsidP="00EA26BC">
            <w:r w:rsidRPr="00EA26BC">
              <w:rPr>
                <w:rFonts w:ascii="Times New Roman" w:hAnsi="Times New Roman" w:cs="Times New Roman"/>
                <w:b/>
                <w:bCs/>
                <w:sz w:val="12"/>
                <w:szCs w:val="12"/>
                <w:lang w:val="en-US"/>
              </w:rPr>
              <w:t>PO6</w:t>
            </w:r>
          </w:p>
        </w:tc>
        <w:tc>
          <w:tcPr>
            <w:tcW w:w="550" w:type="dxa"/>
          </w:tcPr>
          <w:p w14:paraId="345FCC01" w14:textId="069A2771" w:rsidR="00EA26BC" w:rsidRDefault="00EA26BC" w:rsidP="00EA26BC">
            <w:r w:rsidRPr="00EA26BC">
              <w:rPr>
                <w:rFonts w:ascii="Times New Roman" w:hAnsi="Times New Roman" w:cs="Times New Roman"/>
                <w:b/>
                <w:bCs/>
                <w:sz w:val="12"/>
                <w:szCs w:val="12"/>
                <w:lang w:val="en-US"/>
              </w:rPr>
              <w:t>PO7</w:t>
            </w:r>
          </w:p>
        </w:tc>
        <w:tc>
          <w:tcPr>
            <w:tcW w:w="550" w:type="dxa"/>
          </w:tcPr>
          <w:p w14:paraId="5A220918" w14:textId="62E7C61B" w:rsidR="00EA26BC" w:rsidRDefault="00EA26BC" w:rsidP="00EA26BC">
            <w:r w:rsidRPr="00EA26BC">
              <w:rPr>
                <w:rFonts w:ascii="Times New Roman" w:hAnsi="Times New Roman" w:cs="Times New Roman"/>
                <w:b/>
                <w:bCs/>
                <w:sz w:val="12"/>
                <w:szCs w:val="12"/>
                <w:lang w:val="en-US"/>
              </w:rPr>
              <w:t>PO8</w:t>
            </w:r>
          </w:p>
        </w:tc>
        <w:tc>
          <w:tcPr>
            <w:tcW w:w="550" w:type="dxa"/>
          </w:tcPr>
          <w:p w14:paraId="66C3C98A" w14:textId="70A7F284" w:rsidR="00EA26BC" w:rsidRDefault="00EA26BC" w:rsidP="00EA26BC">
            <w:r w:rsidRPr="00EA26BC">
              <w:rPr>
                <w:rFonts w:ascii="Times New Roman" w:hAnsi="Times New Roman" w:cs="Times New Roman"/>
                <w:b/>
                <w:bCs/>
                <w:sz w:val="12"/>
                <w:szCs w:val="12"/>
                <w:lang w:val="en-US"/>
              </w:rPr>
              <w:t>PO9</w:t>
            </w:r>
          </w:p>
        </w:tc>
        <w:tc>
          <w:tcPr>
            <w:tcW w:w="551" w:type="dxa"/>
          </w:tcPr>
          <w:p w14:paraId="00179B96" w14:textId="760FA3B1" w:rsidR="00EA26BC" w:rsidRDefault="00EA26BC" w:rsidP="00EA26BC">
            <w:r w:rsidRPr="00EA26BC">
              <w:rPr>
                <w:rFonts w:ascii="Times New Roman" w:hAnsi="Times New Roman" w:cs="Times New Roman"/>
                <w:b/>
                <w:bCs/>
                <w:sz w:val="12"/>
                <w:szCs w:val="12"/>
                <w:lang w:val="en-US"/>
              </w:rPr>
              <w:t>PO10</w:t>
            </w:r>
          </w:p>
        </w:tc>
        <w:tc>
          <w:tcPr>
            <w:tcW w:w="551" w:type="dxa"/>
          </w:tcPr>
          <w:p w14:paraId="24B884EA" w14:textId="5107B350" w:rsidR="00EA26BC" w:rsidRDefault="00EA26BC" w:rsidP="00EA26BC">
            <w:r w:rsidRPr="00EA26BC">
              <w:rPr>
                <w:rFonts w:ascii="Times New Roman" w:hAnsi="Times New Roman" w:cs="Times New Roman"/>
                <w:b/>
                <w:bCs/>
                <w:sz w:val="12"/>
                <w:szCs w:val="12"/>
                <w:lang w:val="en-US"/>
              </w:rPr>
              <w:t>PO11</w:t>
            </w:r>
          </w:p>
        </w:tc>
        <w:tc>
          <w:tcPr>
            <w:tcW w:w="551" w:type="dxa"/>
          </w:tcPr>
          <w:p w14:paraId="55CFBA0F" w14:textId="2F76E133" w:rsidR="00EA26BC" w:rsidRDefault="00EA26BC" w:rsidP="00EA26BC">
            <w:r w:rsidRPr="00EA26BC">
              <w:rPr>
                <w:rFonts w:ascii="Times New Roman" w:hAnsi="Times New Roman" w:cs="Times New Roman"/>
                <w:b/>
                <w:bCs/>
                <w:sz w:val="12"/>
                <w:szCs w:val="12"/>
                <w:lang w:val="en-US"/>
              </w:rPr>
              <w:t>PO12</w:t>
            </w:r>
          </w:p>
        </w:tc>
        <w:tc>
          <w:tcPr>
            <w:tcW w:w="551" w:type="dxa"/>
          </w:tcPr>
          <w:p w14:paraId="1D21A9A4" w14:textId="7EAA32E5" w:rsidR="00EA26BC" w:rsidRDefault="00EA26BC" w:rsidP="00EA26BC">
            <w:r w:rsidRPr="00EA26BC">
              <w:rPr>
                <w:rFonts w:ascii="Times New Roman" w:hAnsi="Times New Roman" w:cs="Times New Roman"/>
                <w:b/>
                <w:bCs/>
                <w:sz w:val="12"/>
                <w:szCs w:val="12"/>
                <w:lang w:val="en-US"/>
              </w:rPr>
              <w:t>PSO1</w:t>
            </w:r>
          </w:p>
        </w:tc>
        <w:tc>
          <w:tcPr>
            <w:tcW w:w="551" w:type="dxa"/>
          </w:tcPr>
          <w:p w14:paraId="2F75CA67" w14:textId="626F856F" w:rsidR="00EA26BC" w:rsidRDefault="00EA26BC" w:rsidP="00EA26BC">
            <w:r w:rsidRPr="00EA26BC">
              <w:rPr>
                <w:rFonts w:ascii="Times New Roman" w:hAnsi="Times New Roman" w:cs="Times New Roman"/>
                <w:b/>
                <w:bCs/>
                <w:sz w:val="12"/>
                <w:szCs w:val="12"/>
                <w:lang w:val="en-US"/>
              </w:rPr>
              <w:t>PSO2</w:t>
            </w:r>
          </w:p>
        </w:tc>
        <w:tc>
          <w:tcPr>
            <w:tcW w:w="551" w:type="dxa"/>
          </w:tcPr>
          <w:p w14:paraId="54E29261" w14:textId="6B5ED21B" w:rsidR="00EA26BC" w:rsidRDefault="00EA26BC" w:rsidP="00EA26BC">
            <w:r w:rsidRPr="00EA26BC">
              <w:rPr>
                <w:rFonts w:ascii="Times New Roman" w:hAnsi="Times New Roman" w:cs="Times New Roman"/>
                <w:b/>
                <w:bCs/>
                <w:sz w:val="12"/>
                <w:szCs w:val="12"/>
                <w:lang w:val="en-US"/>
              </w:rPr>
              <w:t>PSO3</w:t>
            </w:r>
          </w:p>
        </w:tc>
      </w:tr>
      <w:tr w:rsidR="00EA26BC" w14:paraId="11421884" w14:textId="77777777" w:rsidTr="00EA26BC">
        <w:tc>
          <w:tcPr>
            <w:tcW w:w="550" w:type="dxa"/>
          </w:tcPr>
          <w:p w14:paraId="612969FE" w14:textId="2FAF4D65" w:rsidR="00EA26BC" w:rsidRDefault="00EA26BC" w:rsidP="00EA26BC">
            <w:r w:rsidRPr="00EA26BC">
              <w:rPr>
                <w:rFonts w:ascii="Times New Roman" w:hAnsi="Times New Roman" w:cs="Times New Roman"/>
                <w:sz w:val="12"/>
                <w:szCs w:val="12"/>
                <w:lang w:val="en-US"/>
              </w:rPr>
              <w:t>CO1</w:t>
            </w:r>
          </w:p>
        </w:tc>
        <w:tc>
          <w:tcPr>
            <w:tcW w:w="550" w:type="dxa"/>
          </w:tcPr>
          <w:p w14:paraId="0CD42093" w14:textId="7338F1A2" w:rsidR="00EA26BC" w:rsidRDefault="00EA26BC" w:rsidP="00EA26BC">
            <w:r w:rsidRPr="00EA26BC">
              <w:rPr>
                <w:rFonts w:ascii="Times New Roman" w:hAnsi="Times New Roman" w:cs="Times New Roman"/>
                <w:sz w:val="12"/>
                <w:szCs w:val="12"/>
                <w:lang w:val="en-US"/>
              </w:rPr>
              <w:t>3</w:t>
            </w:r>
          </w:p>
        </w:tc>
        <w:tc>
          <w:tcPr>
            <w:tcW w:w="550" w:type="dxa"/>
          </w:tcPr>
          <w:p w14:paraId="40F25F13" w14:textId="6A9ABACD" w:rsidR="00EA26BC" w:rsidRDefault="00EA26BC" w:rsidP="00EA26BC">
            <w:r w:rsidRPr="00EA26BC">
              <w:rPr>
                <w:rFonts w:ascii="Times New Roman" w:hAnsi="Times New Roman" w:cs="Times New Roman"/>
                <w:sz w:val="12"/>
                <w:szCs w:val="12"/>
                <w:lang w:val="en-US"/>
              </w:rPr>
              <w:t>2</w:t>
            </w:r>
          </w:p>
        </w:tc>
        <w:tc>
          <w:tcPr>
            <w:tcW w:w="550" w:type="dxa"/>
          </w:tcPr>
          <w:p w14:paraId="2D36342B" w14:textId="4CFD3A7D" w:rsidR="00EA26BC" w:rsidRDefault="00EA26BC" w:rsidP="00EA26BC">
            <w:r w:rsidRPr="00EA26BC">
              <w:rPr>
                <w:rFonts w:ascii="Times New Roman" w:hAnsi="Times New Roman" w:cs="Times New Roman"/>
                <w:sz w:val="12"/>
                <w:szCs w:val="12"/>
                <w:lang w:val="en-US"/>
              </w:rPr>
              <w:t>0</w:t>
            </w:r>
          </w:p>
        </w:tc>
        <w:tc>
          <w:tcPr>
            <w:tcW w:w="550" w:type="dxa"/>
          </w:tcPr>
          <w:p w14:paraId="137C2E6A" w14:textId="29B9BC75" w:rsidR="00EA26BC" w:rsidRDefault="00EA26BC" w:rsidP="00EA26BC">
            <w:r w:rsidRPr="00EA26BC">
              <w:rPr>
                <w:rFonts w:ascii="Times New Roman" w:hAnsi="Times New Roman" w:cs="Times New Roman"/>
                <w:sz w:val="12"/>
                <w:szCs w:val="12"/>
                <w:lang w:val="en-US"/>
              </w:rPr>
              <w:t>0</w:t>
            </w:r>
          </w:p>
        </w:tc>
        <w:tc>
          <w:tcPr>
            <w:tcW w:w="550" w:type="dxa"/>
          </w:tcPr>
          <w:p w14:paraId="1E0D555A" w14:textId="557F8F52" w:rsidR="00EA26BC" w:rsidRDefault="00EA26BC" w:rsidP="00EA26BC">
            <w:r w:rsidRPr="00EA26BC">
              <w:rPr>
                <w:rFonts w:ascii="Times New Roman" w:hAnsi="Times New Roman" w:cs="Times New Roman"/>
                <w:sz w:val="12"/>
                <w:szCs w:val="12"/>
                <w:lang w:val="en-US"/>
              </w:rPr>
              <w:t>0</w:t>
            </w:r>
          </w:p>
        </w:tc>
        <w:tc>
          <w:tcPr>
            <w:tcW w:w="550" w:type="dxa"/>
          </w:tcPr>
          <w:p w14:paraId="0090240F" w14:textId="19AA2D2F" w:rsidR="00EA26BC" w:rsidRDefault="00EA26BC" w:rsidP="00EA26BC">
            <w:r w:rsidRPr="00EA26BC">
              <w:rPr>
                <w:rFonts w:ascii="Times New Roman" w:hAnsi="Times New Roman" w:cs="Times New Roman"/>
                <w:sz w:val="12"/>
                <w:szCs w:val="12"/>
                <w:lang w:val="en-US"/>
              </w:rPr>
              <w:t>0</w:t>
            </w:r>
          </w:p>
        </w:tc>
        <w:tc>
          <w:tcPr>
            <w:tcW w:w="550" w:type="dxa"/>
          </w:tcPr>
          <w:p w14:paraId="34C3F611" w14:textId="3094293C" w:rsidR="00EA26BC" w:rsidRDefault="00EA26BC" w:rsidP="00EA26BC">
            <w:r w:rsidRPr="00EA26BC">
              <w:rPr>
                <w:rFonts w:ascii="Times New Roman" w:hAnsi="Times New Roman" w:cs="Times New Roman"/>
                <w:sz w:val="12"/>
                <w:szCs w:val="12"/>
                <w:lang w:val="en-US"/>
              </w:rPr>
              <w:t>0</w:t>
            </w:r>
          </w:p>
        </w:tc>
        <w:tc>
          <w:tcPr>
            <w:tcW w:w="550" w:type="dxa"/>
          </w:tcPr>
          <w:p w14:paraId="5CC3C0DE" w14:textId="3EFEAF60" w:rsidR="00EA26BC" w:rsidRDefault="00EA26BC" w:rsidP="00EA26BC">
            <w:r w:rsidRPr="00EA26BC">
              <w:rPr>
                <w:rFonts w:ascii="Times New Roman" w:hAnsi="Times New Roman" w:cs="Times New Roman"/>
                <w:sz w:val="12"/>
                <w:szCs w:val="12"/>
                <w:lang w:val="en-US"/>
              </w:rPr>
              <w:t>0</w:t>
            </w:r>
          </w:p>
        </w:tc>
        <w:tc>
          <w:tcPr>
            <w:tcW w:w="550" w:type="dxa"/>
          </w:tcPr>
          <w:p w14:paraId="5CCAF00F" w14:textId="4B9AC1C7" w:rsidR="00EA26BC" w:rsidRDefault="00EA26BC" w:rsidP="00EA26BC">
            <w:r w:rsidRPr="00EA26BC">
              <w:rPr>
                <w:rFonts w:ascii="Times New Roman" w:hAnsi="Times New Roman" w:cs="Times New Roman"/>
                <w:sz w:val="12"/>
                <w:szCs w:val="12"/>
                <w:lang w:val="en-US"/>
              </w:rPr>
              <w:t>0</w:t>
            </w:r>
          </w:p>
        </w:tc>
        <w:tc>
          <w:tcPr>
            <w:tcW w:w="551" w:type="dxa"/>
          </w:tcPr>
          <w:p w14:paraId="706844B7" w14:textId="0B08C936" w:rsidR="00EA26BC" w:rsidRDefault="00EA26BC" w:rsidP="00EA26BC">
            <w:r w:rsidRPr="00EA26BC">
              <w:rPr>
                <w:rFonts w:ascii="Times New Roman" w:hAnsi="Times New Roman" w:cs="Times New Roman"/>
                <w:sz w:val="12"/>
                <w:szCs w:val="12"/>
                <w:lang w:val="en-US"/>
              </w:rPr>
              <w:t>0</w:t>
            </w:r>
          </w:p>
        </w:tc>
        <w:tc>
          <w:tcPr>
            <w:tcW w:w="551" w:type="dxa"/>
          </w:tcPr>
          <w:p w14:paraId="6B211571" w14:textId="6B1BCEE4" w:rsidR="00EA26BC" w:rsidRDefault="00EA26BC" w:rsidP="00EA26BC">
            <w:r w:rsidRPr="00EA26BC">
              <w:rPr>
                <w:rFonts w:ascii="Times New Roman" w:hAnsi="Times New Roman" w:cs="Times New Roman"/>
                <w:sz w:val="12"/>
                <w:szCs w:val="12"/>
                <w:lang w:val="en-US"/>
              </w:rPr>
              <w:t>0</w:t>
            </w:r>
          </w:p>
        </w:tc>
        <w:tc>
          <w:tcPr>
            <w:tcW w:w="551" w:type="dxa"/>
          </w:tcPr>
          <w:p w14:paraId="6F407EB8" w14:textId="24DCFC76" w:rsidR="00EA26BC" w:rsidRDefault="00EA26BC" w:rsidP="00EA26BC">
            <w:r w:rsidRPr="00EA26BC">
              <w:rPr>
                <w:rFonts w:ascii="Times New Roman" w:hAnsi="Times New Roman" w:cs="Times New Roman"/>
                <w:sz w:val="12"/>
                <w:szCs w:val="12"/>
                <w:lang w:val="en-US"/>
              </w:rPr>
              <w:t>0</w:t>
            </w:r>
          </w:p>
        </w:tc>
        <w:tc>
          <w:tcPr>
            <w:tcW w:w="551" w:type="dxa"/>
          </w:tcPr>
          <w:p w14:paraId="184A3DA0" w14:textId="4CCE099E" w:rsidR="00EA26BC" w:rsidRDefault="00EA26BC" w:rsidP="00EA26BC">
            <w:r w:rsidRPr="00EA26BC">
              <w:rPr>
                <w:rFonts w:ascii="Times New Roman" w:hAnsi="Times New Roman" w:cs="Times New Roman"/>
                <w:sz w:val="12"/>
                <w:szCs w:val="12"/>
                <w:lang w:val="en-US"/>
              </w:rPr>
              <w:t>3</w:t>
            </w:r>
          </w:p>
        </w:tc>
        <w:tc>
          <w:tcPr>
            <w:tcW w:w="551" w:type="dxa"/>
          </w:tcPr>
          <w:p w14:paraId="732AE270" w14:textId="1753C892" w:rsidR="00EA26BC" w:rsidRDefault="00EA26BC" w:rsidP="00EA26BC">
            <w:r w:rsidRPr="00EA26BC">
              <w:rPr>
                <w:rFonts w:ascii="Times New Roman" w:hAnsi="Times New Roman" w:cs="Times New Roman"/>
                <w:sz w:val="12"/>
                <w:szCs w:val="12"/>
                <w:lang w:val="en-US"/>
              </w:rPr>
              <w:t>1</w:t>
            </w:r>
          </w:p>
        </w:tc>
        <w:tc>
          <w:tcPr>
            <w:tcW w:w="551" w:type="dxa"/>
          </w:tcPr>
          <w:p w14:paraId="4F3DCF2F" w14:textId="0442382C" w:rsidR="00EA26BC" w:rsidRDefault="00EA26BC" w:rsidP="00EA26BC">
            <w:r w:rsidRPr="00EA26BC">
              <w:rPr>
                <w:rFonts w:ascii="Times New Roman" w:hAnsi="Times New Roman" w:cs="Times New Roman"/>
                <w:sz w:val="12"/>
                <w:szCs w:val="12"/>
                <w:lang w:val="en-US"/>
              </w:rPr>
              <w:t>0</w:t>
            </w:r>
          </w:p>
        </w:tc>
      </w:tr>
      <w:tr w:rsidR="00EA26BC" w14:paraId="1DC54325" w14:textId="77777777" w:rsidTr="00EA26BC">
        <w:tc>
          <w:tcPr>
            <w:tcW w:w="550" w:type="dxa"/>
          </w:tcPr>
          <w:p w14:paraId="2FB33CA5" w14:textId="7B71AD1F" w:rsidR="00EA26BC" w:rsidRDefault="00EA26BC" w:rsidP="00EA26BC">
            <w:r w:rsidRPr="00EA26BC">
              <w:rPr>
                <w:rFonts w:ascii="Times New Roman" w:hAnsi="Times New Roman" w:cs="Times New Roman"/>
                <w:sz w:val="12"/>
                <w:szCs w:val="12"/>
                <w:lang w:val="en-US"/>
              </w:rPr>
              <w:t>CO2</w:t>
            </w:r>
          </w:p>
        </w:tc>
        <w:tc>
          <w:tcPr>
            <w:tcW w:w="550" w:type="dxa"/>
          </w:tcPr>
          <w:p w14:paraId="0A2A64BB" w14:textId="530B86DB" w:rsidR="00EA26BC" w:rsidRDefault="00EA26BC" w:rsidP="00EA26BC">
            <w:r w:rsidRPr="00EA26BC">
              <w:rPr>
                <w:rFonts w:ascii="Times New Roman" w:hAnsi="Times New Roman" w:cs="Times New Roman"/>
                <w:sz w:val="12"/>
                <w:szCs w:val="12"/>
                <w:lang w:val="en-US"/>
              </w:rPr>
              <w:t>2</w:t>
            </w:r>
          </w:p>
        </w:tc>
        <w:tc>
          <w:tcPr>
            <w:tcW w:w="550" w:type="dxa"/>
          </w:tcPr>
          <w:p w14:paraId="176704CC" w14:textId="7C415E7D" w:rsidR="00EA26BC" w:rsidRDefault="00EA26BC" w:rsidP="00EA26BC">
            <w:r w:rsidRPr="00EA26BC">
              <w:rPr>
                <w:rFonts w:ascii="Times New Roman" w:hAnsi="Times New Roman" w:cs="Times New Roman"/>
                <w:sz w:val="12"/>
                <w:szCs w:val="12"/>
                <w:lang w:val="en-US"/>
              </w:rPr>
              <w:t>3</w:t>
            </w:r>
          </w:p>
        </w:tc>
        <w:tc>
          <w:tcPr>
            <w:tcW w:w="550" w:type="dxa"/>
          </w:tcPr>
          <w:p w14:paraId="662FB5B0" w14:textId="72D2E6EE" w:rsidR="00EA26BC" w:rsidRDefault="00EA26BC" w:rsidP="00EA26BC">
            <w:r w:rsidRPr="00EA26BC">
              <w:rPr>
                <w:rFonts w:ascii="Times New Roman" w:hAnsi="Times New Roman" w:cs="Times New Roman"/>
                <w:sz w:val="12"/>
                <w:szCs w:val="12"/>
                <w:lang w:val="en-US"/>
              </w:rPr>
              <w:t>1</w:t>
            </w:r>
          </w:p>
        </w:tc>
        <w:tc>
          <w:tcPr>
            <w:tcW w:w="550" w:type="dxa"/>
          </w:tcPr>
          <w:p w14:paraId="4F5A07E3" w14:textId="1FF22CAD" w:rsidR="00EA26BC" w:rsidRDefault="00EA26BC" w:rsidP="00EA26BC">
            <w:r w:rsidRPr="00EA26BC">
              <w:rPr>
                <w:rFonts w:ascii="Times New Roman" w:hAnsi="Times New Roman" w:cs="Times New Roman"/>
                <w:sz w:val="12"/>
                <w:szCs w:val="12"/>
                <w:lang w:val="en-US"/>
              </w:rPr>
              <w:t>3</w:t>
            </w:r>
          </w:p>
        </w:tc>
        <w:tc>
          <w:tcPr>
            <w:tcW w:w="550" w:type="dxa"/>
          </w:tcPr>
          <w:p w14:paraId="4BED7F55" w14:textId="28A8B833" w:rsidR="00EA26BC" w:rsidRDefault="00EA26BC" w:rsidP="00EA26BC">
            <w:r w:rsidRPr="00EA26BC">
              <w:rPr>
                <w:rFonts w:ascii="Times New Roman" w:hAnsi="Times New Roman" w:cs="Times New Roman"/>
                <w:sz w:val="12"/>
                <w:szCs w:val="12"/>
                <w:lang w:val="en-US"/>
              </w:rPr>
              <w:t>2</w:t>
            </w:r>
          </w:p>
        </w:tc>
        <w:tc>
          <w:tcPr>
            <w:tcW w:w="550" w:type="dxa"/>
          </w:tcPr>
          <w:p w14:paraId="713AC0FC" w14:textId="6BAF3DB6" w:rsidR="00EA26BC" w:rsidRDefault="00EA26BC" w:rsidP="00EA26BC">
            <w:r w:rsidRPr="00EA26BC">
              <w:rPr>
                <w:rFonts w:ascii="Times New Roman" w:hAnsi="Times New Roman" w:cs="Times New Roman"/>
                <w:sz w:val="12"/>
                <w:szCs w:val="12"/>
                <w:lang w:val="en-US"/>
              </w:rPr>
              <w:t>0</w:t>
            </w:r>
          </w:p>
        </w:tc>
        <w:tc>
          <w:tcPr>
            <w:tcW w:w="550" w:type="dxa"/>
          </w:tcPr>
          <w:p w14:paraId="760A6CF8" w14:textId="3CDF705E" w:rsidR="00EA26BC" w:rsidRDefault="00EA26BC" w:rsidP="00EA26BC">
            <w:r w:rsidRPr="00EA26BC">
              <w:rPr>
                <w:rFonts w:ascii="Times New Roman" w:hAnsi="Times New Roman" w:cs="Times New Roman"/>
                <w:sz w:val="12"/>
                <w:szCs w:val="12"/>
                <w:lang w:val="en-US"/>
              </w:rPr>
              <w:t>0</w:t>
            </w:r>
          </w:p>
        </w:tc>
        <w:tc>
          <w:tcPr>
            <w:tcW w:w="550" w:type="dxa"/>
          </w:tcPr>
          <w:p w14:paraId="090355D1" w14:textId="62E6ACB9" w:rsidR="00EA26BC" w:rsidRDefault="00EA26BC" w:rsidP="00EA26BC">
            <w:r w:rsidRPr="00EA26BC">
              <w:rPr>
                <w:rFonts w:ascii="Times New Roman" w:hAnsi="Times New Roman" w:cs="Times New Roman"/>
                <w:sz w:val="12"/>
                <w:szCs w:val="12"/>
                <w:lang w:val="en-US"/>
              </w:rPr>
              <w:t>0</w:t>
            </w:r>
          </w:p>
        </w:tc>
        <w:tc>
          <w:tcPr>
            <w:tcW w:w="550" w:type="dxa"/>
          </w:tcPr>
          <w:p w14:paraId="5FFFDFCE" w14:textId="467D2899" w:rsidR="00EA26BC" w:rsidRDefault="00EA26BC" w:rsidP="00EA26BC">
            <w:r w:rsidRPr="00EA26BC">
              <w:rPr>
                <w:rFonts w:ascii="Times New Roman" w:hAnsi="Times New Roman" w:cs="Times New Roman"/>
                <w:sz w:val="12"/>
                <w:szCs w:val="12"/>
                <w:lang w:val="en-US"/>
              </w:rPr>
              <w:t>0</w:t>
            </w:r>
          </w:p>
        </w:tc>
        <w:tc>
          <w:tcPr>
            <w:tcW w:w="551" w:type="dxa"/>
          </w:tcPr>
          <w:p w14:paraId="7639DA78" w14:textId="4A8B44EE" w:rsidR="00EA26BC" w:rsidRDefault="00EA26BC" w:rsidP="00EA26BC">
            <w:r w:rsidRPr="00EA26BC">
              <w:rPr>
                <w:rFonts w:ascii="Times New Roman" w:hAnsi="Times New Roman" w:cs="Times New Roman"/>
                <w:sz w:val="12"/>
                <w:szCs w:val="12"/>
                <w:lang w:val="en-US"/>
              </w:rPr>
              <w:t>0</w:t>
            </w:r>
          </w:p>
        </w:tc>
        <w:tc>
          <w:tcPr>
            <w:tcW w:w="551" w:type="dxa"/>
          </w:tcPr>
          <w:p w14:paraId="247F185E" w14:textId="5BE04603" w:rsidR="00EA26BC" w:rsidRDefault="00EA26BC" w:rsidP="00EA26BC">
            <w:r w:rsidRPr="00EA26BC">
              <w:rPr>
                <w:rFonts w:ascii="Times New Roman" w:hAnsi="Times New Roman" w:cs="Times New Roman"/>
                <w:sz w:val="12"/>
                <w:szCs w:val="12"/>
                <w:lang w:val="en-US"/>
              </w:rPr>
              <w:t>0</w:t>
            </w:r>
          </w:p>
        </w:tc>
        <w:tc>
          <w:tcPr>
            <w:tcW w:w="551" w:type="dxa"/>
          </w:tcPr>
          <w:p w14:paraId="3AD6A1D8" w14:textId="45EABBFA" w:rsidR="00EA26BC" w:rsidRDefault="00EA26BC" w:rsidP="00EA26BC">
            <w:r w:rsidRPr="00EA26BC">
              <w:rPr>
                <w:rFonts w:ascii="Times New Roman" w:hAnsi="Times New Roman" w:cs="Times New Roman"/>
                <w:sz w:val="12"/>
                <w:szCs w:val="12"/>
                <w:lang w:val="en-US"/>
              </w:rPr>
              <w:t>0</w:t>
            </w:r>
          </w:p>
        </w:tc>
        <w:tc>
          <w:tcPr>
            <w:tcW w:w="551" w:type="dxa"/>
          </w:tcPr>
          <w:p w14:paraId="570BB130" w14:textId="593A4C52" w:rsidR="00EA26BC" w:rsidRDefault="00EA26BC" w:rsidP="00EA26BC">
            <w:r w:rsidRPr="00EA26BC">
              <w:rPr>
                <w:rFonts w:ascii="Times New Roman" w:hAnsi="Times New Roman" w:cs="Times New Roman"/>
                <w:sz w:val="12"/>
                <w:szCs w:val="12"/>
                <w:lang w:val="en-US"/>
              </w:rPr>
              <w:t>3</w:t>
            </w:r>
          </w:p>
        </w:tc>
        <w:tc>
          <w:tcPr>
            <w:tcW w:w="551" w:type="dxa"/>
          </w:tcPr>
          <w:p w14:paraId="7699507B" w14:textId="2C8ED236" w:rsidR="00EA26BC" w:rsidRDefault="00EA26BC" w:rsidP="00EA26BC">
            <w:r w:rsidRPr="00EA26BC">
              <w:rPr>
                <w:rFonts w:ascii="Times New Roman" w:hAnsi="Times New Roman" w:cs="Times New Roman"/>
                <w:sz w:val="12"/>
                <w:szCs w:val="12"/>
                <w:lang w:val="en-US"/>
              </w:rPr>
              <w:t>2</w:t>
            </w:r>
          </w:p>
        </w:tc>
        <w:tc>
          <w:tcPr>
            <w:tcW w:w="551" w:type="dxa"/>
          </w:tcPr>
          <w:p w14:paraId="72B17AE9" w14:textId="7E233515" w:rsidR="00EA26BC" w:rsidRDefault="00EA26BC" w:rsidP="00EA26BC">
            <w:r w:rsidRPr="00EA26BC">
              <w:rPr>
                <w:rFonts w:ascii="Times New Roman" w:hAnsi="Times New Roman" w:cs="Times New Roman"/>
                <w:sz w:val="12"/>
                <w:szCs w:val="12"/>
                <w:lang w:val="en-US"/>
              </w:rPr>
              <w:t>0</w:t>
            </w:r>
          </w:p>
        </w:tc>
      </w:tr>
      <w:tr w:rsidR="00EA26BC" w14:paraId="4F46BBA4" w14:textId="77777777" w:rsidTr="00EA26BC">
        <w:tc>
          <w:tcPr>
            <w:tcW w:w="550" w:type="dxa"/>
          </w:tcPr>
          <w:p w14:paraId="33AD97B7" w14:textId="27B8742C" w:rsidR="00EA26BC" w:rsidRDefault="00EA26BC" w:rsidP="00EA26BC">
            <w:r w:rsidRPr="00EA26BC">
              <w:rPr>
                <w:rFonts w:ascii="Times New Roman" w:hAnsi="Times New Roman" w:cs="Times New Roman"/>
                <w:sz w:val="12"/>
                <w:szCs w:val="12"/>
                <w:lang w:val="en-US"/>
              </w:rPr>
              <w:t>CO3</w:t>
            </w:r>
          </w:p>
        </w:tc>
        <w:tc>
          <w:tcPr>
            <w:tcW w:w="550" w:type="dxa"/>
          </w:tcPr>
          <w:p w14:paraId="25A226F1" w14:textId="6A4D741A" w:rsidR="00EA26BC" w:rsidRDefault="00EA26BC" w:rsidP="00EA26BC">
            <w:r w:rsidRPr="00EA26BC">
              <w:rPr>
                <w:rFonts w:ascii="Times New Roman" w:hAnsi="Times New Roman" w:cs="Times New Roman"/>
                <w:sz w:val="12"/>
                <w:szCs w:val="12"/>
                <w:lang w:val="en-US"/>
              </w:rPr>
              <w:t>1</w:t>
            </w:r>
          </w:p>
        </w:tc>
        <w:tc>
          <w:tcPr>
            <w:tcW w:w="550" w:type="dxa"/>
          </w:tcPr>
          <w:p w14:paraId="58BCAEC3" w14:textId="386C0B86" w:rsidR="00EA26BC" w:rsidRDefault="00EA26BC" w:rsidP="00EA26BC">
            <w:r w:rsidRPr="00EA26BC">
              <w:rPr>
                <w:rFonts w:ascii="Times New Roman" w:hAnsi="Times New Roman" w:cs="Times New Roman"/>
                <w:sz w:val="12"/>
                <w:szCs w:val="12"/>
                <w:lang w:val="en-US"/>
              </w:rPr>
              <w:t>2</w:t>
            </w:r>
          </w:p>
        </w:tc>
        <w:tc>
          <w:tcPr>
            <w:tcW w:w="550" w:type="dxa"/>
          </w:tcPr>
          <w:p w14:paraId="5989460E" w14:textId="2402D3BF" w:rsidR="00EA26BC" w:rsidRDefault="00EA26BC" w:rsidP="00EA26BC">
            <w:r w:rsidRPr="00EA26BC">
              <w:rPr>
                <w:rFonts w:ascii="Times New Roman" w:hAnsi="Times New Roman" w:cs="Times New Roman"/>
                <w:sz w:val="12"/>
                <w:szCs w:val="12"/>
                <w:lang w:val="en-US"/>
              </w:rPr>
              <w:t>3</w:t>
            </w:r>
          </w:p>
        </w:tc>
        <w:tc>
          <w:tcPr>
            <w:tcW w:w="550" w:type="dxa"/>
          </w:tcPr>
          <w:p w14:paraId="0251716A" w14:textId="1B82057B" w:rsidR="00EA26BC" w:rsidRDefault="00EA26BC" w:rsidP="00EA26BC">
            <w:r w:rsidRPr="00EA26BC">
              <w:rPr>
                <w:rFonts w:ascii="Times New Roman" w:hAnsi="Times New Roman" w:cs="Times New Roman"/>
                <w:sz w:val="12"/>
                <w:szCs w:val="12"/>
                <w:lang w:val="en-US"/>
              </w:rPr>
              <w:t>2</w:t>
            </w:r>
          </w:p>
        </w:tc>
        <w:tc>
          <w:tcPr>
            <w:tcW w:w="550" w:type="dxa"/>
          </w:tcPr>
          <w:p w14:paraId="09789952" w14:textId="6618F0E9" w:rsidR="00EA26BC" w:rsidRDefault="00EA26BC" w:rsidP="00EA26BC">
            <w:r w:rsidRPr="00EA26BC">
              <w:rPr>
                <w:rFonts w:ascii="Times New Roman" w:hAnsi="Times New Roman" w:cs="Times New Roman"/>
                <w:sz w:val="12"/>
                <w:szCs w:val="12"/>
                <w:lang w:val="en-US"/>
              </w:rPr>
              <w:t>3</w:t>
            </w:r>
          </w:p>
        </w:tc>
        <w:tc>
          <w:tcPr>
            <w:tcW w:w="550" w:type="dxa"/>
          </w:tcPr>
          <w:p w14:paraId="729E9FE7" w14:textId="65DF0172" w:rsidR="00EA26BC" w:rsidRDefault="00EA26BC" w:rsidP="00EA26BC">
            <w:r w:rsidRPr="00EA26BC">
              <w:rPr>
                <w:rFonts w:ascii="Times New Roman" w:hAnsi="Times New Roman" w:cs="Times New Roman"/>
                <w:sz w:val="12"/>
                <w:szCs w:val="12"/>
                <w:lang w:val="en-US"/>
              </w:rPr>
              <w:t>1</w:t>
            </w:r>
          </w:p>
        </w:tc>
        <w:tc>
          <w:tcPr>
            <w:tcW w:w="550" w:type="dxa"/>
          </w:tcPr>
          <w:p w14:paraId="4A694BD5" w14:textId="37475459" w:rsidR="00EA26BC" w:rsidRDefault="00EA26BC" w:rsidP="00EA26BC">
            <w:r w:rsidRPr="00EA26BC">
              <w:rPr>
                <w:rFonts w:ascii="Times New Roman" w:hAnsi="Times New Roman" w:cs="Times New Roman"/>
                <w:sz w:val="12"/>
                <w:szCs w:val="12"/>
                <w:lang w:val="en-US"/>
              </w:rPr>
              <w:t>0</w:t>
            </w:r>
          </w:p>
        </w:tc>
        <w:tc>
          <w:tcPr>
            <w:tcW w:w="550" w:type="dxa"/>
          </w:tcPr>
          <w:p w14:paraId="448EFCBA" w14:textId="467B9D51" w:rsidR="00EA26BC" w:rsidRDefault="00EA26BC" w:rsidP="00EA26BC">
            <w:r w:rsidRPr="00EA26BC">
              <w:rPr>
                <w:rFonts w:ascii="Times New Roman" w:hAnsi="Times New Roman" w:cs="Times New Roman"/>
                <w:sz w:val="12"/>
                <w:szCs w:val="12"/>
                <w:lang w:val="en-US"/>
              </w:rPr>
              <w:t>0</w:t>
            </w:r>
          </w:p>
        </w:tc>
        <w:tc>
          <w:tcPr>
            <w:tcW w:w="550" w:type="dxa"/>
          </w:tcPr>
          <w:p w14:paraId="3C8236F3" w14:textId="0F4F151B" w:rsidR="00EA26BC" w:rsidRDefault="00EA26BC" w:rsidP="00EA26BC">
            <w:r w:rsidRPr="00EA26BC">
              <w:rPr>
                <w:rFonts w:ascii="Times New Roman" w:hAnsi="Times New Roman" w:cs="Times New Roman"/>
                <w:sz w:val="12"/>
                <w:szCs w:val="12"/>
                <w:lang w:val="en-US"/>
              </w:rPr>
              <w:t>0</w:t>
            </w:r>
          </w:p>
        </w:tc>
        <w:tc>
          <w:tcPr>
            <w:tcW w:w="551" w:type="dxa"/>
          </w:tcPr>
          <w:p w14:paraId="6A82D7C6" w14:textId="67E956C4" w:rsidR="00EA26BC" w:rsidRDefault="00EA26BC" w:rsidP="00EA26BC">
            <w:r w:rsidRPr="00EA26BC">
              <w:rPr>
                <w:rFonts w:ascii="Times New Roman" w:hAnsi="Times New Roman" w:cs="Times New Roman"/>
                <w:sz w:val="12"/>
                <w:szCs w:val="12"/>
                <w:lang w:val="en-US"/>
              </w:rPr>
              <w:t>0</w:t>
            </w:r>
          </w:p>
        </w:tc>
        <w:tc>
          <w:tcPr>
            <w:tcW w:w="551" w:type="dxa"/>
          </w:tcPr>
          <w:p w14:paraId="389CBC6B" w14:textId="7DB2929D" w:rsidR="00EA26BC" w:rsidRDefault="00EA26BC" w:rsidP="00EA26BC">
            <w:r w:rsidRPr="00EA26BC">
              <w:rPr>
                <w:rFonts w:ascii="Times New Roman" w:hAnsi="Times New Roman" w:cs="Times New Roman"/>
                <w:sz w:val="12"/>
                <w:szCs w:val="12"/>
                <w:lang w:val="en-US"/>
              </w:rPr>
              <w:t>0</w:t>
            </w:r>
          </w:p>
        </w:tc>
        <w:tc>
          <w:tcPr>
            <w:tcW w:w="551" w:type="dxa"/>
          </w:tcPr>
          <w:p w14:paraId="6FF52784" w14:textId="46AF8313" w:rsidR="00EA26BC" w:rsidRDefault="00EA26BC" w:rsidP="00EA26BC">
            <w:r w:rsidRPr="00EA26BC">
              <w:rPr>
                <w:rFonts w:ascii="Times New Roman" w:hAnsi="Times New Roman" w:cs="Times New Roman"/>
                <w:sz w:val="12"/>
                <w:szCs w:val="12"/>
                <w:lang w:val="en-US"/>
              </w:rPr>
              <w:t>0</w:t>
            </w:r>
          </w:p>
        </w:tc>
        <w:tc>
          <w:tcPr>
            <w:tcW w:w="551" w:type="dxa"/>
          </w:tcPr>
          <w:p w14:paraId="2AF9DA35" w14:textId="56445B6C" w:rsidR="00EA26BC" w:rsidRDefault="00EA26BC" w:rsidP="00EA26BC">
            <w:r w:rsidRPr="00EA26BC">
              <w:rPr>
                <w:rFonts w:ascii="Times New Roman" w:hAnsi="Times New Roman" w:cs="Times New Roman"/>
                <w:sz w:val="12"/>
                <w:szCs w:val="12"/>
                <w:lang w:val="en-US"/>
              </w:rPr>
              <w:t>3</w:t>
            </w:r>
          </w:p>
        </w:tc>
        <w:tc>
          <w:tcPr>
            <w:tcW w:w="551" w:type="dxa"/>
          </w:tcPr>
          <w:p w14:paraId="4E34E26B" w14:textId="1774312D" w:rsidR="00EA26BC" w:rsidRDefault="00EA26BC" w:rsidP="00EA26BC">
            <w:r w:rsidRPr="00EA26BC">
              <w:rPr>
                <w:rFonts w:ascii="Times New Roman" w:hAnsi="Times New Roman" w:cs="Times New Roman"/>
                <w:sz w:val="12"/>
                <w:szCs w:val="12"/>
                <w:lang w:val="en-US"/>
              </w:rPr>
              <w:t>3</w:t>
            </w:r>
          </w:p>
        </w:tc>
        <w:tc>
          <w:tcPr>
            <w:tcW w:w="551" w:type="dxa"/>
          </w:tcPr>
          <w:p w14:paraId="5DDF016E" w14:textId="5F8F5740" w:rsidR="00EA26BC" w:rsidRDefault="00EA26BC" w:rsidP="00EA26BC">
            <w:r w:rsidRPr="00EA26BC">
              <w:rPr>
                <w:rFonts w:ascii="Times New Roman" w:hAnsi="Times New Roman" w:cs="Times New Roman"/>
                <w:sz w:val="12"/>
                <w:szCs w:val="12"/>
                <w:lang w:val="en-US"/>
              </w:rPr>
              <w:t>0</w:t>
            </w:r>
          </w:p>
        </w:tc>
      </w:tr>
      <w:tr w:rsidR="00EA26BC" w14:paraId="4ED74D58" w14:textId="77777777" w:rsidTr="00EA26BC">
        <w:tc>
          <w:tcPr>
            <w:tcW w:w="550" w:type="dxa"/>
          </w:tcPr>
          <w:p w14:paraId="679964E2" w14:textId="19130C2B" w:rsidR="00EA26BC" w:rsidRDefault="00EA26BC" w:rsidP="00EA26BC">
            <w:r w:rsidRPr="00EA26BC">
              <w:rPr>
                <w:rFonts w:ascii="Times New Roman" w:hAnsi="Times New Roman" w:cs="Times New Roman"/>
                <w:sz w:val="12"/>
                <w:szCs w:val="12"/>
                <w:lang w:val="en-US"/>
              </w:rPr>
              <w:t>CO4</w:t>
            </w:r>
          </w:p>
        </w:tc>
        <w:tc>
          <w:tcPr>
            <w:tcW w:w="550" w:type="dxa"/>
          </w:tcPr>
          <w:p w14:paraId="02C017EF" w14:textId="0AC67FE7" w:rsidR="00EA26BC" w:rsidRDefault="00EA26BC" w:rsidP="00EA26BC">
            <w:r w:rsidRPr="00EA26BC">
              <w:rPr>
                <w:rFonts w:ascii="Times New Roman" w:hAnsi="Times New Roman" w:cs="Times New Roman"/>
                <w:sz w:val="12"/>
                <w:szCs w:val="12"/>
                <w:lang w:val="en-US"/>
              </w:rPr>
              <w:t>1</w:t>
            </w:r>
          </w:p>
        </w:tc>
        <w:tc>
          <w:tcPr>
            <w:tcW w:w="550" w:type="dxa"/>
          </w:tcPr>
          <w:p w14:paraId="1E62D988" w14:textId="7C256FD2" w:rsidR="00EA26BC" w:rsidRDefault="00EA26BC" w:rsidP="00EA26BC">
            <w:r w:rsidRPr="00EA26BC">
              <w:rPr>
                <w:rFonts w:ascii="Times New Roman" w:hAnsi="Times New Roman" w:cs="Times New Roman"/>
                <w:sz w:val="12"/>
                <w:szCs w:val="12"/>
                <w:lang w:val="en-US"/>
              </w:rPr>
              <w:t>1</w:t>
            </w:r>
          </w:p>
        </w:tc>
        <w:tc>
          <w:tcPr>
            <w:tcW w:w="550" w:type="dxa"/>
          </w:tcPr>
          <w:p w14:paraId="5140089B" w14:textId="433FC041" w:rsidR="00EA26BC" w:rsidRDefault="00EA26BC" w:rsidP="00EA26BC">
            <w:r w:rsidRPr="00EA26BC">
              <w:rPr>
                <w:rFonts w:ascii="Times New Roman" w:hAnsi="Times New Roman" w:cs="Times New Roman"/>
                <w:sz w:val="12"/>
                <w:szCs w:val="12"/>
                <w:lang w:val="en-US"/>
              </w:rPr>
              <w:t>3</w:t>
            </w:r>
          </w:p>
        </w:tc>
        <w:tc>
          <w:tcPr>
            <w:tcW w:w="550" w:type="dxa"/>
          </w:tcPr>
          <w:p w14:paraId="2096F6C1" w14:textId="7FBF45EA" w:rsidR="00EA26BC" w:rsidRDefault="00EA26BC" w:rsidP="00EA26BC">
            <w:r w:rsidRPr="00EA26BC">
              <w:rPr>
                <w:rFonts w:ascii="Times New Roman" w:hAnsi="Times New Roman" w:cs="Times New Roman"/>
                <w:sz w:val="12"/>
                <w:szCs w:val="12"/>
                <w:lang w:val="en-US"/>
              </w:rPr>
              <w:t>1</w:t>
            </w:r>
          </w:p>
        </w:tc>
        <w:tc>
          <w:tcPr>
            <w:tcW w:w="550" w:type="dxa"/>
          </w:tcPr>
          <w:p w14:paraId="5A8518C9" w14:textId="67EA2D13" w:rsidR="00EA26BC" w:rsidRDefault="00EA26BC" w:rsidP="00EA26BC">
            <w:r w:rsidRPr="00EA26BC">
              <w:rPr>
                <w:rFonts w:ascii="Times New Roman" w:hAnsi="Times New Roman" w:cs="Times New Roman"/>
                <w:sz w:val="12"/>
                <w:szCs w:val="12"/>
                <w:lang w:val="en-US"/>
              </w:rPr>
              <w:t>2</w:t>
            </w:r>
          </w:p>
        </w:tc>
        <w:tc>
          <w:tcPr>
            <w:tcW w:w="550" w:type="dxa"/>
          </w:tcPr>
          <w:p w14:paraId="3F14CC95" w14:textId="1DD0108A" w:rsidR="00EA26BC" w:rsidRDefault="00EA26BC" w:rsidP="00EA26BC">
            <w:r w:rsidRPr="00EA26BC">
              <w:rPr>
                <w:rFonts w:ascii="Times New Roman" w:hAnsi="Times New Roman" w:cs="Times New Roman"/>
                <w:sz w:val="12"/>
                <w:szCs w:val="12"/>
                <w:lang w:val="en-US"/>
              </w:rPr>
              <w:t>2</w:t>
            </w:r>
          </w:p>
        </w:tc>
        <w:tc>
          <w:tcPr>
            <w:tcW w:w="550" w:type="dxa"/>
          </w:tcPr>
          <w:p w14:paraId="1BF949BF" w14:textId="5217416B" w:rsidR="00EA26BC" w:rsidRDefault="00EA26BC" w:rsidP="00EA26BC">
            <w:r w:rsidRPr="00EA26BC">
              <w:rPr>
                <w:rFonts w:ascii="Times New Roman" w:hAnsi="Times New Roman" w:cs="Times New Roman"/>
                <w:sz w:val="12"/>
                <w:szCs w:val="12"/>
                <w:lang w:val="en-US"/>
              </w:rPr>
              <w:t>2</w:t>
            </w:r>
          </w:p>
        </w:tc>
        <w:tc>
          <w:tcPr>
            <w:tcW w:w="550" w:type="dxa"/>
          </w:tcPr>
          <w:p w14:paraId="458EE127" w14:textId="6135840E" w:rsidR="00EA26BC" w:rsidRDefault="00EA26BC" w:rsidP="00EA26BC">
            <w:r w:rsidRPr="00EA26BC">
              <w:rPr>
                <w:rFonts w:ascii="Times New Roman" w:hAnsi="Times New Roman" w:cs="Times New Roman"/>
                <w:sz w:val="12"/>
                <w:szCs w:val="12"/>
                <w:lang w:val="en-US"/>
              </w:rPr>
              <w:t>0</w:t>
            </w:r>
          </w:p>
        </w:tc>
        <w:tc>
          <w:tcPr>
            <w:tcW w:w="550" w:type="dxa"/>
          </w:tcPr>
          <w:p w14:paraId="15607AEC" w14:textId="5D17F349" w:rsidR="00EA26BC" w:rsidRDefault="00EA26BC" w:rsidP="00EA26BC">
            <w:r w:rsidRPr="00EA26BC">
              <w:rPr>
                <w:rFonts w:ascii="Times New Roman" w:hAnsi="Times New Roman" w:cs="Times New Roman"/>
                <w:sz w:val="12"/>
                <w:szCs w:val="12"/>
                <w:lang w:val="en-US"/>
              </w:rPr>
              <w:t>0</w:t>
            </w:r>
          </w:p>
        </w:tc>
        <w:tc>
          <w:tcPr>
            <w:tcW w:w="551" w:type="dxa"/>
          </w:tcPr>
          <w:p w14:paraId="31587CD6" w14:textId="7ADD2E6D" w:rsidR="00EA26BC" w:rsidRDefault="00EA26BC" w:rsidP="00EA26BC">
            <w:r w:rsidRPr="00EA26BC">
              <w:rPr>
                <w:rFonts w:ascii="Times New Roman" w:hAnsi="Times New Roman" w:cs="Times New Roman"/>
                <w:sz w:val="12"/>
                <w:szCs w:val="12"/>
                <w:lang w:val="en-US"/>
              </w:rPr>
              <w:t>0</w:t>
            </w:r>
          </w:p>
        </w:tc>
        <w:tc>
          <w:tcPr>
            <w:tcW w:w="551" w:type="dxa"/>
          </w:tcPr>
          <w:p w14:paraId="2AB9F410" w14:textId="124B15EB" w:rsidR="00EA26BC" w:rsidRDefault="00EA26BC" w:rsidP="00EA26BC">
            <w:r w:rsidRPr="00EA26BC">
              <w:rPr>
                <w:rFonts w:ascii="Times New Roman" w:hAnsi="Times New Roman" w:cs="Times New Roman"/>
                <w:sz w:val="12"/>
                <w:szCs w:val="12"/>
                <w:lang w:val="en-US"/>
              </w:rPr>
              <w:t>0</w:t>
            </w:r>
          </w:p>
        </w:tc>
        <w:tc>
          <w:tcPr>
            <w:tcW w:w="551" w:type="dxa"/>
          </w:tcPr>
          <w:p w14:paraId="3AD4C6E1" w14:textId="659497D5" w:rsidR="00EA26BC" w:rsidRDefault="00EA26BC" w:rsidP="00EA26BC">
            <w:r w:rsidRPr="00EA26BC">
              <w:rPr>
                <w:rFonts w:ascii="Times New Roman" w:hAnsi="Times New Roman" w:cs="Times New Roman"/>
                <w:sz w:val="12"/>
                <w:szCs w:val="12"/>
                <w:lang w:val="en-US"/>
              </w:rPr>
              <w:t>0</w:t>
            </w:r>
          </w:p>
        </w:tc>
        <w:tc>
          <w:tcPr>
            <w:tcW w:w="551" w:type="dxa"/>
          </w:tcPr>
          <w:p w14:paraId="0FDE8101" w14:textId="1091C0D1" w:rsidR="00EA26BC" w:rsidRDefault="00EA26BC" w:rsidP="00EA26BC">
            <w:r w:rsidRPr="00EA26BC">
              <w:rPr>
                <w:rFonts w:ascii="Times New Roman" w:hAnsi="Times New Roman" w:cs="Times New Roman"/>
                <w:sz w:val="12"/>
                <w:szCs w:val="12"/>
                <w:lang w:val="en-US"/>
              </w:rPr>
              <w:t>2</w:t>
            </w:r>
          </w:p>
        </w:tc>
        <w:tc>
          <w:tcPr>
            <w:tcW w:w="551" w:type="dxa"/>
          </w:tcPr>
          <w:p w14:paraId="6607BFFA" w14:textId="429EBDC2" w:rsidR="00EA26BC" w:rsidRDefault="00EA26BC" w:rsidP="00EA26BC">
            <w:r w:rsidRPr="00EA26BC">
              <w:rPr>
                <w:rFonts w:ascii="Times New Roman" w:hAnsi="Times New Roman" w:cs="Times New Roman"/>
                <w:sz w:val="12"/>
                <w:szCs w:val="12"/>
                <w:lang w:val="en-US"/>
              </w:rPr>
              <w:t>3</w:t>
            </w:r>
          </w:p>
        </w:tc>
        <w:tc>
          <w:tcPr>
            <w:tcW w:w="551" w:type="dxa"/>
          </w:tcPr>
          <w:p w14:paraId="525CD800" w14:textId="5EE29F48" w:rsidR="00EA26BC" w:rsidRDefault="00EA26BC" w:rsidP="00EA26BC">
            <w:r w:rsidRPr="00EA26BC">
              <w:rPr>
                <w:rFonts w:ascii="Times New Roman" w:hAnsi="Times New Roman" w:cs="Times New Roman"/>
                <w:sz w:val="12"/>
                <w:szCs w:val="12"/>
                <w:lang w:val="en-US"/>
              </w:rPr>
              <w:t>0</w:t>
            </w:r>
          </w:p>
        </w:tc>
      </w:tr>
      <w:tr w:rsidR="00EA26BC" w14:paraId="6D7D441C" w14:textId="77777777" w:rsidTr="00EA26BC">
        <w:tc>
          <w:tcPr>
            <w:tcW w:w="550" w:type="dxa"/>
          </w:tcPr>
          <w:p w14:paraId="34BEFE8A" w14:textId="370564E6" w:rsidR="00EA26BC" w:rsidRDefault="00EA26BC" w:rsidP="00EA26BC">
            <w:r w:rsidRPr="00EA26BC">
              <w:rPr>
                <w:rFonts w:ascii="Times New Roman" w:hAnsi="Times New Roman" w:cs="Times New Roman"/>
                <w:sz w:val="12"/>
                <w:szCs w:val="12"/>
                <w:lang w:val="en-US"/>
              </w:rPr>
              <w:t>CO5</w:t>
            </w:r>
          </w:p>
        </w:tc>
        <w:tc>
          <w:tcPr>
            <w:tcW w:w="550" w:type="dxa"/>
          </w:tcPr>
          <w:p w14:paraId="1E37B83F" w14:textId="64FC99EE" w:rsidR="00EA26BC" w:rsidRDefault="00EA26BC" w:rsidP="00EA26BC">
            <w:r w:rsidRPr="00EA26BC">
              <w:rPr>
                <w:rFonts w:ascii="Times New Roman" w:hAnsi="Times New Roman" w:cs="Times New Roman"/>
                <w:sz w:val="12"/>
                <w:szCs w:val="12"/>
                <w:lang w:val="en-US"/>
              </w:rPr>
              <w:t>1</w:t>
            </w:r>
          </w:p>
        </w:tc>
        <w:tc>
          <w:tcPr>
            <w:tcW w:w="550" w:type="dxa"/>
          </w:tcPr>
          <w:p w14:paraId="5AA400A2" w14:textId="49AA1926" w:rsidR="00EA26BC" w:rsidRDefault="00EA26BC" w:rsidP="00EA26BC">
            <w:r w:rsidRPr="00EA26BC">
              <w:rPr>
                <w:rFonts w:ascii="Times New Roman" w:hAnsi="Times New Roman" w:cs="Times New Roman"/>
                <w:sz w:val="12"/>
                <w:szCs w:val="12"/>
                <w:lang w:val="en-US"/>
              </w:rPr>
              <w:t>1</w:t>
            </w:r>
          </w:p>
        </w:tc>
        <w:tc>
          <w:tcPr>
            <w:tcW w:w="550" w:type="dxa"/>
          </w:tcPr>
          <w:p w14:paraId="60B92615" w14:textId="1D93B0E8" w:rsidR="00EA26BC" w:rsidRDefault="00EA26BC" w:rsidP="00EA26BC">
            <w:r w:rsidRPr="00EA26BC">
              <w:rPr>
                <w:rFonts w:ascii="Times New Roman" w:hAnsi="Times New Roman" w:cs="Times New Roman"/>
                <w:sz w:val="12"/>
                <w:szCs w:val="12"/>
                <w:lang w:val="en-US"/>
              </w:rPr>
              <w:t>2</w:t>
            </w:r>
          </w:p>
        </w:tc>
        <w:tc>
          <w:tcPr>
            <w:tcW w:w="550" w:type="dxa"/>
          </w:tcPr>
          <w:p w14:paraId="39F6EEA9" w14:textId="45F66F8D" w:rsidR="00EA26BC" w:rsidRDefault="00EA26BC" w:rsidP="00EA26BC">
            <w:r w:rsidRPr="00EA26BC">
              <w:rPr>
                <w:rFonts w:ascii="Times New Roman" w:hAnsi="Times New Roman" w:cs="Times New Roman"/>
                <w:sz w:val="12"/>
                <w:szCs w:val="12"/>
                <w:lang w:val="en-US"/>
              </w:rPr>
              <w:t>3</w:t>
            </w:r>
          </w:p>
        </w:tc>
        <w:tc>
          <w:tcPr>
            <w:tcW w:w="550" w:type="dxa"/>
          </w:tcPr>
          <w:p w14:paraId="512EACF9" w14:textId="1A2241B3" w:rsidR="00EA26BC" w:rsidRDefault="00EA26BC" w:rsidP="00EA26BC">
            <w:r w:rsidRPr="00EA26BC">
              <w:rPr>
                <w:rFonts w:ascii="Times New Roman" w:hAnsi="Times New Roman" w:cs="Times New Roman"/>
                <w:sz w:val="12"/>
                <w:szCs w:val="12"/>
                <w:lang w:val="en-US"/>
              </w:rPr>
              <w:t>3</w:t>
            </w:r>
          </w:p>
        </w:tc>
        <w:tc>
          <w:tcPr>
            <w:tcW w:w="550" w:type="dxa"/>
          </w:tcPr>
          <w:p w14:paraId="06AEB5A9" w14:textId="2F3F42D3" w:rsidR="00EA26BC" w:rsidRDefault="00EA26BC" w:rsidP="00EA26BC">
            <w:r w:rsidRPr="00EA26BC">
              <w:rPr>
                <w:rFonts w:ascii="Times New Roman" w:hAnsi="Times New Roman" w:cs="Times New Roman"/>
                <w:sz w:val="12"/>
                <w:szCs w:val="12"/>
                <w:lang w:val="en-US"/>
              </w:rPr>
              <w:t>0</w:t>
            </w:r>
          </w:p>
        </w:tc>
        <w:tc>
          <w:tcPr>
            <w:tcW w:w="550" w:type="dxa"/>
          </w:tcPr>
          <w:p w14:paraId="777BC8C4" w14:textId="28F3677B" w:rsidR="00EA26BC" w:rsidRDefault="00EA26BC" w:rsidP="00EA26BC">
            <w:r w:rsidRPr="00EA26BC">
              <w:rPr>
                <w:rFonts w:ascii="Times New Roman" w:hAnsi="Times New Roman" w:cs="Times New Roman"/>
                <w:sz w:val="12"/>
                <w:szCs w:val="12"/>
                <w:lang w:val="en-US"/>
              </w:rPr>
              <w:t>0</w:t>
            </w:r>
          </w:p>
        </w:tc>
        <w:tc>
          <w:tcPr>
            <w:tcW w:w="550" w:type="dxa"/>
          </w:tcPr>
          <w:p w14:paraId="62D20621" w14:textId="1CD59075" w:rsidR="00EA26BC" w:rsidRDefault="00EA26BC" w:rsidP="00EA26BC">
            <w:r w:rsidRPr="00EA26BC">
              <w:rPr>
                <w:rFonts w:ascii="Times New Roman" w:hAnsi="Times New Roman" w:cs="Times New Roman"/>
                <w:sz w:val="12"/>
                <w:szCs w:val="12"/>
                <w:lang w:val="en-US"/>
              </w:rPr>
              <w:t>0</w:t>
            </w:r>
          </w:p>
        </w:tc>
        <w:tc>
          <w:tcPr>
            <w:tcW w:w="550" w:type="dxa"/>
          </w:tcPr>
          <w:p w14:paraId="2E4214CE" w14:textId="4813A9E0" w:rsidR="00EA26BC" w:rsidRDefault="00EA26BC" w:rsidP="00EA26BC">
            <w:r w:rsidRPr="00EA26BC">
              <w:rPr>
                <w:rFonts w:ascii="Times New Roman" w:hAnsi="Times New Roman" w:cs="Times New Roman"/>
                <w:sz w:val="12"/>
                <w:szCs w:val="12"/>
                <w:lang w:val="en-US"/>
              </w:rPr>
              <w:t>1</w:t>
            </w:r>
          </w:p>
        </w:tc>
        <w:tc>
          <w:tcPr>
            <w:tcW w:w="551" w:type="dxa"/>
          </w:tcPr>
          <w:p w14:paraId="3824DD22" w14:textId="3568DA41" w:rsidR="00EA26BC" w:rsidRDefault="00EA26BC" w:rsidP="00EA26BC">
            <w:r w:rsidRPr="00EA26BC">
              <w:rPr>
                <w:rFonts w:ascii="Times New Roman" w:hAnsi="Times New Roman" w:cs="Times New Roman"/>
                <w:sz w:val="12"/>
                <w:szCs w:val="12"/>
                <w:lang w:val="en-US"/>
              </w:rPr>
              <w:t>0</w:t>
            </w:r>
          </w:p>
        </w:tc>
        <w:tc>
          <w:tcPr>
            <w:tcW w:w="551" w:type="dxa"/>
          </w:tcPr>
          <w:p w14:paraId="794420F6" w14:textId="1289CE53" w:rsidR="00EA26BC" w:rsidRDefault="00EA26BC" w:rsidP="00EA26BC">
            <w:r w:rsidRPr="00EA26BC">
              <w:rPr>
                <w:rFonts w:ascii="Times New Roman" w:hAnsi="Times New Roman" w:cs="Times New Roman"/>
                <w:sz w:val="12"/>
                <w:szCs w:val="12"/>
                <w:lang w:val="en-US"/>
              </w:rPr>
              <w:t>2</w:t>
            </w:r>
          </w:p>
        </w:tc>
        <w:tc>
          <w:tcPr>
            <w:tcW w:w="551" w:type="dxa"/>
          </w:tcPr>
          <w:p w14:paraId="45B185BD" w14:textId="4BBD1068" w:rsidR="00EA26BC" w:rsidRDefault="00EA26BC" w:rsidP="00EA26BC">
            <w:r w:rsidRPr="00EA26BC">
              <w:rPr>
                <w:rFonts w:ascii="Times New Roman" w:hAnsi="Times New Roman" w:cs="Times New Roman"/>
                <w:sz w:val="12"/>
                <w:szCs w:val="12"/>
                <w:lang w:val="en-US"/>
              </w:rPr>
              <w:t>0</w:t>
            </w:r>
          </w:p>
        </w:tc>
        <w:tc>
          <w:tcPr>
            <w:tcW w:w="551" w:type="dxa"/>
          </w:tcPr>
          <w:p w14:paraId="46646D9D" w14:textId="2F2B3FD9" w:rsidR="00EA26BC" w:rsidRDefault="00EA26BC" w:rsidP="00EA26BC">
            <w:r w:rsidRPr="00EA26BC">
              <w:rPr>
                <w:rFonts w:ascii="Times New Roman" w:hAnsi="Times New Roman" w:cs="Times New Roman"/>
                <w:sz w:val="12"/>
                <w:szCs w:val="12"/>
                <w:lang w:val="en-US"/>
              </w:rPr>
              <w:t>2</w:t>
            </w:r>
          </w:p>
        </w:tc>
        <w:tc>
          <w:tcPr>
            <w:tcW w:w="551" w:type="dxa"/>
          </w:tcPr>
          <w:p w14:paraId="15CE0498" w14:textId="293D280C" w:rsidR="00EA26BC" w:rsidRDefault="00EA26BC" w:rsidP="00EA26BC">
            <w:r w:rsidRPr="00EA26BC">
              <w:rPr>
                <w:rFonts w:ascii="Times New Roman" w:hAnsi="Times New Roman" w:cs="Times New Roman"/>
                <w:sz w:val="12"/>
                <w:szCs w:val="12"/>
                <w:lang w:val="en-US"/>
              </w:rPr>
              <w:t>3</w:t>
            </w:r>
          </w:p>
        </w:tc>
        <w:tc>
          <w:tcPr>
            <w:tcW w:w="551" w:type="dxa"/>
          </w:tcPr>
          <w:p w14:paraId="1B92E58E" w14:textId="2A362163" w:rsidR="00EA26BC" w:rsidRDefault="00EA26BC" w:rsidP="00EA26BC">
            <w:r w:rsidRPr="00EA26BC">
              <w:rPr>
                <w:rFonts w:ascii="Times New Roman" w:hAnsi="Times New Roman" w:cs="Times New Roman"/>
                <w:sz w:val="12"/>
                <w:szCs w:val="12"/>
                <w:lang w:val="en-US"/>
              </w:rPr>
              <w:t>0</w:t>
            </w:r>
          </w:p>
        </w:tc>
      </w:tr>
      <w:tr w:rsidR="00EA26BC" w14:paraId="3109C67C" w14:textId="77777777" w:rsidTr="00EA26BC">
        <w:tc>
          <w:tcPr>
            <w:tcW w:w="550" w:type="dxa"/>
          </w:tcPr>
          <w:p w14:paraId="79AAE9F8" w14:textId="79ABA250" w:rsidR="00EA26BC" w:rsidRDefault="00EA26BC" w:rsidP="00EA26BC">
            <w:r w:rsidRPr="00EA26BC">
              <w:rPr>
                <w:rFonts w:ascii="Times New Roman" w:hAnsi="Times New Roman" w:cs="Times New Roman"/>
                <w:sz w:val="12"/>
                <w:szCs w:val="12"/>
                <w:lang w:val="en-US"/>
              </w:rPr>
              <w:t>CO6</w:t>
            </w:r>
          </w:p>
        </w:tc>
        <w:tc>
          <w:tcPr>
            <w:tcW w:w="550" w:type="dxa"/>
          </w:tcPr>
          <w:p w14:paraId="2CDEBC6A" w14:textId="487EBE9D" w:rsidR="00EA26BC" w:rsidRDefault="00EA26BC" w:rsidP="00EA26BC">
            <w:r w:rsidRPr="00EA26BC">
              <w:rPr>
                <w:rFonts w:ascii="Times New Roman" w:hAnsi="Times New Roman" w:cs="Times New Roman"/>
                <w:sz w:val="12"/>
                <w:szCs w:val="12"/>
                <w:lang w:val="en-US"/>
              </w:rPr>
              <w:t>1</w:t>
            </w:r>
          </w:p>
        </w:tc>
        <w:tc>
          <w:tcPr>
            <w:tcW w:w="550" w:type="dxa"/>
          </w:tcPr>
          <w:p w14:paraId="77EF08F1" w14:textId="41636813" w:rsidR="00EA26BC" w:rsidRDefault="00EA26BC" w:rsidP="00EA26BC">
            <w:r w:rsidRPr="00EA26BC">
              <w:rPr>
                <w:rFonts w:ascii="Times New Roman" w:hAnsi="Times New Roman" w:cs="Times New Roman"/>
                <w:sz w:val="12"/>
                <w:szCs w:val="12"/>
                <w:lang w:val="en-US"/>
              </w:rPr>
              <w:t>1</w:t>
            </w:r>
          </w:p>
        </w:tc>
        <w:tc>
          <w:tcPr>
            <w:tcW w:w="550" w:type="dxa"/>
          </w:tcPr>
          <w:p w14:paraId="28370EF9" w14:textId="1D9C6EFB" w:rsidR="00EA26BC" w:rsidRDefault="00EA26BC" w:rsidP="00EA26BC">
            <w:r w:rsidRPr="00EA26BC">
              <w:rPr>
                <w:rFonts w:ascii="Times New Roman" w:hAnsi="Times New Roman" w:cs="Times New Roman"/>
                <w:sz w:val="12"/>
                <w:szCs w:val="12"/>
                <w:lang w:val="en-US"/>
              </w:rPr>
              <w:t>0</w:t>
            </w:r>
          </w:p>
        </w:tc>
        <w:tc>
          <w:tcPr>
            <w:tcW w:w="550" w:type="dxa"/>
          </w:tcPr>
          <w:p w14:paraId="63461F07" w14:textId="155A5101" w:rsidR="00EA26BC" w:rsidRDefault="00EA26BC" w:rsidP="00EA26BC">
            <w:r w:rsidRPr="00EA26BC">
              <w:rPr>
                <w:rFonts w:ascii="Times New Roman" w:hAnsi="Times New Roman" w:cs="Times New Roman"/>
                <w:sz w:val="12"/>
                <w:szCs w:val="12"/>
                <w:lang w:val="en-US"/>
              </w:rPr>
              <w:t>1</w:t>
            </w:r>
          </w:p>
        </w:tc>
        <w:tc>
          <w:tcPr>
            <w:tcW w:w="550" w:type="dxa"/>
          </w:tcPr>
          <w:p w14:paraId="14212EB4" w14:textId="44E24138" w:rsidR="00EA26BC" w:rsidRDefault="00EA26BC" w:rsidP="00EA26BC">
            <w:r w:rsidRPr="00EA26BC">
              <w:rPr>
                <w:rFonts w:ascii="Times New Roman" w:hAnsi="Times New Roman" w:cs="Times New Roman"/>
                <w:sz w:val="12"/>
                <w:szCs w:val="12"/>
                <w:lang w:val="en-US"/>
              </w:rPr>
              <w:t>1</w:t>
            </w:r>
          </w:p>
        </w:tc>
        <w:tc>
          <w:tcPr>
            <w:tcW w:w="550" w:type="dxa"/>
          </w:tcPr>
          <w:p w14:paraId="58097D17" w14:textId="36ECE17A" w:rsidR="00EA26BC" w:rsidRDefault="00EA26BC" w:rsidP="00EA26BC">
            <w:r w:rsidRPr="00EA26BC">
              <w:rPr>
                <w:rFonts w:ascii="Times New Roman" w:hAnsi="Times New Roman" w:cs="Times New Roman"/>
                <w:sz w:val="12"/>
                <w:szCs w:val="12"/>
                <w:lang w:val="en-US"/>
              </w:rPr>
              <w:t>3</w:t>
            </w:r>
          </w:p>
        </w:tc>
        <w:tc>
          <w:tcPr>
            <w:tcW w:w="550" w:type="dxa"/>
          </w:tcPr>
          <w:p w14:paraId="7F10C30D" w14:textId="3892E0E2" w:rsidR="00EA26BC" w:rsidRDefault="00EA26BC" w:rsidP="00EA26BC">
            <w:r w:rsidRPr="00EA26BC">
              <w:rPr>
                <w:rFonts w:ascii="Times New Roman" w:hAnsi="Times New Roman" w:cs="Times New Roman"/>
                <w:sz w:val="12"/>
                <w:szCs w:val="12"/>
                <w:lang w:val="en-US"/>
              </w:rPr>
              <w:t>2</w:t>
            </w:r>
          </w:p>
        </w:tc>
        <w:tc>
          <w:tcPr>
            <w:tcW w:w="550" w:type="dxa"/>
          </w:tcPr>
          <w:p w14:paraId="4117D8E9" w14:textId="75CA1697" w:rsidR="00EA26BC" w:rsidRDefault="00EA26BC" w:rsidP="00EA26BC">
            <w:r w:rsidRPr="00EA26BC">
              <w:rPr>
                <w:rFonts w:ascii="Times New Roman" w:hAnsi="Times New Roman" w:cs="Times New Roman"/>
                <w:sz w:val="12"/>
                <w:szCs w:val="12"/>
                <w:lang w:val="en-US"/>
              </w:rPr>
              <w:t>1</w:t>
            </w:r>
          </w:p>
        </w:tc>
        <w:tc>
          <w:tcPr>
            <w:tcW w:w="550" w:type="dxa"/>
          </w:tcPr>
          <w:p w14:paraId="4AE940FB" w14:textId="64D18C8C" w:rsidR="00EA26BC" w:rsidRDefault="00EA26BC" w:rsidP="00EA26BC">
            <w:r w:rsidRPr="00EA26BC">
              <w:rPr>
                <w:rFonts w:ascii="Times New Roman" w:hAnsi="Times New Roman" w:cs="Times New Roman"/>
                <w:sz w:val="12"/>
                <w:szCs w:val="12"/>
                <w:lang w:val="en-US"/>
              </w:rPr>
              <w:t>0</w:t>
            </w:r>
          </w:p>
        </w:tc>
        <w:tc>
          <w:tcPr>
            <w:tcW w:w="551" w:type="dxa"/>
          </w:tcPr>
          <w:p w14:paraId="716EAAF5" w14:textId="5609D410" w:rsidR="00EA26BC" w:rsidRDefault="00EA26BC" w:rsidP="00EA26BC">
            <w:r w:rsidRPr="00EA26BC">
              <w:rPr>
                <w:rFonts w:ascii="Times New Roman" w:hAnsi="Times New Roman" w:cs="Times New Roman"/>
                <w:sz w:val="12"/>
                <w:szCs w:val="12"/>
                <w:lang w:val="en-US"/>
              </w:rPr>
              <w:t>0</w:t>
            </w:r>
          </w:p>
        </w:tc>
        <w:tc>
          <w:tcPr>
            <w:tcW w:w="551" w:type="dxa"/>
          </w:tcPr>
          <w:p w14:paraId="3DA167AC" w14:textId="521957A8" w:rsidR="00EA26BC" w:rsidRDefault="00EA26BC" w:rsidP="00EA26BC">
            <w:r w:rsidRPr="00EA26BC">
              <w:rPr>
                <w:rFonts w:ascii="Times New Roman" w:hAnsi="Times New Roman" w:cs="Times New Roman"/>
                <w:sz w:val="12"/>
                <w:szCs w:val="12"/>
                <w:lang w:val="en-US"/>
              </w:rPr>
              <w:t>1</w:t>
            </w:r>
          </w:p>
        </w:tc>
        <w:tc>
          <w:tcPr>
            <w:tcW w:w="551" w:type="dxa"/>
          </w:tcPr>
          <w:p w14:paraId="74131643" w14:textId="3144ACD0" w:rsidR="00EA26BC" w:rsidRDefault="00EA26BC" w:rsidP="00EA26BC">
            <w:r w:rsidRPr="00EA26BC">
              <w:rPr>
                <w:rFonts w:ascii="Times New Roman" w:hAnsi="Times New Roman" w:cs="Times New Roman"/>
                <w:sz w:val="12"/>
                <w:szCs w:val="12"/>
                <w:lang w:val="en-US"/>
              </w:rPr>
              <w:t>3</w:t>
            </w:r>
          </w:p>
        </w:tc>
        <w:tc>
          <w:tcPr>
            <w:tcW w:w="551" w:type="dxa"/>
          </w:tcPr>
          <w:p w14:paraId="1B49EDF2" w14:textId="32A666CE" w:rsidR="00EA26BC" w:rsidRDefault="00EA26BC" w:rsidP="00EA26BC">
            <w:r w:rsidRPr="00EA26BC">
              <w:rPr>
                <w:rFonts w:ascii="Times New Roman" w:hAnsi="Times New Roman" w:cs="Times New Roman"/>
                <w:sz w:val="12"/>
                <w:szCs w:val="12"/>
                <w:lang w:val="en-US"/>
              </w:rPr>
              <w:t>2</w:t>
            </w:r>
          </w:p>
        </w:tc>
        <w:tc>
          <w:tcPr>
            <w:tcW w:w="551" w:type="dxa"/>
          </w:tcPr>
          <w:p w14:paraId="7E3A1C13" w14:textId="34C2AC00" w:rsidR="00EA26BC" w:rsidRDefault="00EA26BC" w:rsidP="00EA26BC">
            <w:r w:rsidRPr="00EA26BC">
              <w:rPr>
                <w:rFonts w:ascii="Times New Roman" w:hAnsi="Times New Roman" w:cs="Times New Roman"/>
                <w:sz w:val="12"/>
                <w:szCs w:val="12"/>
                <w:lang w:val="en-US"/>
              </w:rPr>
              <w:t>3</w:t>
            </w:r>
          </w:p>
        </w:tc>
        <w:tc>
          <w:tcPr>
            <w:tcW w:w="551" w:type="dxa"/>
          </w:tcPr>
          <w:p w14:paraId="165409D4" w14:textId="2B4D5A90" w:rsidR="00EA26BC" w:rsidRDefault="00EA26BC" w:rsidP="00EA26BC">
            <w:r w:rsidRPr="00EA26BC">
              <w:rPr>
                <w:rFonts w:ascii="Times New Roman" w:hAnsi="Times New Roman" w:cs="Times New Roman"/>
                <w:sz w:val="12"/>
                <w:szCs w:val="12"/>
                <w:lang w:val="en-US"/>
              </w:rPr>
              <w:t>0</w:t>
            </w:r>
          </w:p>
        </w:tc>
      </w:tr>
    </w:tbl>
    <w:p w14:paraId="2290E5AB" w14:textId="77777777" w:rsidR="005B373C" w:rsidRDefault="005B373C"/>
    <w:p w14:paraId="6F65408F" w14:textId="77777777" w:rsidR="00EA26BC" w:rsidRDefault="00EA26BC"/>
    <w:p w14:paraId="05F06AA7" w14:textId="77777777" w:rsidR="00EA26BC" w:rsidRDefault="00EA26BC"/>
    <w:p w14:paraId="4B2D39AD" w14:textId="77777777" w:rsidR="00371443" w:rsidRDefault="00371443"/>
    <w:p w14:paraId="2B20B623" w14:textId="77777777" w:rsidR="00371443" w:rsidRDefault="00371443"/>
    <w:p w14:paraId="69388676" w14:textId="77777777" w:rsidR="00371443" w:rsidRDefault="00371443"/>
    <w:p w14:paraId="50E0E25D" w14:textId="77777777" w:rsidR="00371443" w:rsidRDefault="00371443"/>
    <w:p w14:paraId="13ED599E" w14:textId="77777777" w:rsidR="00371443" w:rsidRDefault="00371443"/>
    <w:p w14:paraId="26C8EC20" w14:textId="77777777" w:rsidR="00371443" w:rsidRDefault="00371443"/>
    <w:p w14:paraId="67ECBE7C" w14:textId="77777777" w:rsidR="00371443" w:rsidRDefault="00371443"/>
    <w:p w14:paraId="46D22F12" w14:textId="77777777" w:rsidR="00371443" w:rsidRDefault="00371443"/>
    <w:p w14:paraId="68C47F15" w14:textId="77777777" w:rsidR="005B373C" w:rsidRDefault="005B373C"/>
    <w:p w14:paraId="554C3B1E" w14:textId="77777777" w:rsidR="005B373C" w:rsidRDefault="00000000">
      <w:pPr>
        <w:pStyle w:val="Title"/>
        <w:spacing w:before="0"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Proposed I</w:t>
      </w:r>
    </w:p>
    <w:p w14:paraId="6884DCB7" w14:textId="77777777" w:rsidR="005B373C" w:rsidRDefault="00000000">
      <w:pPr>
        <w:pStyle w:val="Title"/>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Integrated Project-Based Learning and Evaluation Framework (5th, 6th, and 7th Semester)</w:t>
      </w:r>
    </w:p>
    <w:p w14:paraId="4C144B1F" w14:textId="77777777" w:rsidR="005B373C" w:rsidRDefault="00000000">
      <w:pPr>
        <w:pStyle w:val="Heading1"/>
        <w:rPr>
          <w:sz w:val="24"/>
          <w:szCs w:val="24"/>
        </w:rPr>
      </w:pPr>
      <w:r>
        <w:rPr>
          <w:sz w:val="24"/>
          <w:szCs w:val="24"/>
        </w:rPr>
        <w:t>Summary:</w:t>
      </w:r>
    </w:p>
    <w:p w14:paraId="4192BAA7" w14:textId="77777777" w:rsidR="005B373C" w:rsidRDefault="00000000">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Progressive Integrated Project Work Articulation and Evaluation Framework at COEP Technological University provides undergraduate engineering students a structured, continuous, and immersive project-based learning experience across the 5th, 6th, and 7th semesters. This framework focuses on long-term engagement with a single engineering problem, enhancing technical expertise, problem-solving, and project management skills. The three-phase approach covers Problem Definition &amp; Feasibility (5th semester), Design &amp; Implementation (6th semester), and Final Implementation &amp; Evaluation (7th semester). The framework aligns with outcome-based education (OBE) best practices and fosters innovation, research, and entrepreneurship.</w:t>
      </w:r>
    </w:p>
    <w:p w14:paraId="350F8311" w14:textId="77777777" w:rsidR="005B373C" w:rsidRDefault="00000000">
      <w:pPr>
        <w:pStyle w:val="Heading1"/>
        <w:rPr>
          <w:sz w:val="24"/>
          <w:szCs w:val="24"/>
        </w:rPr>
      </w:pPr>
      <w:r>
        <w:rPr>
          <w:sz w:val="24"/>
          <w:szCs w:val="24"/>
        </w:rPr>
        <w:t>Introduction</w:t>
      </w:r>
    </w:p>
    <w:p w14:paraId="2F23FA52" w14:textId="77777777" w:rsidR="005B373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Progressive integrated Project Work Articulation and Evaluation Framework at COEP Technological University is designed to provide undergraduate engineering students with a structured, continuous, and immersive project-based learning experience across the 5th, 6th, and 7th semesters of their academic program. This progressive project model emphasizes long-term engagement on a single, meaningful engineering problem, allowing students to evolve their technical expertise, problem-solving capabilities, and project management skills in a systematic manner.</w:t>
      </w:r>
    </w:p>
    <w:p w14:paraId="1246D8C9" w14:textId="77777777" w:rsidR="005B373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introduces a three-phased approach — starting from Problem Definition &amp; Feasibility (5th semester), progressing to Design &amp; Implementation (6th semester), and culminating in Final Implementation &amp; Evaluation (7th semester). Through this progression, student teams remain consistent, enabling deep collaboration and sustained focus on their project objectives over multiple semesters.</w:t>
      </w:r>
    </w:p>
    <w:p w14:paraId="42F744F3" w14:textId="77777777" w:rsidR="005B373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is aligned with national and international best practices in outcome-based education (OBE) and is intended to mirror the iterative, long-duration nature of real-world engineering projects encountered in industry and research. This articulation encourages innovation, research output (including paper publications and patent filings), and entrepreneurial thinking.</w:t>
      </w:r>
    </w:p>
    <w:p w14:paraId="231D0561" w14:textId="77777777" w:rsidR="005B373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robust evaluation mechanism is embedded within each semester, involving multiple review stages, comprehensive rubrics, and clear deliverables — ensuring continuous assessment of both technical competencies and soft skills like teamwork, communication, and project management. The cumulative project work carries a total of 9 credits, distributed across the three semesters, reflecting its academic rigor and importance.</w:t>
      </w:r>
    </w:p>
    <w:p w14:paraId="2B6431AE" w14:textId="77777777" w:rsidR="005B373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document details the semester-wise course outcomes, deliverables, evaluation rubrics, and guidelines to ensure smooth implementation and fair assessment, thereby fostering a rich, application-oriented learning environment at COEP Technological University.</w:t>
      </w:r>
    </w:p>
    <w:p w14:paraId="3DD2B914" w14:textId="77777777" w:rsidR="005B373C" w:rsidRDefault="00000000">
      <w:pPr>
        <w:pStyle w:val="Heading1"/>
        <w:rPr>
          <w:sz w:val="24"/>
          <w:szCs w:val="24"/>
        </w:rPr>
      </w:pPr>
      <w:r>
        <w:rPr>
          <w:sz w:val="24"/>
          <w:szCs w:val="24"/>
        </w:rPr>
        <w:t>Key Features of the Progressive Project Work</w:t>
      </w:r>
    </w:p>
    <w:p w14:paraId="5812F813"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Continuous project across 5th to 7th semesters with the same student group</w:t>
      </w:r>
    </w:p>
    <w:p w14:paraId="6AC3D98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Project topic finalized in the 5th semester</w:t>
      </w:r>
    </w:p>
    <w:p w14:paraId="767BF337" w14:textId="77777777" w:rsidR="005B373C" w:rsidRDefault="00000000">
      <w:pPr>
        <w:rPr>
          <w:rFonts w:ascii="Times New Roman" w:eastAsia="Times New Roman" w:hAnsi="Times New Roman" w:cs="Times New Roman"/>
          <w:sz w:val="24"/>
          <w:szCs w:val="24"/>
        </w:rPr>
      </w:pPr>
      <w:sdt>
        <w:sdtPr>
          <w:tag w:val="goog_rdk_0"/>
          <w:id w:val="-266227969"/>
        </w:sdtPr>
        <w:sdtContent>
          <w:r>
            <w:rPr>
              <w:rFonts w:ascii="Cardo" w:eastAsia="Cardo" w:hAnsi="Cardo" w:cs="Cardo"/>
              <w:sz w:val="24"/>
              <w:szCs w:val="24"/>
            </w:rPr>
            <w:t>• Progressive development: Micro (5th Sem) → Mini (6th Sem) → Capstone (7th Sem) with total 9 credits (2 + 2 + 5) distribution.</w:t>
          </w:r>
        </w:sdtContent>
      </w:sdt>
    </w:p>
    <w:p w14:paraId="0C2E7E85" w14:textId="77777777" w:rsidR="005B373C" w:rsidRDefault="00000000">
      <w:pPr>
        <w:pStyle w:val="Heading2"/>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Semester-wise Project Deliverables and Credits</w:t>
      </w:r>
    </w:p>
    <w:tbl>
      <w:tblPr>
        <w:tblStyle w:val="affffffffff4"/>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2"/>
        <w:gridCol w:w="1515"/>
        <w:gridCol w:w="1730"/>
        <w:gridCol w:w="3103"/>
        <w:gridCol w:w="1146"/>
      </w:tblGrid>
      <w:tr w:rsidR="005B373C" w14:paraId="1B2D924F" w14:textId="77777777">
        <w:tc>
          <w:tcPr>
            <w:tcW w:w="1362" w:type="dxa"/>
          </w:tcPr>
          <w:p w14:paraId="6EB85967"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Semester</w:t>
            </w:r>
          </w:p>
        </w:tc>
        <w:tc>
          <w:tcPr>
            <w:tcW w:w="1515" w:type="dxa"/>
          </w:tcPr>
          <w:p w14:paraId="314AC140"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Course Name</w:t>
            </w:r>
          </w:p>
        </w:tc>
        <w:tc>
          <w:tcPr>
            <w:tcW w:w="1730" w:type="dxa"/>
          </w:tcPr>
          <w:p w14:paraId="1BE47F68"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Focus</w:t>
            </w:r>
          </w:p>
        </w:tc>
        <w:tc>
          <w:tcPr>
            <w:tcW w:w="3103" w:type="dxa"/>
          </w:tcPr>
          <w:p w14:paraId="27F87361"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Deliverables</w:t>
            </w:r>
          </w:p>
        </w:tc>
        <w:tc>
          <w:tcPr>
            <w:tcW w:w="1146" w:type="dxa"/>
          </w:tcPr>
          <w:p w14:paraId="016F055E"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Credits</w:t>
            </w:r>
          </w:p>
        </w:tc>
      </w:tr>
      <w:tr w:rsidR="005B373C" w14:paraId="0FD4CBC5" w14:textId="77777777">
        <w:tc>
          <w:tcPr>
            <w:tcW w:w="1362" w:type="dxa"/>
          </w:tcPr>
          <w:p w14:paraId="3E52AC27"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5th</w:t>
            </w:r>
          </w:p>
        </w:tc>
        <w:tc>
          <w:tcPr>
            <w:tcW w:w="1515" w:type="dxa"/>
          </w:tcPr>
          <w:p w14:paraId="04A33624"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Phase I</w:t>
            </w:r>
          </w:p>
        </w:tc>
        <w:tc>
          <w:tcPr>
            <w:tcW w:w="1730" w:type="dxa"/>
          </w:tcPr>
          <w:p w14:paraId="0460B655"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Problem Definition &amp; Feasibility</w:t>
            </w:r>
          </w:p>
        </w:tc>
        <w:tc>
          <w:tcPr>
            <w:tcW w:w="3103" w:type="dxa"/>
          </w:tcPr>
          <w:p w14:paraId="0D3F97A6"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Proposal, Literature Review Report, Feasibility Report, Initial Demo</w:t>
            </w:r>
          </w:p>
        </w:tc>
        <w:tc>
          <w:tcPr>
            <w:tcW w:w="1146" w:type="dxa"/>
          </w:tcPr>
          <w:p w14:paraId="5BA97AB1"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B373C" w14:paraId="360EB2CA" w14:textId="77777777">
        <w:tc>
          <w:tcPr>
            <w:tcW w:w="1362" w:type="dxa"/>
          </w:tcPr>
          <w:p w14:paraId="7199F485"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6th</w:t>
            </w:r>
          </w:p>
        </w:tc>
        <w:tc>
          <w:tcPr>
            <w:tcW w:w="1515" w:type="dxa"/>
          </w:tcPr>
          <w:p w14:paraId="3A4675BF"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Phase II</w:t>
            </w:r>
          </w:p>
        </w:tc>
        <w:tc>
          <w:tcPr>
            <w:tcW w:w="1730" w:type="dxa"/>
          </w:tcPr>
          <w:p w14:paraId="3C1FFBBA"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Design &amp; Implementation</w:t>
            </w:r>
          </w:p>
        </w:tc>
        <w:tc>
          <w:tcPr>
            <w:tcW w:w="3103" w:type="dxa"/>
          </w:tcPr>
          <w:p w14:paraId="3208D228"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System Design Document, Intermediate Implementation, Progress Report, Demo</w:t>
            </w:r>
          </w:p>
        </w:tc>
        <w:tc>
          <w:tcPr>
            <w:tcW w:w="1146" w:type="dxa"/>
          </w:tcPr>
          <w:p w14:paraId="17731C3B"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B373C" w14:paraId="1E56F6F4" w14:textId="77777777">
        <w:tc>
          <w:tcPr>
            <w:tcW w:w="1362" w:type="dxa"/>
          </w:tcPr>
          <w:p w14:paraId="6CEDC16D"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7th</w:t>
            </w:r>
          </w:p>
        </w:tc>
        <w:tc>
          <w:tcPr>
            <w:tcW w:w="1515" w:type="dxa"/>
          </w:tcPr>
          <w:p w14:paraId="78226ED3"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Phase III</w:t>
            </w:r>
          </w:p>
        </w:tc>
        <w:tc>
          <w:tcPr>
            <w:tcW w:w="1730" w:type="dxa"/>
          </w:tcPr>
          <w:p w14:paraId="5C029B26"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Final Implementation &amp; Evaluation</w:t>
            </w:r>
          </w:p>
        </w:tc>
        <w:tc>
          <w:tcPr>
            <w:tcW w:w="3103" w:type="dxa"/>
          </w:tcPr>
          <w:p w14:paraId="6B06DC71"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Final Report, Working Project Demo, Viva, Optional: Research Paper/Patent</w:t>
            </w:r>
          </w:p>
        </w:tc>
        <w:tc>
          <w:tcPr>
            <w:tcW w:w="1146" w:type="dxa"/>
          </w:tcPr>
          <w:p w14:paraId="0143BA83"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14:paraId="094CAD6F" w14:textId="77777777" w:rsidR="005B373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project credits = 9 credits (2 + 2 + 5) </w:t>
      </w:r>
    </w:p>
    <w:p w14:paraId="5DA6428B" w14:textId="77777777" w:rsidR="005B373C" w:rsidRDefault="0000000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Project Evaluation guidelines: Two evaluations per semester (Progress Mid Sem Review and End Sem Final Review). Marks can be averaged or weighted as per your department’s scheme.  Mid-Semester will focus on progress, functionality, design, and teamwork. And End-Semester will deep dive into system implementation, testing, documentation, and final presentation quality.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Comprehensive understanding, clear communication, technical knowledge, and ability to defend the project. </w:t>
      </w:r>
    </w:p>
    <w:p w14:paraId="4E53AE11" w14:textId="77777777" w:rsidR="005B373C" w:rsidRDefault="00000000">
      <w:pPr>
        <w:numPr>
          <w:ilvl w:val="0"/>
          <w:numId w:val="6"/>
        </w:num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Final Evaluation Calculation for the Semester: Individual Student-Teacher Assessment Marks (20%), Mid-Semester Marks (30%) and End-of-Semester Marks (50%)</w:t>
      </w:r>
    </w:p>
    <w:p w14:paraId="7B49A2FB" w14:textId="77777777" w:rsidR="005B373C" w:rsidRDefault="00000000">
      <w:pPr>
        <w:pStyle w:val="Heading1"/>
        <w:rPr>
          <w:sz w:val="24"/>
          <w:szCs w:val="24"/>
        </w:rPr>
      </w:pPr>
      <w:r>
        <w:rPr>
          <w:sz w:val="24"/>
          <w:szCs w:val="24"/>
        </w:rPr>
        <w:t>Advantages of This Model</w:t>
      </w:r>
    </w:p>
    <w:p w14:paraId="52FE6B19" w14:textId="77777777" w:rsidR="005B373C" w:rsidRDefault="00000000">
      <w:pPr>
        <w:numPr>
          <w:ilvl w:val="0"/>
          <w:numId w:val="60"/>
        </w:numPr>
        <w:spacing w:after="0" w:line="240" w:lineRule="auto"/>
        <w:rPr>
          <w:rFonts w:ascii="Times New Roman" w:eastAsia="Times New Roman" w:hAnsi="Times New Roman" w:cs="Times New Roman"/>
          <w:sz w:val="24"/>
          <w:szCs w:val="24"/>
        </w:rPr>
      </w:pPr>
      <w:sdt>
        <w:sdtPr>
          <w:tag w:val="goog_rdk_1"/>
          <w:id w:val="-197953080"/>
        </w:sdtPr>
        <w:sdtContent>
          <w:r>
            <w:rPr>
              <w:rFonts w:ascii="Cardo" w:eastAsia="Cardo" w:hAnsi="Cardo" w:cs="Cardo"/>
              <w:sz w:val="24"/>
              <w:szCs w:val="24"/>
            </w:rPr>
            <w:t>Continuity → Deeper understanding of the problem and solution evolution</w:t>
          </w:r>
        </w:sdtContent>
      </w:sdt>
    </w:p>
    <w:p w14:paraId="055F77ED" w14:textId="77777777" w:rsidR="005B373C" w:rsidRDefault="00000000">
      <w:pPr>
        <w:numPr>
          <w:ilvl w:val="0"/>
          <w:numId w:val="60"/>
        </w:numPr>
        <w:spacing w:after="0" w:line="240" w:lineRule="auto"/>
        <w:rPr>
          <w:rFonts w:ascii="Times New Roman" w:eastAsia="Times New Roman" w:hAnsi="Times New Roman" w:cs="Times New Roman"/>
          <w:sz w:val="24"/>
          <w:szCs w:val="24"/>
        </w:rPr>
      </w:pPr>
      <w:sdt>
        <w:sdtPr>
          <w:tag w:val="goog_rdk_2"/>
          <w:id w:val="1335548877"/>
        </w:sdtPr>
        <w:sdtContent>
          <w:r>
            <w:rPr>
              <w:rFonts w:ascii="Cardo" w:eastAsia="Cardo" w:hAnsi="Cardo" w:cs="Cardo"/>
              <w:sz w:val="24"/>
              <w:szCs w:val="24"/>
            </w:rPr>
            <w:t>Industry Relevance → Mimics real-world long-term projects</w:t>
          </w:r>
        </w:sdtContent>
      </w:sdt>
    </w:p>
    <w:p w14:paraId="3A886A68" w14:textId="77777777" w:rsidR="005B373C" w:rsidRDefault="00000000">
      <w:pPr>
        <w:numPr>
          <w:ilvl w:val="0"/>
          <w:numId w:val="60"/>
        </w:numPr>
        <w:spacing w:after="0" w:line="240" w:lineRule="auto"/>
        <w:rPr>
          <w:rFonts w:ascii="Times New Roman" w:eastAsia="Times New Roman" w:hAnsi="Times New Roman" w:cs="Times New Roman"/>
          <w:sz w:val="24"/>
          <w:szCs w:val="24"/>
        </w:rPr>
      </w:pPr>
      <w:sdt>
        <w:sdtPr>
          <w:tag w:val="goog_rdk_3"/>
          <w:id w:val="-1580229578"/>
        </w:sdtPr>
        <w:sdtContent>
          <w:r>
            <w:rPr>
              <w:rFonts w:ascii="Cardo" w:eastAsia="Cardo" w:hAnsi="Cardo" w:cs="Cardo"/>
              <w:sz w:val="24"/>
              <w:szCs w:val="24"/>
            </w:rPr>
            <w:t>Research / Innovation Focus → Encourages paper publication, patents, entrepreneurship</w:t>
          </w:r>
        </w:sdtContent>
      </w:sdt>
    </w:p>
    <w:p w14:paraId="1E66F12C" w14:textId="77777777" w:rsidR="005B373C" w:rsidRDefault="00000000">
      <w:pPr>
        <w:numPr>
          <w:ilvl w:val="0"/>
          <w:numId w:val="60"/>
        </w:numPr>
        <w:spacing w:after="0" w:line="240" w:lineRule="auto"/>
        <w:rPr>
          <w:rFonts w:ascii="Times New Roman" w:eastAsia="Times New Roman" w:hAnsi="Times New Roman" w:cs="Times New Roman"/>
          <w:sz w:val="24"/>
          <w:szCs w:val="24"/>
        </w:rPr>
      </w:pPr>
      <w:sdt>
        <w:sdtPr>
          <w:tag w:val="goog_rdk_4"/>
          <w:id w:val="1924079470"/>
        </w:sdtPr>
        <w:sdtContent>
          <w:r>
            <w:rPr>
              <w:rFonts w:ascii="Cardo" w:eastAsia="Cardo" w:hAnsi="Cardo" w:cs="Cardo"/>
              <w:sz w:val="24"/>
              <w:szCs w:val="24"/>
            </w:rPr>
            <w:t>Efficient Teaming → No reshuffling; stable collaboration dynamics</w:t>
          </w:r>
        </w:sdtContent>
      </w:sdt>
    </w:p>
    <w:p w14:paraId="6E3EF335" w14:textId="77777777" w:rsidR="005B373C" w:rsidRDefault="005B373C">
      <w:pPr>
        <w:spacing w:after="0" w:line="240" w:lineRule="auto"/>
        <w:rPr>
          <w:rFonts w:ascii="Times New Roman" w:eastAsia="Times New Roman" w:hAnsi="Times New Roman" w:cs="Times New Roman"/>
          <w:sz w:val="24"/>
          <w:szCs w:val="24"/>
        </w:rPr>
      </w:pPr>
    </w:p>
    <w:p w14:paraId="00052A60" w14:textId="77777777" w:rsidR="005B373C"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just to be clear, the NBA </w:t>
      </w:r>
      <w:r>
        <w:rPr>
          <w:rFonts w:ascii="Times New Roman" w:eastAsia="Times New Roman" w:hAnsi="Times New Roman" w:cs="Times New Roman"/>
          <w:b/>
          <w:sz w:val="24"/>
          <w:szCs w:val="24"/>
        </w:rPr>
        <w:t>12 Program Outcomes</w:t>
      </w:r>
      <w:r>
        <w:rPr>
          <w:rFonts w:ascii="Times New Roman" w:eastAsia="Times New Roman" w:hAnsi="Times New Roman" w:cs="Times New Roman"/>
          <w:sz w:val="24"/>
          <w:szCs w:val="24"/>
        </w:rPr>
        <w:t xml:space="preserve"> (POs) are generally:</w:t>
      </w:r>
    </w:p>
    <w:p w14:paraId="61374A90" w14:textId="77777777" w:rsidR="005B373C" w:rsidRDefault="00000000">
      <w:r>
        <w:rPr>
          <w:noProof/>
        </w:rPr>
        <w:lastRenderedPageBreak/>
        <w:drawing>
          <wp:inline distT="0" distB="0" distL="0" distR="0" wp14:anchorId="586E87A6" wp14:editId="2356C3F2">
            <wp:extent cx="3562350" cy="256667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0"/>
                    <a:srcRect/>
                    <a:stretch>
                      <a:fillRect/>
                    </a:stretch>
                  </pic:blipFill>
                  <pic:spPr>
                    <a:xfrm>
                      <a:off x="0" y="0"/>
                      <a:ext cx="3562350" cy="2566670"/>
                    </a:xfrm>
                    <a:prstGeom prst="rect">
                      <a:avLst/>
                    </a:prstGeom>
                    <a:ln/>
                  </pic:spPr>
                </pic:pic>
              </a:graphicData>
            </a:graphic>
          </wp:inline>
        </w:drawing>
      </w:r>
    </w:p>
    <w:p w14:paraId="21345E2B" w14:textId="77777777" w:rsidR="005B373C" w:rsidRDefault="00000000">
      <w:r>
        <w:rPr>
          <w:noProof/>
        </w:rPr>
        <w:drawing>
          <wp:inline distT="0" distB="0" distL="0" distR="0" wp14:anchorId="52A7F02F" wp14:editId="0FB609AD">
            <wp:extent cx="5597850" cy="6350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1"/>
                    <a:srcRect/>
                    <a:stretch>
                      <a:fillRect/>
                    </a:stretch>
                  </pic:blipFill>
                  <pic:spPr>
                    <a:xfrm>
                      <a:off x="0" y="0"/>
                      <a:ext cx="5597850" cy="635000"/>
                    </a:xfrm>
                    <a:prstGeom prst="rect">
                      <a:avLst/>
                    </a:prstGeom>
                    <a:ln/>
                  </pic:spPr>
                </pic:pic>
              </a:graphicData>
            </a:graphic>
          </wp:inline>
        </w:drawing>
      </w:r>
    </w:p>
    <w:p w14:paraId="710D4F84" w14:textId="77777777" w:rsidR="005B373C" w:rsidRDefault="005B373C">
      <w:pPr>
        <w:pStyle w:val="Heading1"/>
        <w:rPr>
          <w:sz w:val="28"/>
          <w:szCs w:val="28"/>
        </w:rPr>
      </w:pPr>
    </w:p>
    <w:p w14:paraId="26B06820" w14:textId="77777777" w:rsidR="005B373C" w:rsidRDefault="00000000">
      <w:pPr>
        <w:pStyle w:val="Heading1"/>
        <w:jc w:val="center"/>
        <w:rPr>
          <w:sz w:val="28"/>
          <w:szCs w:val="28"/>
        </w:rPr>
      </w:pPr>
      <w:r>
        <w:rPr>
          <w:sz w:val="28"/>
          <w:szCs w:val="28"/>
        </w:rPr>
        <w:t>5th Semester — Project Phase I (Problem Definition &amp; Feasibility)</w:t>
      </w:r>
    </w:p>
    <w:p w14:paraId="58976020" w14:textId="77777777" w:rsidR="005B373C" w:rsidRDefault="005B373C"/>
    <w:p w14:paraId="424F96EC" w14:textId="77777777" w:rsidR="005B373C" w:rsidRDefault="00000000">
      <w:pPr>
        <w:pStyle w:val="Heading3"/>
        <w:numPr>
          <w:ilvl w:val="0"/>
          <w:numId w:val="10"/>
        </w:numPr>
        <w:spacing w:before="20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Course Outcomes (COs)</w:t>
      </w:r>
    </w:p>
    <w:p w14:paraId="025DB9C6"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CO1: Identify and define a relevant engineering problem</w:t>
      </w:r>
    </w:p>
    <w:p w14:paraId="60AC92D5"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CO2: Conduct literature review and feasibility analysis</w:t>
      </w:r>
    </w:p>
    <w:p w14:paraId="5789CE2C"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CO3: Develop an initial proof-of-concept/prototype</w:t>
      </w:r>
    </w:p>
    <w:p w14:paraId="5CB741D4"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CO4: Prepare and present project proposal and literature report</w:t>
      </w:r>
    </w:p>
    <w:p w14:paraId="7D6545AB" w14:textId="77777777" w:rsidR="005B373C" w:rsidRDefault="00000000">
      <w:pPr>
        <w:pStyle w:val="Heading3"/>
        <w:spacing w:before="280" w:after="80"/>
        <w:rPr>
          <w:rFonts w:ascii="Times New Roman" w:eastAsia="Times New Roman" w:hAnsi="Times New Roman" w:cs="Times New Roman"/>
          <w:b/>
          <w:color w:val="000000"/>
        </w:rPr>
      </w:pPr>
      <w:r>
        <w:rPr>
          <w:rFonts w:ascii="Times New Roman" w:eastAsia="Times New Roman" w:hAnsi="Times New Roman" w:cs="Times New Roman"/>
          <w:b/>
          <w:color w:val="000000"/>
        </w:rPr>
        <w:t>Rationale (in brief)</w:t>
      </w:r>
    </w:p>
    <w:p w14:paraId="312EA14A" w14:textId="77777777" w:rsidR="005B373C" w:rsidRDefault="00000000">
      <w:pPr>
        <w:numPr>
          <w:ilvl w:val="0"/>
          <w:numId w:val="2"/>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PO1–PO4 (Technical Core)</w:t>
      </w:r>
      <w:sdt>
        <w:sdtPr>
          <w:tag w:val="goog_rdk_5"/>
          <w:id w:val="1499335972"/>
        </w:sdtPr>
        <w:sdtContent>
          <w:r>
            <w:rPr>
              <w:rFonts w:ascii="Cardo" w:eastAsia="Cardo" w:hAnsi="Cardo" w:cs="Cardo"/>
              <w:sz w:val="24"/>
              <w:szCs w:val="24"/>
            </w:rPr>
            <w:t xml:space="preserve"> → Strong across all COs because it’s a project phase with problem-solving and prototyping.</w:t>
          </w:r>
        </w:sdtContent>
      </w:sdt>
    </w:p>
    <w:p w14:paraId="64EE6A93" w14:textId="77777777" w:rsidR="005B373C"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PO5 (Tool usage)</w:t>
      </w:r>
      <w:sdt>
        <w:sdtPr>
          <w:tag w:val="goog_rdk_6"/>
          <w:id w:val="-1562228272"/>
        </w:sdtPr>
        <w:sdtContent>
          <w:r>
            <w:rPr>
              <w:rFonts w:ascii="Cardo" w:eastAsia="Cardo" w:hAnsi="Cardo" w:cs="Cardo"/>
              <w:sz w:val="24"/>
              <w:szCs w:val="24"/>
            </w:rPr>
            <w:t xml:space="preserve"> → Moderate </w:t>
          </w:r>
          <w:proofErr w:type="spellStart"/>
          <w:r>
            <w:rPr>
              <w:rFonts w:ascii="Cardo" w:eastAsia="Cardo" w:hAnsi="Cardo" w:cs="Cardo"/>
              <w:sz w:val="24"/>
              <w:szCs w:val="24"/>
            </w:rPr>
            <w:t>to</w:t>
          </w:r>
          <w:proofErr w:type="spellEnd"/>
          <w:r>
            <w:rPr>
              <w:rFonts w:ascii="Cardo" w:eastAsia="Cardo" w:hAnsi="Cardo" w:cs="Cardo"/>
              <w:sz w:val="24"/>
              <w:szCs w:val="24"/>
            </w:rPr>
            <w:t xml:space="preserve"> strong for CO2 &amp; CO3 (feasibility + prototype).</w:t>
          </w:r>
        </w:sdtContent>
      </w:sdt>
    </w:p>
    <w:p w14:paraId="297B6950" w14:textId="77777777" w:rsidR="005B373C"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PO6–PO7 (Society &amp; Sustainability)</w:t>
      </w:r>
      <w:sdt>
        <w:sdtPr>
          <w:tag w:val="goog_rdk_7"/>
          <w:id w:val="2003506913"/>
        </w:sdtPr>
        <w:sdtContent>
          <w:r>
            <w:rPr>
              <w:rFonts w:ascii="Cardo" w:eastAsia="Cardo" w:hAnsi="Cardo" w:cs="Cardo"/>
              <w:sz w:val="24"/>
              <w:szCs w:val="24"/>
            </w:rPr>
            <w:t xml:space="preserve"> → Minimal but considered (ethics/societal relevance of project definition).</w:t>
          </w:r>
        </w:sdtContent>
      </w:sdt>
    </w:p>
    <w:p w14:paraId="7E83E8B7" w14:textId="77777777" w:rsidR="005B373C"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PO8 (Ethics)</w:t>
      </w:r>
      <w:sdt>
        <w:sdtPr>
          <w:tag w:val="goog_rdk_8"/>
          <w:id w:val="109411275"/>
        </w:sdtPr>
        <w:sdtContent>
          <w:r>
            <w:rPr>
              <w:rFonts w:ascii="Cardo" w:eastAsia="Cardo" w:hAnsi="Cardo" w:cs="Cardo"/>
              <w:sz w:val="24"/>
              <w:szCs w:val="24"/>
            </w:rPr>
            <w:t xml:space="preserve"> → Light link when defining problem &amp; literature review (plagiarism, citation, responsible innovation).</w:t>
          </w:r>
        </w:sdtContent>
      </w:sdt>
    </w:p>
    <w:p w14:paraId="2583BFB3" w14:textId="77777777" w:rsidR="005B373C"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PO9–PO11 (Soft skills, Communication, Management)</w:t>
      </w:r>
      <w:sdt>
        <w:sdtPr>
          <w:tag w:val="goog_rdk_9"/>
          <w:id w:val="1540618071"/>
        </w:sdtPr>
        <w:sdtContent>
          <w:r>
            <w:rPr>
              <w:rFonts w:ascii="Cardo" w:eastAsia="Cardo" w:hAnsi="Cardo" w:cs="Cardo"/>
              <w:sz w:val="24"/>
              <w:szCs w:val="24"/>
            </w:rPr>
            <w:t xml:space="preserve"> → Especially strong in CO4 (proposal writing + teamwork).</w:t>
          </w:r>
        </w:sdtContent>
      </w:sdt>
    </w:p>
    <w:p w14:paraId="4A5DFC62" w14:textId="77777777" w:rsidR="005B373C" w:rsidRDefault="00000000">
      <w:pPr>
        <w:numPr>
          <w:ilvl w:val="0"/>
          <w:numId w:val="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PO12 (Lifelong learning)</w:t>
      </w:r>
      <w:sdt>
        <w:sdtPr>
          <w:tag w:val="goog_rdk_10"/>
          <w:id w:val="341825138"/>
        </w:sdtPr>
        <w:sdtContent>
          <w:r>
            <w:rPr>
              <w:rFonts w:ascii="Cardo" w:eastAsia="Cardo" w:hAnsi="Cardo" w:cs="Cardo"/>
              <w:sz w:val="24"/>
              <w:szCs w:val="24"/>
            </w:rPr>
            <w:t xml:space="preserve"> → Moderate in all — students learn how to independently research and adapt.</w:t>
          </w:r>
        </w:sdtContent>
      </w:sdt>
    </w:p>
    <w:p w14:paraId="12A82AF3" w14:textId="77777777" w:rsidR="005B373C" w:rsidRDefault="005B373C">
      <w:pPr>
        <w:spacing w:after="280" w:line="240" w:lineRule="auto"/>
        <w:rPr>
          <w:rFonts w:ascii="Times New Roman" w:eastAsia="Times New Roman" w:hAnsi="Times New Roman" w:cs="Times New Roman"/>
          <w:sz w:val="24"/>
          <w:szCs w:val="24"/>
        </w:rPr>
      </w:pPr>
    </w:p>
    <w:p w14:paraId="58845C9B" w14:textId="77777777" w:rsidR="005B373C" w:rsidRDefault="005B373C">
      <w:pPr>
        <w:spacing w:after="280" w:line="240" w:lineRule="auto"/>
        <w:rPr>
          <w:rFonts w:ascii="Times New Roman" w:eastAsia="Times New Roman" w:hAnsi="Times New Roman" w:cs="Times New Roman"/>
          <w:sz w:val="24"/>
          <w:szCs w:val="24"/>
        </w:rPr>
      </w:pPr>
    </w:p>
    <w:p w14:paraId="68E18637" w14:textId="77777777" w:rsidR="005B373C" w:rsidRDefault="005B373C">
      <w:pPr>
        <w:spacing w:after="280" w:line="240" w:lineRule="auto"/>
        <w:rPr>
          <w:rFonts w:ascii="Times New Roman" w:eastAsia="Times New Roman" w:hAnsi="Times New Roman" w:cs="Times New Roman"/>
          <w:sz w:val="24"/>
          <w:szCs w:val="24"/>
        </w:rPr>
      </w:pPr>
    </w:p>
    <w:p w14:paraId="2EE6D901" w14:textId="77777777" w:rsidR="005B373C" w:rsidRDefault="00000000">
      <w:pPr>
        <w:pStyle w:val="Heading3"/>
        <w:numPr>
          <w:ilvl w:val="0"/>
          <w:numId w:val="10"/>
        </w:numPr>
        <w:spacing w:before="20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Articulation Matrix (CO–PO)</w:t>
      </w:r>
    </w:p>
    <w:p w14:paraId="691FB9DA" w14:textId="77777777" w:rsidR="005B373C" w:rsidRDefault="005B373C"/>
    <w:p w14:paraId="0129CCC5" w14:textId="77777777" w:rsidR="005B373C" w:rsidRDefault="00000000">
      <w:r>
        <w:rPr>
          <w:noProof/>
        </w:rPr>
        <w:drawing>
          <wp:inline distT="0" distB="0" distL="0" distR="0" wp14:anchorId="559DFA14" wp14:editId="288FAF01">
            <wp:extent cx="5597850" cy="2286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2"/>
                    <a:srcRect/>
                    <a:stretch>
                      <a:fillRect/>
                    </a:stretch>
                  </pic:blipFill>
                  <pic:spPr>
                    <a:xfrm>
                      <a:off x="0" y="0"/>
                      <a:ext cx="5597850" cy="2286000"/>
                    </a:xfrm>
                    <a:prstGeom prst="rect">
                      <a:avLst/>
                    </a:prstGeom>
                    <a:ln/>
                  </pic:spPr>
                </pic:pic>
              </a:graphicData>
            </a:graphic>
          </wp:inline>
        </w:drawing>
      </w:r>
    </w:p>
    <w:p w14:paraId="3BA15C9C" w14:textId="77777777" w:rsidR="005B373C" w:rsidRDefault="00000000">
      <w:pPr>
        <w:spacing w:before="280" w:after="28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(Scale: 3 – Strong; 2 – Moderate; 1 – Low contribution; blank – No contribution)</w:t>
      </w:r>
    </w:p>
    <w:p w14:paraId="386AAB9C" w14:textId="77777777" w:rsidR="005B373C" w:rsidRDefault="00000000">
      <w:pPr>
        <w:pStyle w:val="Heading3"/>
        <w:spacing w:before="280" w:after="80"/>
        <w:rPr>
          <w:rFonts w:ascii="Times New Roman" w:eastAsia="Times New Roman" w:hAnsi="Times New Roman" w:cs="Times New Roman"/>
          <w:b/>
          <w:color w:val="000000"/>
        </w:rPr>
      </w:pPr>
      <w:r>
        <w:rPr>
          <w:rFonts w:ascii="Times New Roman" w:eastAsia="Times New Roman" w:hAnsi="Times New Roman" w:cs="Times New Roman"/>
          <w:b/>
          <w:color w:val="000000"/>
        </w:rPr>
        <w:t>Now, based on your COs, here's the CO–PSO Mapping Table:</w:t>
      </w:r>
    </w:p>
    <w:tbl>
      <w:tblPr>
        <w:tblStyle w:val="affffffffff5"/>
        <w:tblW w:w="894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02"/>
        <w:gridCol w:w="854"/>
        <w:gridCol w:w="851"/>
        <w:gridCol w:w="1134"/>
      </w:tblGrid>
      <w:tr w:rsidR="005B373C" w14:paraId="6844811A" w14:textId="77777777">
        <w:trPr>
          <w:tblHeader/>
        </w:trPr>
        <w:tc>
          <w:tcPr>
            <w:tcW w:w="6102" w:type="dxa"/>
            <w:vAlign w:val="center"/>
          </w:tcPr>
          <w:p w14:paraId="6F4643EE"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 / PSOs</w:t>
            </w:r>
          </w:p>
        </w:tc>
        <w:tc>
          <w:tcPr>
            <w:tcW w:w="854" w:type="dxa"/>
            <w:vAlign w:val="center"/>
          </w:tcPr>
          <w:p w14:paraId="75A8ED81"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PSO1</w:t>
            </w:r>
          </w:p>
        </w:tc>
        <w:tc>
          <w:tcPr>
            <w:tcW w:w="851" w:type="dxa"/>
            <w:vAlign w:val="center"/>
          </w:tcPr>
          <w:p w14:paraId="6CAC6B5E"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PSO2</w:t>
            </w:r>
          </w:p>
        </w:tc>
        <w:tc>
          <w:tcPr>
            <w:tcW w:w="1134" w:type="dxa"/>
            <w:vAlign w:val="center"/>
          </w:tcPr>
          <w:p w14:paraId="2D9FD894"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PSO3</w:t>
            </w:r>
          </w:p>
        </w:tc>
      </w:tr>
      <w:tr w:rsidR="005B373C" w14:paraId="70D325A0" w14:textId="77777777">
        <w:tc>
          <w:tcPr>
            <w:tcW w:w="6102" w:type="dxa"/>
            <w:vAlign w:val="center"/>
          </w:tcPr>
          <w:p w14:paraId="2719AC65"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CO1</w:t>
            </w:r>
            <w:r>
              <w:rPr>
                <w:rFonts w:ascii="Times New Roman" w:eastAsia="Times New Roman" w:hAnsi="Times New Roman" w:cs="Times New Roman"/>
                <w:sz w:val="24"/>
                <w:szCs w:val="24"/>
              </w:rPr>
              <w:t>: Identify and define a relevant engineering problem</w:t>
            </w:r>
          </w:p>
        </w:tc>
        <w:tc>
          <w:tcPr>
            <w:tcW w:w="854" w:type="dxa"/>
            <w:vAlign w:val="center"/>
          </w:tcPr>
          <w:p w14:paraId="1EF77263"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1" w:type="dxa"/>
            <w:vAlign w:val="center"/>
          </w:tcPr>
          <w:p w14:paraId="15EC15B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vAlign w:val="center"/>
          </w:tcPr>
          <w:p w14:paraId="1D08ACA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B373C" w14:paraId="387970A1" w14:textId="77777777">
        <w:tc>
          <w:tcPr>
            <w:tcW w:w="6102" w:type="dxa"/>
            <w:vAlign w:val="center"/>
          </w:tcPr>
          <w:p w14:paraId="6F577178"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CO2</w:t>
            </w:r>
            <w:r>
              <w:rPr>
                <w:rFonts w:ascii="Times New Roman" w:eastAsia="Times New Roman" w:hAnsi="Times New Roman" w:cs="Times New Roman"/>
                <w:sz w:val="24"/>
                <w:szCs w:val="24"/>
              </w:rPr>
              <w:t>: Conduct literature review and feasibility analysis</w:t>
            </w:r>
          </w:p>
        </w:tc>
        <w:tc>
          <w:tcPr>
            <w:tcW w:w="854" w:type="dxa"/>
            <w:vAlign w:val="center"/>
          </w:tcPr>
          <w:p w14:paraId="08A8FCA9"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1" w:type="dxa"/>
            <w:vAlign w:val="center"/>
          </w:tcPr>
          <w:p w14:paraId="55F1A0CE"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vAlign w:val="center"/>
          </w:tcPr>
          <w:p w14:paraId="31B2EEA1"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B373C" w14:paraId="22F7B9DD" w14:textId="77777777">
        <w:tc>
          <w:tcPr>
            <w:tcW w:w="6102" w:type="dxa"/>
            <w:vAlign w:val="center"/>
          </w:tcPr>
          <w:p w14:paraId="25E297AC"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CO3</w:t>
            </w:r>
            <w:r>
              <w:rPr>
                <w:rFonts w:ascii="Times New Roman" w:eastAsia="Times New Roman" w:hAnsi="Times New Roman" w:cs="Times New Roman"/>
                <w:sz w:val="24"/>
                <w:szCs w:val="24"/>
              </w:rPr>
              <w:t>: Develop an initial proof-of-concept/prototype</w:t>
            </w:r>
          </w:p>
        </w:tc>
        <w:tc>
          <w:tcPr>
            <w:tcW w:w="854" w:type="dxa"/>
            <w:vAlign w:val="center"/>
          </w:tcPr>
          <w:p w14:paraId="00E16A65"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1" w:type="dxa"/>
            <w:vAlign w:val="center"/>
          </w:tcPr>
          <w:p w14:paraId="62BB4E0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vAlign w:val="center"/>
          </w:tcPr>
          <w:p w14:paraId="46AE2CC1"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B373C" w14:paraId="6BDD7A12" w14:textId="77777777">
        <w:tc>
          <w:tcPr>
            <w:tcW w:w="6102" w:type="dxa"/>
            <w:vAlign w:val="center"/>
          </w:tcPr>
          <w:p w14:paraId="14A20D48"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CO4</w:t>
            </w:r>
            <w:r>
              <w:rPr>
                <w:rFonts w:ascii="Times New Roman" w:eastAsia="Times New Roman" w:hAnsi="Times New Roman" w:cs="Times New Roman"/>
                <w:sz w:val="24"/>
                <w:szCs w:val="24"/>
              </w:rPr>
              <w:t>: Prepare and present project proposal and literature report</w:t>
            </w:r>
          </w:p>
        </w:tc>
        <w:tc>
          <w:tcPr>
            <w:tcW w:w="854" w:type="dxa"/>
            <w:vAlign w:val="center"/>
          </w:tcPr>
          <w:p w14:paraId="27E44D43"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1" w:type="dxa"/>
            <w:vAlign w:val="center"/>
          </w:tcPr>
          <w:p w14:paraId="7C74CF77"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vAlign w:val="center"/>
          </w:tcPr>
          <w:p w14:paraId="2847F70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14:paraId="2AA10844" w14:textId="77777777" w:rsidR="005B373C"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i/>
          <w:sz w:val="24"/>
          <w:szCs w:val="24"/>
        </w:rPr>
        <w:t>(Scale: 3 – Strong; 2 – Moderate; 1 – Low contribution; blank – No contribution)</w:t>
      </w:r>
    </w:p>
    <w:p w14:paraId="7EC6D8C3" w14:textId="77777777" w:rsidR="005B373C" w:rsidRDefault="00000000">
      <w:pPr>
        <w:pStyle w:val="Heading3"/>
        <w:spacing w:before="280" w:after="80"/>
        <w:rPr>
          <w:rFonts w:ascii="Times New Roman" w:eastAsia="Times New Roman" w:hAnsi="Times New Roman" w:cs="Times New Roman"/>
          <w:b/>
          <w:color w:val="000000"/>
        </w:rPr>
      </w:pPr>
      <w:r>
        <w:rPr>
          <w:rFonts w:ascii="Times New Roman" w:eastAsia="Times New Roman" w:hAnsi="Times New Roman" w:cs="Times New Roman"/>
          <w:b/>
          <w:color w:val="000000"/>
        </w:rPr>
        <w:t>Justification Table for CO–PO–PSO Mapping (for NBA SAR Annexure)</w:t>
      </w:r>
    </w:p>
    <w:p w14:paraId="2D76BCA8" w14:textId="77777777" w:rsidR="005B373C" w:rsidRDefault="00000000">
      <w:pPr>
        <w:spacing w:before="280" w:after="280" w:line="240" w:lineRule="auto"/>
      </w:pPr>
      <w:r>
        <w:rPr>
          <w:noProof/>
        </w:rPr>
        <w:drawing>
          <wp:inline distT="0" distB="0" distL="0" distR="0" wp14:anchorId="2B3975C2" wp14:editId="56675663">
            <wp:extent cx="5597850" cy="21463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3"/>
                    <a:srcRect/>
                    <a:stretch>
                      <a:fillRect/>
                    </a:stretch>
                  </pic:blipFill>
                  <pic:spPr>
                    <a:xfrm>
                      <a:off x="0" y="0"/>
                      <a:ext cx="5597850" cy="2146300"/>
                    </a:xfrm>
                    <a:prstGeom prst="rect">
                      <a:avLst/>
                    </a:prstGeom>
                    <a:ln/>
                  </pic:spPr>
                </pic:pic>
              </a:graphicData>
            </a:graphic>
          </wp:inline>
        </w:drawing>
      </w:r>
    </w:p>
    <w:p w14:paraId="3F3050C6" w14:textId="77777777" w:rsidR="005B373C" w:rsidRDefault="005B373C">
      <w:pPr>
        <w:spacing w:before="280" w:after="280" w:line="240" w:lineRule="auto"/>
      </w:pPr>
    </w:p>
    <w:p w14:paraId="3B978A4E" w14:textId="77777777" w:rsidR="005B373C" w:rsidRDefault="00000000">
      <w:pPr>
        <w:pStyle w:val="Heading3"/>
        <w:numPr>
          <w:ilvl w:val="0"/>
          <w:numId w:val="10"/>
        </w:numPr>
        <w:spacing w:before="20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Evaluation </w:t>
      </w:r>
    </w:p>
    <w:p w14:paraId="3FA1AC07" w14:textId="77777777" w:rsidR="005B373C" w:rsidRDefault="00000000">
      <w:pPr>
        <w:pStyle w:val="Heading4"/>
        <w:rPr>
          <w:rFonts w:ascii="Times New Roman" w:eastAsia="Times New Roman" w:hAnsi="Times New Roman" w:cs="Times New Roman"/>
        </w:rPr>
      </w:pPr>
      <w:r>
        <w:rPr>
          <w:rFonts w:ascii="Times New Roman" w:eastAsia="Times New Roman" w:hAnsi="Times New Roman" w:cs="Times New Roman"/>
        </w:rPr>
        <w:t>[Team Details]</w:t>
      </w:r>
    </w:p>
    <w:p w14:paraId="38514C47" w14:textId="77777777" w:rsidR="005B373C" w:rsidRDefault="00000000">
      <w:pPr>
        <w:numPr>
          <w:ilvl w:val="0"/>
          <w:numId w:val="55"/>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 Title:</w:t>
      </w:r>
      <w:r>
        <w:rPr>
          <w:rFonts w:ascii="Times New Roman" w:eastAsia="Times New Roman" w:hAnsi="Times New Roman" w:cs="Times New Roman"/>
          <w:sz w:val="24"/>
          <w:szCs w:val="24"/>
        </w:rPr>
        <w:t xml:space="preserve"> ___________________________</w:t>
      </w:r>
    </w:p>
    <w:p w14:paraId="21E8216D" w14:textId="77777777" w:rsidR="005B373C" w:rsidRDefault="00000000">
      <w:pPr>
        <w:numPr>
          <w:ilvl w:val="0"/>
          <w:numId w:val="5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Team Members:</w:t>
      </w:r>
      <w:r>
        <w:rPr>
          <w:rFonts w:ascii="Times New Roman" w:eastAsia="Times New Roman" w:hAnsi="Times New Roman" w:cs="Times New Roman"/>
          <w:sz w:val="24"/>
          <w:szCs w:val="24"/>
        </w:rPr>
        <w:t xml:space="preserve"> ___________________________</w:t>
      </w:r>
    </w:p>
    <w:p w14:paraId="61572012" w14:textId="77777777" w:rsidR="005B373C" w:rsidRDefault="00000000">
      <w:pPr>
        <w:numPr>
          <w:ilvl w:val="0"/>
          <w:numId w:val="55"/>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Guide Name:</w:t>
      </w:r>
      <w:r>
        <w:rPr>
          <w:rFonts w:ascii="Times New Roman" w:eastAsia="Times New Roman" w:hAnsi="Times New Roman" w:cs="Times New Roman"/>
          <w:sz w:val="24"/>
          <w:szCs w:val="24"/>
        </w:rPr>
        <w:t xml:space="preserve"> ___________________________</w:t>
      </w:r>
    </w:p>
    <w:p w14:paraId="66764BB2" w14:textId="77777777" w:rsidR="005B373C" w:rsidRDefault="00000000">
      <w:pPr>
        <w:pStyle w:val="Heading4"/>
        <w:rPr>
          <w:rFonts w:ascii="Times New Roman" w:eastAsia="Times New Roman" w:hAnsi="Times New Roman" w:cs="Times New Roman"/>
        </w:rPr>
      </w:pPr>
      <w:r>
        <w:rPr>
          <w:rFonts w:ascii="Times New Roman" w:eastAsia="Times New Roman" w:hAnsi="Times New Roman" w:cs="Times New Roman"/>
        </w:rPr>
        <w:t>Individual Student-Teacher Assessment (20% Weightage)</w:t>
      </w:r>
    </w:p>
    <w:p w14:paraId="6342E0DA" w14:textId="77777777" w:rsidR="005B373C" w:rsidRDefault="00000000">
      <w:r>
        <w:rPr>
          <w:noProof/>
        </w:rPr>
        <w:drawing>
          <wp:inline distT="0" distB="0" distL="0" distR="0" wp14:anchorId="5569F5AC" wp14:editId="5D029BED">
            <wp:extent cx="5273675" cy="369824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4"/>
                    <a:srcRect/>
                    <a:stretch>
                      <a:fillRect/>
                    </a:stretch>
                  </pic:blipFill>
                  <pic:spPr>
                    <a:xfrm>
                      <a:off x="0" y="0"/>
                      <a:ext cx="5273675" cy="3698240"/>
                    </a:xfrm>
                    <a:prstGeom prst="rect">
                      <a:avLst/>
                    </a:prstGeom>
                    <a:ln/>
                  </pic:spPr>
                </pic:pic>
              </a:graphicData>
            </a:graphic>
          </wp:inline>
        </w:drawing>
      </w:r>
    </w:p>
    <w:p w14:paraId="17B8E855" w14:textId="77777777" w:rsidR="005B373C"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Signature of Guide:</w:t>
      </w:r>
      <w:r>
        <w:rPr>
          <w:rFonts w:ascii="Times New Roman" w:eastAsia="Times New Roman" w:hAnsi="Times New Roman" w:cs="Times New Roman"/>
          <w:sz w:val="24"/>
          <w:szCs w:val="24"/>
        </w:rPr>
        <w:t xml:space="preserve"> ___________________   </w:t>
      </w:r>
      <w:r>
        <w:rPr>
          <w:rFonts w:ascii="Times New Roman" w:eastAsia="Times New Roman" w:hAnsi="Times New Roman" w:cs="Times New Roman"/>
          <w:b/>
          <w:sz w:val="24"/>
          <w:szCs w:val="24"/>
        </w:rPr>
        <w:t>Signature of Evaluator:</w:t>
      </w:r>
      <w:r>
        <w:rPr>
          <w:rFonts w:ascii="Times New Roman" w:eastAsia="Times New Roman" w:hAnsi="Times New Roman" w:cs="Times New Roman"/>
          <w:sz w:val="24"/>
          <w:szCs w:val="24"/>
        </w:rPr>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Date of Evaluation:</w:t>
      </w:r>
      <w:r>
        <w:rPr>
          <w:rFonts w:ascii="Times New Roman" w:eastAsia="Times New Roman" w:hAnsi="Times New Roman" w:cs="Times New Roman"/>
          <w:sz w:val="24"/>
          <w:szCs w:val="24"/>
        </w:rPr>
        <w:t xml:space="preserve"> _____________________</w:t>
      </w:r>
    </w:p>
    <w:p w14:paraId="2BB5D641" w14:textId="77777777" w:rsidR="005B373C" w:rsidRDefault="005B373C">
      <w:pPr>
        <w:spacing w:after="0"/>
        <w:rPr>
          <w:rFonts w:ascii="Times New Roman" w:eastAsia="Times New Roman" w:hAnsi="Times New Roman" w:cs="Times New Roman"/>
          <w:sz w:val="24"/>
          <w:szCs w:val="24"/>
        </w:rPr>
      </w:pPr>
    </w:p>
    <w:p w14:paraId="79E93920" w14:textId="77777777" w:rsidR="005B373C" w:rsidRDefault="00000000">
      <w:pPr>
        <w:pStyle w:val="Heading4"/>
        <w:rPr>
          <w:rFonts w:ascii="Times New Roman" w:eastAsia="Times New Roman" w:hAnsi="Times New Roman" w:cs="Times New Roman"/>
          <w:b w:val="0"/>
          <w:i/>
        </w:rPr>
      </w:pPr>
      <w:r>
        <w:rPr>
          <w:rFonts w:ascii="Times New Roman" w:eastAsia="Times New Roman" w:hAnsi="Times New Roman" w:cs="Times New Roman"/>
          <w:i/>
        </w:rPr>
        <w:t>Mid-Semester Evaluation Sheet (30% Weightage)</w:t>
      </w:r>
    </w:p>
    <w:tbl>
      <w:tblPr>
        <w:tblStyle w:val="affffffffff6"/>
        <w:tblW w:w="8730" w:type="dxa"/>
        <w:tblInd w:w="-15" w:type="dxa"/>
        <w:tblLayout w:type="fixed"/>
        <w:tblLook w:val="0400" w:firstRow="0" w:lastRow="0" w:firstColumn="0" w:lastColumn="0" w:noHBand="0" w:noVBand="1"/>
      </w:tblPr>
      <w:tblGrid>
        <w:gridCol w:w="5179"/>
        <w:gridCol w:w="963"/>
        <w:gridCol w:w="1247"/>
        <w:gridCol w:w="1341"/>
      </w:tblGrid>
      <w:tr w:rsidR="005B373C" w14:paraId="3A6C9314" w14:textId="77777777">
        <w:trPr>
          <w:tblHeader/>
        </w:trPr>
        <w:tc>
          <w:tcPr>
            <w:tcW w:w="5179" w:type="dxa"/>
            <w:vAlign w:val="center"/>
          </w:tcPr>
          <w:p w14:paraId="034185B4"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Component</w:t>
            </w:r>
          </w:p>
        </w:tc>
        <w:tc>
          <w:tcPr>
            <w:tcW w:w="963" w:type="dxa"/>
            <w:vAlign w:val="center"/>
          </w:tcPr>
          <w:p w14:paraId="03B2EE49"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Marks Range</w:t>
            </w:r>
          </w:p>
        </w:tc>
        <w:tc>
          <w:tcPr>
            <w:tcW w:w="1247" w:type="dxa"/>
            <w:vAlign w:val="center"/>
          </w:tcPr>
          <w:p w14:paraId="026C1A3A"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Marks Awarded</w:t>
            </w:r>
          </w:p>
        </w:tc>
        <w:tc>
          <w:tcPr>
            <w:tcW w:w="1341" w:type="dxa"/>
            <w:vAlign w:val="center"/>
          </w:tcPr>
          <w:p w14:paraId="0836D3EB"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Remark</w:t>
            </w:r>
          </w:p>
        </w:tc>
      </w:tr>
      <w:tr w:rsidR="005B373C" w14:paraId="1DE6FDC7" w14:textId="77777777">
        <w:tc>
          <w:tcPr>
            <w:tcW w:w="5179" w:type="dxa"/>
            <w:vAlign w:val="center"/>
          </w:tcPr>
          <w:p w14:paraId="72532C61"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Problem Definition</w:t>
            </w:r>
            <w:r>
              <w:rPr>
                <w:rFonts w:ascii="Times New Roman" w:eastAsia="Times New Roman" w:hAnsi="Times New Roman" w:cs="Times New Roman"/>
                <w:sz w:val="24"/>
                <w:szCs w:val="24"/>
              </w:rPr>
              <w:t>: Clarity of problem statement, alignment with real-world needs</w:t>
            </w:r>
          </w:p>
        </w:tc>
        <w:tc>
          <w:tcPr>
            <w:tcW w:w="963" w:type="dxa"/>
            <w:vAlign w:val="center"/>
          </w:tcPr>
          <w:p w14:paraId="7BDA678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47" w:type="dxa"/>
            <w:vAlign w:val="center"/>
          </w:tcPr>
          <w:p w14:paraId="04C32554" w14:textId="77777777" w:rsidR="005B373C" w:rsidRDefault="005B373C">
            <w:pPr>
              <w:rPr>
                <w:rFonts w:ascii="Times New Roman" w:eastAsia="Times New Roman" w:hAnsi="Times New Roman" w:cs="Times New Roman"/>
                <w:sz w:val="24"/>
                <w:szCs w:val="24"/>
              </w:rPr>
            </w:pPr>
          </w:p>
        </w:tc>
        <w:tc>
          <w:tcPr>
            <w:tcW w:w="1341" w:type="dxa"/>
            <w:vAlign w:val="center"/>
          </w:tcPr>
          <w:p w14:paraId="4D7BB54C" w14:textId="77777777" w:rsidR="005B373C" w:rsidRDefault="005B373C">
            <w:pPr>
              <w:rPr>
                <w:rFonts w:ascii="Times New Roman" w:eastAsia="Times New Roman" w:hAnsi="Times New Roman" w:cs="Times New Roman"/>
                <w:sz w:val="24"/>
                <w:szCs w:val="24"/>
              </w:rPr>
            </w:pPr>
          </w:p>
        </w:tc>
      </w:tr>
      <w:tr w:rsidR="005B373C" w14:paraId="48A39F50" w14:textId="77777777">
        <w:tc>
          <w:tcPr>
            <w:tcW w:w="5179" w:type="dxa"/>
            <w:vAlign w:val="center"/>
          </w:tcPr>
          <w:p w14:paraId="41A2749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Literature Survey</w:t>
            </w:r>
            <w:r>
              <w:rPr>
                <w:rFonts w:ascii="Times New Roman" w:eastAsia="Times New Roman" w:hAnsi="Times New Roman" w:cs="Times New Roman"/>
                <w:sz w:val="24"/>
                <w:szCs w:val="24"/>
              </w:rPr>
              <w:t>: Depth, relevance, and thoroughness of literature reviewed, practicality of proposed solution</w:t>
            </w:r>
          </w:p>
        </w:tc>
        <w:tc>
          <w:tcPr>
            <w:tcW w:w="963" w:type="dxa"/>
            <w:vAlign w:val="center"/>
          </w:tcPr>
          <w:p w14:paraId="10608327"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47" w:type="dxa"/>
            <w:vAlign w:val="center"/>
          </w:tcPr>
          <w:p w14:paraId="61943A05" w14:textId="77777777" w:rsidR="005B373C" w:rsidRDefault="005B373C">
            <w:pPr>
              <w:rPr>
                <w:rFonts w:ascii="Times New Roman" w:eastAsia="Times New Roman" w:hAnsi="Times New Roman" w:cs="Times New Roman"/>
                <w:sz w:val="24"/>
                <w:szCs w:val="24"/>
              </w:rPr>
            </w:pPr>
          </w:p>
        </w:tc>
        <w:tc>
          <w:tcPr>
            <w:tcW w:w="1341" w:type="dxa"/>
            <w:vAlign w:val="center"/>
          </w:tcPr>
          <w:p w14:paraId="0E82BD44" w14:textId="77777777" w:rsidR="005B373C" w:rsidRDefault="005B373C">
            <w:pPr>
              <w:rPr>
                <w:rFonts w:ascii="Times New Roman" w:eastAsia="Times New Roman" w:hAnsi="Times New Roman" w:cs="Times New Roman"/>
                <w:sz w:val="24"/>
                <w:szCs w:val="24"/>
              </w:rPr>
            </w:pPr>
          </w:p>
        </w:tc>
      </w:tr>
      <w:tr w:rsidR="005B373C" w14:paraId="4C62AFF3" w14:textId="77777777">
        <w:tc>
          <w:tcPr>
            <w:tcW w:w="5179" w:type="dxa"/>
            <w:vAlign w:val="center"/>
          </w:tcPr>
          <w:p w14:paraId="48239016"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Feasibility Study</w:t>
            </w:r>
            <w:r>
              <w:rPr>
                <w:rFonts w:ascii="Times New Roman" w:eastAsia="Times New Roman" w:hAnsi="Times New Roman" w:cs="Times New Roman"/>
                <w:sz w:val="24"/>
                <w:szCs w:val="24"/>
              </w:rPr>
              <w:t>: Quality of feasibility analysis</w:t>
            </w:r>
          </w:p>
        </w:tc>
        <w:tc>
          <w:tcPr>
            <w:tcW w:w="963" w:type="dxa"/>
            <w:vAlign w:val="center"/>
          </w:tcPr>
          <w:p w14:paraId="175B7589"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47" w:type="dxa"/>
            <w:vAlign w:val="center"/>
          </w:tcPr>
          <w:p w14:paraId="2AB8BE92" w14:textId="77777777" w:rsidR="005B373C" w:rsidRDefault="005B373C">
            <w:pPr>
              <w:rPr>
                <w:rFonts w:ascii="Times New Roman" w:eastAsia="Times New Roman" w:hAnsi="Times New Roman" w:cs="Times New Roman"/>
                <w:sz w:val="24"/>
                <w:szCs w:val="24"/>
              </w:rPr>
            </w:pPr>
          </w:p>
        </w:tc>
        <w:tc>
          <w:tcPr>
            <w:tcW w:w="1341" w:type="dxa"/>
            <w:vAlign w:val="center"/>
          </w:tcPr>
          <w:p w14:paraId="0C73AA8E" w14:textId="77777777" w:rsidR="005B373C" w:rsidRDefault="005B373C">
            <w:pPr>
              <w:rPr>
                <w:rFonts w:ascii="Times New Roman" w:eastAsia="Times New Roman" w:hAnsi="Times New Roman" w:cs="Times New Roman"/>
                <w:sz w:val="24"/>
                <w:szCs w:val="24"/>
              </w:rPr>
            </w:pPr>
          </w:p>
        </w:tc>
      </w:tr>
      <w:tr w:rsidR="005B373C" w14:paraId="2C4E3C4D" w14:textId="77777777">
        <w:tc>
          <w:tcPr>
            <w:tcW w:w="5179" w:type="dxa"/>
            <w:vAlign w:val="center"/>
          </w:tcPr>
          <w:p w14:paraId="0104D71F"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Prototype/PoC</w:t>
            </w:r>
            <w:r>
              <w:rPr>
                <w:rFonts w:ascii="Times New Roman" w:eastAsia="Times New Roman" w:hAnsi="Times New Roman" w:cs="Times New Roman"/>
                <w:sz w:val="24"/>
                <w:szCs w:val="24"/>
              </w:rPr>
              <w:t>: Basic working model demonstrating the approach, technical demonstration</w:t>
            </w:r>
          </w:p>
        </w:tc>
        <w:tc>
          <w:tcPr>
            <w:tcW w:w="963" w:type="dxa"/>
            <w:vAlign w:val="center"/>
          </w:tcPr>
          <w:p w14:paraId="31BD6B92"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47" w:type="dxa"/>
            <w:vAlign w:val="center"/>
          </w:tcPr>
          <w:p w14:paraId="4AD4996E" w14:textId="77777777" w:rsidR="005B373C" w:rsidRDefault="005B373C">
            <w:pPr>
              <w:rPr>
                <w:rFonts w:ascii="Times New Roman" w:eastAsia="Times New Roman" w:hAnsi="Times New Roman" w:cs="Times New Roman"/>
                <w:sz w:val="24"/>
                <w:szCs w:val="24"/>
              </w:rPr>
            </w:pPr>
          </w:p>
        </w:tc>
        <w:tc>
          <w:tcPr>
            <w:tcW w:w="1341" w:type="dxa"/>
            <w:vAlign w:val="center"/>
          </w:tcPr>
          <w:p w14:paraId="590EEAB0" w14:textId="77777777" w:rsidR="005B373C" w:rsidRDefault="005B373C">
            <w:pPr>
              <w:rPr>
                <w:rFonts w:ascii="Times New Roman" w:eastAsia="Times New Roman" w:hAnsi="Times New Roman" w:cs="Times New Roman"/>
                <w:sz w:val="24"/>
                <w:szCs w:val="24"/>
              </w:rPr>
            </w:pPr>
          </w:p>
        </w:tc>
      </w:tr>
      <w:tr w:rsidR="005B373C" w14:paraId="78BD4494" w14:textId="77777777">
        <w:tc>
          <w:tcPr>
            <w:tcW w:w="5179" w:type="dxa"/>
            <w:vAlign w:val="center"/>
          </w:tcPr>
          <w:p w14:paraId="506C320F"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Progress in Teamwork</w:t>
            </w:r>
            <w:r>
              <w:rPr>
                <w:rFonts w:ascii="Times New Roman" w:eastAsia="Times New Roman" w:hAnsi="Times New Roman" w:cs="Times New Roman"/>
                <w:sz w:val="24"/>
                <w:szCs w:val="24"/>
              </w:rPr>
              <w:t>: Collaboration, task division, adherence to timelines</w:t>
            </w:r>
          </w:p>
        </w:tc>
        <w:tc>
          <w:tcPr>
            <w:tcW w:w="963" w:type="dxa"/>
            <w:vAlign w:val="center"/>
          </w:tcPr>
          <w:p w14:paraId="61C94C5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47" w:type="dxa"/>
            <w:vAlign w:val="center"/>
          </w:tcPr>
          <w:p w14:paraId="02830FE9" w14:textId="77777777" w:rsidR="005B373C" w:rsidRDefault="005B373C">
            <w:pPr>
              <w:rPr>
                <w:rFonts w:ascii="Times New Roman" w:eastAsia="Times New Roman" w:hAnsi="Times New Roman" w:cs="Times New Roman"/>
                <w:sz w:val="24"/>
                <w:szCs w:val="24"/>
              </w:rPr>
            </w:pPr>
          </w:p>
        </w:tc>
        <w:tc>
          <w:tcPr>
            <w:tcW w:w="1341" w:type="dxa"/>
            <w:vAlign w:val="center"/>
          </w:tcPr>
          <w:p w14:paraId="790610BE" w14:textId="77777777" w:rsidR="005B373C" w:rsidRDefault="005B373C">
            <w:pPr>
              <w:rPr>
                <w:rFonts w:ascii="Times New Roman" w:eastAsia="Times New Roman" w:hAnsi="Times New Roman" w:cs="Times New Roman"/>
                <w:sz w:val="24"/>
                <w:szCs w:val="24"/>
              </w:rPr>
            </w:pPr>
          </w:p>
        </w:tc>
      </w:tr>
      <w:tr w:rsidR="005B373C" w14:paraId="133B79BB" w14:textId="77777777">
        <w:tc>
          <w:tcPr>
            <w:tcW w:w="5179" w:type="dxa"/>
            <w:vAlign w:val="center"/>
          </w:tcPr>
          <w:p w14:paraId="0FFCE6C4"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Communication &amp; Presentation</w:t>
            </w:r>
            <w:r>
              <w:rPr>
                <w:rFonts w:ascii="Times New Roman" w:eastAsia="Times New Roman" w:hAnsi="Times New Roman" w:cs="Times New Roman"/>
                <w:sz w:val="24"/>
                <w:szCs w:val="24"/>
              </w:rPr>
              <w:t>: Clear explanation, structured presentation, Q&amp;A handling</w:t>
            </w:r>
          </w:p>
        </w:tc>
        <w:tc>
          <w:tcPr>
            <w:tcW w:w="963" w:type="dxa"/>
            <w:vAlign w:val="center"/>
          </w:tcPr>
          <w:p w14:paraId="742DB09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47" w:type="dxa"/>
            <w:vAlign w:val="center"/>
          </w:tcPr>
          <w:p w14:paraId="17DB6978" w14:textId="77777777" w:rsidR="005B373C" w:rsidRDefault="005B373C">
            <w:pPr>
              <w:rPr>
                <w:rFonts w:ascii="Times New Roman" w:eastAsia="Times New Roman" w:hAnsi="Times New Roman" w:cs="Times New Roman"/>
                <w:sz w:val="24"/>
                <w:szCs w:val="24"/>
              </w:rPr>
            </w:pPr>
          </w:p>
        </w:tc>
        <w:tc>
          <w:tcPr>
            <w:tcW w:w="1341" w:type="dxa"/>
            <w:vAlign w:val="center"/>
          </w:tcPr>
          <w:p w14:paraId="5769DC76" w14:textId="77777777" w:rsidR="005B373C" w:rsidRDefault="005B373C">
            <w:pPr>
              <w:rPr>
                <w:rFonts w:ascii="Times New Roman" w:eastAsia="Times New Roman" w:hAnsi="Times New Roman" w:cs="Times New Roman"/>
                <w:sz w:val="24"/>
                <w:szCs w:val="24"/>
              </w:rPr>
            </w:pPr>
          </w:p>
        </w:tc>
      </w:tr>
      <w:tr w:rsidR="005B373C" w14:paraId="0FE56F4E" w14:textId="77777777">
        <w:tc>
          <w:tcPr>
            <w:tcW w:w="5179" w:type="dxa"/>
            <w:vAlign w:val="center"/>
          </w:tcPr>
          <w:p w14:paraId="6BB9ACC2"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 Review Focus</w:t>
            </w:r>
            <w:r>
              <w:rPr>
                <w:rFonts w:ascii="Times New Roman" w:eastAsia="Times New Roman" w:hAnsi="Times New Roman" w:cs="Times New Roman"/>
                <w:sz w:val="24"/>
                <w:szCs w:val="24"/>
              </w:rPr>
              <w:t>: Progress, functionality, design, teamwork</w:t>
            </w:r>
          </w:p>
        </w:tc>
        <w:tc>
          <w:tcPr>
            <w:tcW w:w="963" w:type="dxa"/>
            <w:vAlign w:val="center"/>
          </w:tcPr>
          <w:p w14:paraId="4D2586A9"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47" w:type="dxa"/>
            <w:vAlign w:val="center"/>
          </w:tcPr>
          <w:p w14:paraId="33ABE8B9" w14:textId="77777777" w:rsidR="005B373C" w:rsidRDefault="005B373C">
            <w:pPr>
              <w:rPr>
                <w:rFonts w:ascii="Times New Roman" w:eastAsia="Times New Roman" w:hAnsi="Times New Roman" w:cs="Times New Roman"/>
                <w:sz w:val="24"/>
                <w:szCs w:val="24"/>
              </w:rPr>
            </w:pPr>
          </w:p>
        </w:tc>
        <w:tc>
          <w:tcPr>
            <w:tcW w:w="1341" w:type="dxa"/>
            <w:vAlign w:val="center"/>
          </w:tcPr>
          <w:p w14:paraId="650BC730" w14:textId="77777777" w:rsidR="005B373C" w:rsidRDefault="005B373C">
            <w:pPr>
              <w:rPr>
                <w:rFonts w:ascii="Times New Roman" w:eastAsia="Times New Roman" w:hAnsi="Times New Roman" w:cs="Times New Roman"/>
                <w:sz w:val="24"/>
                <w:szCs w:val="24"/>
              </w:rPr>
            </w:pPr>
          </w:p>
        </w:tc>
      </w:tr>
      <w:tr w:rsidR="005B373C" w14:paraId="0EFCAD61" w14:textId="77777777">
        <w:tc>
          <w:tcPr>
            <w:tcW w:w="5179" w:type="dxa"/>
            <w:vAlign w:val="center"/>
          </w:tcPr>
          <w:p w14:paraId="6FEBC844"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Marks (Mid-Semester)</w:t>
            </w:r>
          </w:p>
        </w:tc>
        <w:tc>
          <w:tcPr>
            <w:tcW w:w="963" w:type="dxa"/>
            <w:vAlign w:val="center"/>
          </w:tcPr>
          <w:p w14:paraId="436EDD1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 Marks</w:t>
            </w:r>
          </w:p>
        </w:tc>
        <w:tc>
          <w:tcPr>
            <w:tcW w:w="1247" w:type="dxa"/>
            <w:vAlign w:val="center"/>
          </w:tcPr>
          <w:p w14:paraId="0F2506CA" w14:textId="77777777" w:rsidR="005B373C" w:rsidRDefault="005B373C">
            <w:pPr>
              <w:rPr>
                <w:rFonts w:ascii="Times New Roman" w:eastAsia="Times New Roman" w:hAnsi="Times New Roman" w:cs="Times New Roman"/>
                <w:sz w:val="24"/>
                <w:szCs w:val="24"/>
              </w:rPr>
            </w:pPr>
          </w:p>
        </w:tc>
        <w:tc>
          <w:tcPr>
            <w:tcW w:w="1341" w:type="dxa"/>
            <w:vAlign w:val="center"/>
          </w:tcPr>
          <w:p w14:paraId="1A822CC8" w14:textId="77777777" w:rsidR="005B373C" w:rsidRDefault="005B373C">
            <w:pPr>
              <w:rPr>
                <w:rFonts w:ascii="Times New Roman" w:eastAsia="Times New Roman" w:hAnsi="Times New Roman" w:cs="Times New Roman"/>
                <w:sz w:val="24"/>
                <w:szCs w:val="24"/>
              </w:rPr>
            </w:pPr>
          </w:p>
        </w:tc>
      </w:tr>
      <w:tr w:rsidR="005B373C" w14:paraId="7DCEDFEE" w14:textId="77777777">
        <w:tc>
          <w:tcPr>
            <w:tcW w:w="5179" w:type="dxa"/>
            <w:vAlign w:val="center"/>
          </w:tcPr>
          <w:p w14:paraId="0E9428F9"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Weighted Marks (30%)</w:t>
            </w:r>
          </w:p>
        </w:tc>
        <w:tc>
          <w:tcPr>
            <w:tcW w:w="963" w:type="dxa"/>
            <w:vAlign w:val="center"/>
          </w:tcPr>
          <w:p w14:paraId="64F49DEA" w14:textId="77777777" w:rsidR="005B373C" w:rsidRDefault="005B373C">
            <w:pPr>
              <w:rPr>
                <w:rFonts w:ascii="Times New Roman" w:eastAsia="Times New Roman" w:hAnsi="Times New Roman" w:cs="Times New Roman"/>
                <w:sz w:val="24"/>
                <w:szCs w:val="24"/>
              </w:rPr>
            </w:pPr>
          </w:p>
        </w:tc>
        <w:tc>
          <w:tcPr>
            <w:tcW w:w="1247" w:type="dxa"/>
            <w:vAlign w:val="center"/>
          </w:tcPr>
          <w:p w14:paraId="175B0276" w14:textId="77777777" w:rsidR="005B373C" w:rsidRDefault="005B373C">
            <w:pPr>
              <w:rPr>
                <w:rFonts w:ascii="Times New Roman" w:eastAsia="Times New Roman" w:hAnsi="Times New Roman" w:cs="Times New Roman"/>
                <w:sz w:val="24"/>
                <w:szCs w:val="24"/>
              </w:rPr>
            </w:pPr>
          </w:p>
        </w:tc>
        <w:tc>
          <w:tcPr>
            <w:tcW w:w="1341" w:type="dxa"/>
            <w:vAlign w:val="center"/>
          </w:tcPr>
          <w:p w14:paraId="197A244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 × 0.30 = 9 Marks</w:t>
            </w:r>
          </w:p>
        </w:tc>
      </w:tr>
    </w:tbl>
    <w:p w14:paraId="04719E62" w14:textId="77777777" w:rsidR="005B373C"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Signature of Guide:</w:t>
      </w:r>
      <w:r>
        <w:rPr>
          <w:rFonts w:ascii="Times New Roman" w:eastAsia="Times New Roman" w:hAnsi="Times New Roman" w:cs="Times New Roman"/>
          <w:sz w:val="24"/>
          <w:szCs w:val="24"/>
        </w:rPr>
        <w:t xml:space="preserve"> _____________________   </w:t>
      </w:r>
      <w:r>
        <w:rPr>
          <w:rFonts w:ascii="Times New Roman" w:eastAsia="Times New Roman" w:hAnsi="Times New Roman" w:cs="Times New Roman"/>
          <w:b/>
          <w:sz w:val="24"/>
          <w:szCs w:val="24"/>
        </w:rPr>
        <w:t>Signature of Evaluator:</w:t>
      </w:r>
      <w:r>
        <w:rPr>
          <w:rFonts w:ascii="Times New Roman" w:eastAsia="Times New Roman" w:hAnsi="Times New Roman" w:cs="Times New Roman"/>
          <w:sz w:val="24"/>
          <w:szCs w:val="24"/>
        </w:rPr>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Date of Evaluation:</w:t>
      </w:r>
      <w:r>
        <w:rPr>
          <w:rFonts w:ascii="Times New Roman" w:eastAsia="Times New Roman" w:hAnsi="Times New Roman" w:cs="Times New Roman"/>
          <w:sz w:val="24"/>
          <w:szCs w:val="24"/>
        </w:rPr>
        <w:t xml:space="preserve"> _____________________</w:t>
      </w:r>
    </w:p>
    <w:p w14:paraId="15D5BEE4" w14:textId="77777777" w:rsidR="005B373C" w:rsidRDefault="005B373C">
      <w:pPr>
        <w:spacing w:after="0"/>
        <w:rPr>
          <w:rFonts w:ascii="Times New Roman" w:eastAsia="Times New Roman" w:hAnsi="Times New Roman" w:cs="Times New Roman"/>
          <w:sz w:val="24"/>
          <w:szCs w:val="24"/>
        </w:rPr>
      </w:pPr>
    </w:p>
    <w:p w14:paraId="4408E787" w14:textId="77777777" w:rsidR="005B373C" w:rsidRDefault="00000000">
      <w:pPr>
        <w:pStyle w:val="Heading4"/>
        <w:rPr>
          <w:rFonts w:ascii="Times New Roman" w:eastAsia="Times New Roman" w:hAnsi="Times New Roman" w:cs="Times New Roman"/>
          <w:b w:val="0"/>
          <w:i/>
        </w:rPr>
      </w:pPr>
      <w:r>
        <w:rPr>
          <w:rFonts w:ascii="Times New Roman" w:eastAsia="Times New Roman" w:hAnsi="Times New Roman" w:cs="Times New Roman"/>
          <w:i/>
        </w:rPr>
        <w:t>End-of-Semester Evaluation Sheet (50% Weightage)</w:t>
      </w:r>
    </w:p>
    <w:tbl>
      <w:tblPr>
        <w:tblStyle w:val="affffffffff7"/>
        <w:tblW w:w="8730" w:type="dxa"/>
        <w:tblInd w:w="-15" w:type="dxa"/>
        <w:tblLayout w:type="fixed"/>
        <w:tblLook w:val="0400" w:firstRow="0" w:lastRow="0" w:firstColumn="0" w:lastColumn="0" w:noHBand="0" w:noVBand="1"/>
      </w:tblPr>
      <w:tblGrid>
        <w:gridCol w:w="5102"/>
        <w:gridCol w:w="969"/>
        <w:gridCol w:w="1254"/>
        <w:gridCol w:w="1405"/>
      </w:tblGrid>
      <w:tr w:rsidR="005B373C" w14:paraId="0571D659" w14:textId="77777777">
        <w:trPr>
          <w:tblHeader/>
        </w:trPr>
        <w:tc>
          <w:tcPr>
            <w:tcW w:w="5102" w:type="dxa"/>
            <w:vAlign w:val="center"/>
          </w:tcPr>
          <w:p w14:paraId="24A6F073"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Component</w:t>
            </w:r>
          </w:p>
        </w:tc>
        <w:tc>
          <w:tcPr>
            <w:tcW w:w="969" w:type="dxa"/>
            <w:vAlign w:val="center"/>
          </w:tcPr>
          <w:p w14:paraId="33632D6A"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Marks Range</w:t>
            </w:r>
          </w:p>
        </w:tc>
        <w:tc>
          <w:tcPr>
            <w:tcW w:w="1254" w:type="dxa"/>
            <w:vAlign w:val="center"/>
          </w:tcPr>
          <w:p w14:paraId="7ED219D7"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Marks Awarded</w:t>
            </w:r>
          </w:p>
        </w:tc>
        <w:tc>
          <w:tcPr>
            <w:tcW w:w="1405" w:type="dxa"/>
            <w:vAlign w:val="center"/>
          </w:tcPr>
          <w:p w14:paraId="5D36413E"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Remark</w:t>
            </w:r>
          </w:p>
        </w:tc>
      </w:tr>
      <w:tr w:rsidR="005B373C" w14:paraId="1A01DBCD" w14:textId="77777777">
        <w:tc>
          <w:tcPr>
            <w:tcW w:w="5102" w:type="dxa"/>
            <w:vAlign w:val="center"/>
          </w:tcPr>
          <w:p w14:paraId="7B38BA3E"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Problem Definition &amp; Objectives</w:t>
            </w:r>
            <w:r>
              <w:rPr>
                <w:rFonts w:ascii="Times New Roman" w:eastAsia="Times New Roman" w:hAnsi="Times New Roman" w:cs="Times New Roman"/>
                <w:sz w:val="24"/>
                <w:szCs w:val="24"/>
              </w:rPr>
              <w:t>: Clarity of problem statement and objectives, well-defined goals</w:t>
            </w:r>
          </w:p>
        </w:tc>
        <w:tc>
          <w:tcPr>
            <w:tcW w:w="969" w:type="dxa"/>
            <w:vAlign w:val="center"/>
          </w:tcPr>
          <w:p w14:paraId="4A4DD947"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54" w:type="dxa"/>
            <w:vAlign w:val="center"/>
          </w:tcPr>
          <w:p w14:paraId="27956345" w14:textId="77777777" w:rsidR="005B373C" w:rsidRDefault="005B373C">
            <w:pPr>
              <w:rPr>
                <w:rFonts w:ascii="Times New Roman" w:eastAsia="Times New Roman" w:hAnsi="Times New Roman" w:cs="Times New Roman"/>
                <w:sz w:val="24"/>
                <w:szCs w:val="24"/>
              </w:rPr>
            </w:pPr>
          </w:p>
        </w:tc>
        <w:tc>
          <w:tcPr>
            <w:tcW w:w="1405" w:type="dxa"/>
            <w:vAlign w:val="center"/>
          </w:tcPr>
          <w:p w14:paraId="290E05D1" w14:textId="77777777" w:rsidR="005B373C" w:rsidRDefault="005B373C">
            <w:pPr>
              <w:rPr>
                <w:rFonts w:ascii="Times New Roman" w:eastAsia="Times New Roman" w:hAnsi="Times New Roman" w:cs="Times New Roman"/>
                <w:sz w:val="24"/>
                <w:szCs w:val="24"/>
              </w:rPr>
            </w:pPr>
          </w:p>
        </w:tc>
      </w:tr>
      <w:tr w:rsidR="005B373C" w14:paraId="0847E7A1" w14:textId="77777777">
        <w:tc>
          <w:tcPr>
            <w:tcW w:w="5102" w:type="dxa"/>
            <w:vAlign w:val="center"/>
          </w:tcPr>
          <w:p w14:paraId="5459F5C7"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Literature Survey &amp; Feasibility</w:t>
            </w:r>
            <w:r>
              <w:rPr>
                <w:rFonts w:ascii="Times New Roman" w:eastAsia="Times New Roman" w:hAnsi="Times New Roman" w:cs="Times New Roman"/>
                <w:sz w:val="24"/>
                <w:szCs w:val="24"/>
              </w:rPr>
              <w:t>: Depth and quality of literature search and feasibility analysis</w:t>
            </w:r>
          </w:p>
        </w:tc>
        <w:tc>
          <w:tcPr>
            <w:tcW w:w="969" w:type="dxa"/>
            <w:vAlign w:val="center"/>
          </w:tcPr>
          <w:p w14:paraId="1A36B6E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54" w:type="dxa"/>
            <w:vAlign w:val="center"/>
          </w:tcPr>
          <w:p w14:paraId="40127236" w14:textId="77777777" w:rsidR="005B373C" w:rsidRDefault="005B373C">
            <w:pPr>
              <w:rPr>
                <w:rFonts w:ascii="Times New Roman" w:eastAsia="Times New Roman" w:hAnsi="Times New Roman" w:cs="Times New Roman"/>
                <w:sz w:val="24"/>
                <w:szCs w:val="24"/>
              </w:rPr>
            </w:pPr>
          </w:p>
        </w:tc>
        <w:tc>
          <w:tcPr>
            <w:tcW w:w="1405" w:type="dxa"/>
            <w:vAlign w:val="center"/>
          </w:tcPr>
          <w:p w14:paraId="1EB45C5C" w14:textId="77777777" w:rsidR="005B373C" w:rsidRDefault="005B373C">
            <w:pPr>
              <w:rPr>
                <w:rFonts w:ascii="Times New Roman" w:eastAsia="Times New Roman" w:hAnsi="Times New Roman" w:cs="Times New Roman"/>
                <w:sz w:val="24"/>
                <w:szCs w:val="24"/>
              </w:rPr>
            </w:pPr>
          </w:p>
        </w:tc>
      </w:tr>
      <w:tr w:rsidR="005B373C" w14:paraId="3A810887" w14:textId="77777777">
        <w:tc>
          <w:tcPr>
            <w:tcW w:w="5102" w:type="dxa"/>
            <w:vAlign w:val="center"/>
          </w:tcPr>
          <w:p w14:paraId="498DB36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Initial Prototype (PoC)</w:t>
            </w:r>
            <w:r>
              <w:rPr>
                <w:rFonts w:ascii="Times New Roman" w:eastAsia="Times New Roman" w:hAnsi="Times New Roman" w:cs="Times New Roman"/>
                <w:sz w:val="24"/>
                <w:szCs w:val="24"/>
              </w:rPr>
              <w:t>: Technical accuracy, functionality of prototype or demonstration</w:t>
            </w:r>
          </w:p>
        </w:tc>
        <w:tc>
          <w:tcPr>
            <w:tcW w:w="969" w:type="dxa"/>
            <w:vAlign w:val="center"/>
          </w:tcPr>
          <w:p w14:paraId="5C292F51"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1254" w:type="dxa"/>
            <w:vAlign w:val="center"/>
          </w:tcPr>
          <w:p w14:paraId="330924A5" w14:textId="77777777" w:rsidR="005B373C" w:rsidRDefault="005B373C">
            <w:pPr>
              <w:rPr>
                <w:rFonts w:ascii="Times New Roman" w:eastAsia="Times New Roman" w:hAnsi="Times New Roman" w:cs="Times New Roman"/>
                <w:sz w:val="24"/>
                <w:szCs w:val="24"/>
              </w:rPr>
            </w:pPr>
          </w:p>
        </w:tc>
        <w:tc>
          <w:tcPr>
            <w:tcW w:w="1405" w:type="dxa"/>
            <w:vAlign w:val="center"/>
          </w:tcPr>
          <w:p w14:paraId="00CFAF34" w14:textId="77777777" w:rsidR="005B373C" w:rsidRDefault="005B373C">
            <w:pPr>
              <w:rPr>
                <w:rFonts w:ascii="Times New Roman" w:eastAsia="Times New Roman" w:hAnsi="Times New Roman" w:cs="Times New Roman"/>
                <w:sz w:val="24"/>
                <w:szCs w:val="24"/>
              </w:rPr>
            </w:pPr>
          </w:p>
        </w:tc>
      </w:tr>
      <w:tr w:rsidR="005B373C" w14:paraId="18694568" w14:textId="77777777">
        <w:tc>
          <w:tcPr>
            <w:tcW w:w="5102" w:type="dxa"/>
            <w:vAlign w:val="center"/>
          </w:tcPr>
          <w:p w14:paraId="0330E416"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Documentation (Proposal)</w:t>
            </w:r>
            <w:r>
              <w:rPr>
                <w:rFonts w:ascii="Times New Roman" w:eastAsia="Times New Roman" w:hAnsi="Times New Roman" w:cs="Times New Roman"/>
                <w:sz w:val="24"/>
                <w:szCs w:val="24"/>
              </w:rPr>
              <w:t>: Structure, completeness, quality of the proposal</w:t>
            </w:r>
          </w:p>
        </w:tc>
        <w:tc>
          <w:tcPr>
            <w:tcW w:w="969" w:type="dxa"/>
            <w:vAlign w:val="center"/>
          </w:tcPr>
          <w:p w14:paraId="05AAD20C"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54" w:type="dxa"/>
            <w:vAlign w:val="center"/>
          </w:tcPr>
          <w:p w14:paraId="0548D6BB" w14:textId="77777777" w:rsidR="005B373C" w:rsidRDefault="005B373C">
            <w:pPr>
              <w:rPr>
                <w:rFonts w:ascii="Times New Roman" w:eastAsia="Times New Roman" w:hAnsi="Times New Roman" w:cs="Times New Roman"/>
                <w:sz w:val="24"/>
                <w:szCs w:val="24"/>
              </w:rPr>
            </w:pPr>
          </w:p>
        </w:tc>
        <w:tc>
          <w:tcPr>
            <w:tcW w:w="1405" w:type="dxa"/>
            <w:vAlign w:val="center"/>
          </w:tcPr>
          <w:p w14:paraId="5662692A" w14:textId="77777777" w:rsidR="005B373C" w:rsidRDefault="005B373C">
            <w:pPr>
              <w:rPr>
                <w:rFonts w:ascii="Times New Roman" w:eastAsia="Times New Roman" w:hAnsi="Times New Roman" w:cs="Times New Roman"/>
                <w:sz w:val="24"/>
                <w:szCs w:val="24"/>
              </w:rPr>
            </w:pPr>
          </w:p>
        </w:tc>
      </w:tr>
      <w:tr w:rsidR="005B373C" w14:paraId="0A0DE722" w14:textId="77777777">
        <w:tc>
          <w:tcPr>
            <w:tcW w:w="5102" w:type="dxa"/>
            <w:vAlign w:val="center"/>
          </w:tcPr>
          <w:p w14:paraId="19986ED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Presentation &amp; Viva</w:t>
            </w:r>
            <w:r>
              <w:rPr>
                <w:rFonts w:ascii="Times New Roman" w:eastAsia="Times New Roman" w:hAnsi="Times New Roman" w:cs="Times New Roman"/>
                <w:sz w:val="24"/>
                <w:szCs w:val="24"/>
              </w:rPr>
              <w:t>: Presentation clarity, responsiveness to questions, demonstration of knowledge</w:t>
            </w:r>
          </w:p>
        </w:tc>
        <w:tc>
          <w:tcPr>
            <w:tcW w:w="969" w:type="dxa"/>
            <w:vAlign w:val="center"/>
          </w:tcPr>
          <w:p w14:paraId="07E1E416"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1254" w:type="dxa"/>
            <w:vAlign w:val="center"/>
          </w:tcPr>
          <w:p w14:paraId="7FF7E49F" w14:textId="77777777" w:rsidR="005B373C" w:rsidRDefault="005B373C">
            <w:pPr>
              <w:rPr>
                <w:rFonts w:ascii="Times New Roman" w:eastAsia="Times New Roman" w:hAnsi="Times New Roman" w:cs="Times New Roman"/>
                <w:sz w:val="24"/>
                <w:szCs w:val="24"/>
              </w:rPr>
            </w:pPr>
          </w:p>
        </w:tc>
        <w:tc>
          <w:tcPr>
            <w:tcW w:w="1405" w:type="dxa"/>
            <w:vAlign w:val="center"/>
          </w:tcPr>
          <w:p w14:paraId="640AB6A6" w14:textId="77777777" w:rsidR="005B373C" w:rsidRDefault="005B373C">
            <w:pPr>
              <w:rPr>
                <w:rFonts w:ascii="Times New Roman" w:eastAsia="Times New Roman" w:hAnsi="Times New Roman" w:cs="Times New Roman"/>
                <w:sz w:val="24"/>
                <w:szCs w:val="24"/>
              </w:rPr>
            </w:pPr>
          </w:p>
        </w:tc>
      </w:tr>
      <w:tr w:rsidR="005B373C" w14:paraId="34F2808C" w14:textId="77777777">
        <w:tc>
          <w:tcPr>
            <w:tcW w:w="5102" w:type="dxa"/>
            <w:vAlign w:val="center"/>
          </w:tcPr>
          <w:p w14:paraId="5268BB3F"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Internal Assessment Focus</w:t>
            </w:r>
            <w:r>
              <w:rPr>
                <w:rFonts w:ascii="Times New Roman" w:eastAsia="Times New Roman" w:hAnsi="Times New Roman" w:cs="Times New Roman"/>
                <w:sz w:val="24"/>
                <w:szCs w:val="24"/>
              </w:rPr>
              <w:t>: System implementation, testing, documentation, and final presentation quality</w:t>
            </w:r>
          </w:p>
        </w:tc>
        <w:tc>
          <w:tcPr>
            <w:tcW w:w="969" w:type="dxa"/>
            <w:vAlign w:val="center"/>
          </w:tcPr>
          <w:p w14:paraId="16E44D0F"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54" w:type="dxa"/>
            <w:vAlign w:val="center"/>
          </w:tcPr>
          <w:p w14:paraId="4F6D04E0" w14:textId="77777777" w:rsidR="005B373C" w:rsidRDefault="005B373C">
            <w:pPr>
              <w:rPr>
                <w:rFonts w:ascii="Times New Roman" w:eastAsia="Times New Roman" w:hAnsi="Times New Roman" w:cs="Times New Roman"/>
                <w:sz w:val="24"/>
                <w:szCs w:val="24"/>
              </w:rPr>
            </w:pPr>
          </w:p>
        </w:tc>
        <w:tc>
          <w:tcPr>
            <w:tcW w:w="1405" w:type="dxa"/>
            <w:vAlign w:val="center"/>
          </w:tcPr>
          <w:p w14:paraId="2460E9B5" w14:textId="77777777" w:rsidR="005B373C" w:rsidRDefault="005B373C">
            <w:pPr>
              <w:rPr>
                <w:rFonts w:ascii="Times New Roman" w:eastAsia="Times New Roman" w:hAnsi="Times New Roman" w:cs="Times New Roman"/>
                <w:sz w:val="24"/>
                <w:szCs w:val="24"/>
              </w:rPr>
            </w:pPr>
          </w:p>
        </w:tc>
      </w:tr>
      <w:tr w:rsidR="005B373C" w14:paraId="09919A3F" w14:textId="77777777">
        <w:tc>
          <w:tcPr>
            <w:tcW w:w="5102" w:type="dxa"/>
            <w:vAlign w:val="center"/>
          </w:tcPr>
          <w:p w14:paraId="563A52C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Marks (End-Semester)</w:t>
            </w:r>
          </w:p>
        </w:tc>
        <w:tc>
          <w:tcPr>
            <w:tcW w:w="969" w:type="dxa"/>
            <w:vAlign w:val="center"/>
          </w:tcPr>
          <w:p w14:paraId="16856C11"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60 Marks</w:t>
            </w:r>
          </w:p>
        </w:tc>
        <w:tc>
          <w:tcPr>
            <w:tcW w:w="1254" w:type="dxa"/>
            <w:vAlign w:val="center"/>
          </w:tcPr>
          <w:p w14:paraId="178F7343" w14:textId="77777777" w:rsidR="005B373C" w:rsidRDefault="005B373C">
            <w:pPr>
              <w:rPr>
                <w:rFonts w:ascii="Times New Roman" w:eastAsia="Times New Roman" w:hAnsi="Times New Roman" w:cs="Times New Roman"/>
                <w:sz w:val="24"/>
                <w:szCs w:val="24"/>
              </w:rPr>
            </w:pPr>
          </w:p>
        </w:tc>
        <w:tc>
          <w:tcPr>
            <w:tcW w:w="1405" w:type="dxa"/>
            <w:vAlign w:val="center"/>
          </w:tcPr>
          <w:p w14:paraId="754595D2" w14:textId="77777777" w:rsidR="005B373C" w:rsidRDefault="005B373C">
            <w:pPr>
              <w:rPr>
                <w:rFonts w:ascii="Times New Roman" w:eastAsia="Times New Roman" w:hAnsi="Times New Roman" w:cs="Times New Roman"/>
                <w:sz w:val="24"/>
                <w:szCs w:val="24"/>
              </w:rPr>
            </w:pPr>
          </w:p>
        </w:tc>
      </w:tr>
      <w:tr w:rsidR="005B373C" w14:paraId="52230B16" w14:textId="77777777">
        <w:tc>
          <w:tcPr>
            <w:tcW w:w="5102" w:type="dxa"/>
            <w:vAlign w:val="center"/>
          </w:tcPr>
          <w:p w14:paraId="31D7073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Weighted Marks (50%)</w:t>
            </w:r>
          </w:p>
        </w:tc>
        <w:tc>
          <w:tcPr>
            <w:tcW w:w="969" w:type="dxa"/>
            <w:vAlign w:val="center"/>
          </w:tcPr>
          <w:p w14:paraId="213D1995" w14:textId="77777777" w:rsidR="005B373C" w:rsidRDefault="005B373C">
            <w:pPr>
              <w:rPr>
                <w:rFonts w:ascii="Times New Roman" w:eastAsia="Times New Roman" w:hAnsi="Times New Roman" w:cs="Times New Roman"/>
                <w:sz w:val="24"/>
                <w:szCs w:val="24"/>
              </w:rPr>
            </w:pPr>
          </w:p>
        </w:tc>
        <w:tc>
          <w:tcPr>
            <w:tcW w:w="1254" w:type="dxa"/>
            <w:vAlign w:val="center"/>
          </w:tcPr>
          <w:p w14:paraId="400B36FB" w14:textId="77777777" w:rsidR="005B373C" w:rsidRDefault="005B373C">
            <w:pPr>
              <w:rPr>
                <w:rFonts w:ascii="Times New Roman" w:eastAsia="Times New Roman" w:hAnsi="Times New Roman" w:cs="Times New Roman"/>
                <w:sz w:val="24"/>
                <w:szCs w:val="24"/>
              </w:rPr>
            </w:pPr>
          </w:p>
        </w:tc>
        <w:tc>
          <w:tcPr>
            <w:tcW w:w="1405" w:type="dxa"/>
            <w:vAlign w:val="center"/>
          </w:tcPr>
          <w:p w14:paraId="09490A76"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60 × 0.50 = 30 Marks</w:t>
            </w:r>
          </w:p>
        </w:tc>
      </w:tr>
    </w:tbl>
    <w:p w14:paraId="256D2A01" w14:textId="77777777" w:rsidR="005B373C"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Signature of Guide:</w:t>
      </w:r>
      <w:r>
        <w:rPr>
          <w:rFonts w:ascii="Times New Roman" w:eastAsia="Times New Roman" w:hAnsi="Times New Roman" w:cs="Times New Roman"/>
          <w:sz w:val="24"/>
          <w:szCs w:val="24"/>
        </w:rPr>
        <w:t xml:space="preserve"> _____________________    </w:t>
      </w:r>
      <w:r>
        <w:rPr>
          <w:rFonts w:ascii="Times New Roman" w:eastAsia="Times New Roman" w:hAnsi="Times New Roman" w:cs="Times New Roman"/>
          <w:b/>
          <w:sz w:val="24"/>
          <w:szCs w:val="24"/>
        </w:rPr>
        <w:t>Signature of Evaluator:</w:t>
      </w:r>
      <w:r>
        <w:rPr>
          <w:rFonts w:ascii="Times New Roman" w:eastAsia="Times New Roman" w:hAnsi="Times New Roman" w:cs="Times New Roman"/>
          <w:sz w:val="24"/>
          <w:szCs w:val="24"/>
        </w:rPr>
        <w:t xml:space="preserve"> 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Date of Evaluation:</w:t>
      </w:r>
      <w:r>
        <w:rPr>
          <w:rFonts w:ascii="Times New Roman" w:eastAsia="Times New Roman" w:hAnsi="Times New Roman" w:cs="Times New Roman"/>
          <w:sz w:val="24"/>
          <w:szCs w:val="24"/>
        </w:rPr>
        <w:t xml:space="preserve"> _____________________</w:t>
      </w:r>
    </w:p>
    <w:p w14:paraId="67F12820" w14:textId="77777777" w:rsidR="005B373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6th Semester — Project Phase II (Design &amp; Implementation)</w:t>
      </w:r>
    </w:p>
    <w:p w14:paraId="299D4392" w14:textId="77777777" w:rsidR="005B373C" w:rsidRDefault="00000000">
      <w:pPr>
        <w:pStyle w:val="Heading3"/>
        <w:numPr>
          <w:ilvl w:val="0"/>
          <w:numId w:val="47"/>
        </w:numPr>
        <w:spacing w:before="20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Course Outcomes (COs)</w:t>
      </w:r>
    </w:p>
    <w:p w14:paraId="1135F9C1"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CO1-6: Design detailed system architecture and specifications</w:t>
      </w:r>
    </w:p>
    <w:p w14:paraId="5EBB200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CO2-6: Implement and test core modules</w:t>
      </w:r>
    </w:p>
    <w:p w14:paraId="4BC982B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CO3-6: Integrate components into a working system</w:t>
      </w:r>
    </w:p>
    <w:p w14:paraId="0CA97BB5"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CO4-6: Document design and development progress</w:t>
      </w:r>
    </w:p>
    <w:p w14:paraId="5CFB8992" w14:textId="77777777" w:rsidR="005B373C" w:rsidRDefault="00000000">
      <w:pPr>
        <w:pStyle w:val="Heading3"/>
        <w:numPr>
          <w:ilvl w:val="0"/>
          <w:numId w:val="47"/>
        </w:numPr>
        <w:spacing w:before="20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Articulation Matrix (CO–PO)</w:t>
      </w:r>
    </w:p>
    <w:p w14:paraId="38D9966F" w14:textId="77777777" w:rsidR="005B373C" w:rsidRDefault="00000000">
      <w:r>
        <w:rPr>
          <w:noProof/>
        </w:rPr>
        <w:drawing>
          <wp:inline distT="0" distB="0" distL="0" distR="0" wp14:anchorId="4824C823" wp14:editId="461EB5EA">
            <wp:extent cx="5597850" cy="2044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5"/>
                    <a:srcRect/>
                    <a:stretch>
                      <a:fillRect/>
                    </a:stretch>
                  </pic:blipFill>
                  <pic:spPr>
                    <a:xfrm>
                      <a:off x="0" y="0"/>
                      <a:ext cx="5597850" cy="2044700"/>
                    </a:xfrm>
                    <a:prstGeom prst="rect">
                      <a:avLst/>
                    </a:prstGeom>
                    <a:ln/>
                  </pic:spPr>
                </pic:pic>
              </a:graphicData>
            </a:graphic>
          </wp:inline>
        </w:drawing>
      </w:r>
    </w:p>
    <w:p w14:paraId="0E6CE57D" w14:textId="77777777" w:rsidR="005B373C" w:rsidRDefault="00000000">
      <w:pPr>
        <w:pStyle w:val="Heading3"/>
        <w:spacing w:before="280" w:after="80"/>
        <w:rPr>
          <w:rFonts w:ascii="Times New Roman" w:eastAsia="Times New Roman" w:hAnsi="Times New Roman" w:cs="Times New Roman"/>
          <w:b/>
          <w:color w:val="000000"/>
        </w:rPr>
      </w:pPr>
      <w:r>
        <w:rPr>
          <w:rFonts w:ascii="Times New Roman" w:eastAsia="Times New Roman" w:hAnsi="Times New Roman" w:cs="Times New Roman"/>
          <w:b/>
          <w:color w:val="000000"/>
        </w:rPr>
        <w:t>Explanation Highlights:</w:t>
      </w:r>
    </w:p>
    <w:p w14:paraId="02AC92A1" w14:textId="77777777" w:rsidR="005B373C" w:rsidRDefault="00000000">
      <w:pPr>
        <w:numPr>
          <w:ilvl w:val="0"/>
          <w:numId w:val="8"/>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CO1-6</w:t>
      </w:r>
      <w:r>
        <w:rPr>
          <w:rFonts w:ascii="Times New Roman" w:eastAsia="Times New Roman" w:hAnsi="Times New Roman" w:cs="Times New Roman"/>
          <w:sz w:val="24"/>
          <w:szCs w:val="24"/>
        </w:rPr>
        <w:t xml:space="preserve"> aligns best with </w:t>
      </w:r>
      <w:r>
        <w:rPr>
          <w:rFonts w:ascii="Times New Roman" w:eastAsia="Times New Roman" w:hAnsi="Times New Roman" w:cs="Times New Roman"/>
          <w:b/>
          <w:sz w:val="24"/>
          <w:szCs w:val="24"/>
        </w:rPr>
        <w:t>PO1, PO2, PO3, and PSO1</w:t>
      </w:r>
      <w:r>
        <w:rPr>
          <w:rFonts w:ascii="Times New Roman" w:eastAsia="Times New Roman" w:hAnsi="Times New Roman" w:cs="Times New Roman"/>
          <w:sz w:val="24"/>
          <w:szCs w:val="24"/>
        </w:rPr>
        <w:t>, as it involves high-level design and application of domain knowledge.</w:t>
      </w:r>
    </w:p>
    <w:p w14:paraId="3181D007" w14:textId="77777777" w:rsidR="005B373C" w:rsidRDefault="00000000">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CO2-6</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CO3-6</w:t>
      </w:r>
      <w:r>
        <w:rPr>
          <w:rFonts w:ascii="Times New Roman" w:eastAsia="Times New Roman" w:hAnsi="Times New Roman" w:cs="Times New Roman"/>
          <w:sz w:val="24"/>
          <w:szCs w:val="24"/>
        </w:rPr>
        <w:t xml:space="preserve"> are strong on </w:t>
      </w:r>
      <w:r>
        <w:rPr>
          <w:rFonts w:ascii="Times New Roman" w:eastAsia="Times New Roman" w:hAnsi="Times New Roman" w:cs="Times New Roman"/>
          <w:b/>
          <w:sz w:val="24"/>
          <w:szCs w:val="24"/>
        </w:rPr>
        <w:t>technical execution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tool use (PO5)</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system integration</w:t>
      </w:r>
      <w:r>
        <w:rPr>
          <w:rFonts w:ascii="Times New Roman" w:eastAsia="Times New Roman" w:hAnsi="Times New Roman" w:cs="Times New Roman"/>
          <w:sz w:val="24"/>
          <w:szCs w:val="24"/>
        </w:rPr>
        <w:t xml:space="preserve">, which ties into </w:t>
      </w:r>
      <w:r>
        <w:rPr>
          <w:rFonts w:ascii="Times New Roman" w:eastAsia="Times New Roman" w:hAnsi="Times New Roman" w:cs="Times New Roman"/>
          <w:b/>
          <w:sz w:val="24"/>
          <w:szCs w:val="24"/>
        </w:rPr>
        <w:t>PSO2</w:t>
      </w:r>
      <w:r>
        <w:rPr>
          <w:rFonts w:ascii="Times New Roman" w:eastAsia="Times New Roman" w:hAnsi="Times New Roman" w:cs="Times New Roman"/>
          <w:sz w:val="24"/>
          <w:szCs w:val="24"/>
        </w:rPr>
        <w:t>.</w:t>
      </w:r>
    </w:p>
    <w:p w14:paraId="5C167675" w14:textId="77777777" w:rsidR="005B373C" w:rsidRDefault="00000000">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CO4-6</w:t>
      </w:r>
      <w:r>
        <w:rPr>
          <w:rFonts w:ascii="Times New Roman" w:eastAsia="Times New Roman" w:hAnsi="Times New Roman" w:cs="Times New Roman"/>
          <w:sz w:val="24"/>
          <w:szCs w:val="24"/>
        </w:rPr>
        <w:t xml:space="preserve"> is strongly aligned with </w:t>
      </w:r>
      <w:r>
        <w:rPr>
          <w:rFonts w:ascii="Times New Roman" w:eastAsia="Times New Roman" w:hAnsi="Times New Roman" w:cs="Times New Roman"/>
          <w:b/>
          <w:sz w:val="24"/>
          <w:szCs w:val="24"/>
        </w:rPr>
        <w:t>PO9, PO10, PO11, and PSO3</w:t>
      </w:r>
      <w:r>
        <w:rPr>
          <w:rFonts w:ascii="Times New Roman" w:eastAsia="Times New Roman" w:hAnsi="Times New Roman" w:cs="Times New Roman"/>
          <w:sz w:val="24"/>
          <w:szCs w:val="24"/>
        </w:rPr>
        <w:t xml:space="preserve">, reflecting the importance of </w:t>
      </w:r>
      <w:r>
        <w:rPr>
          <w:rFonts w:ascii="Times New Roman" w:eastAsia="Times New Roman" w:hAnsi="Times New Roman" w:cs="Times New Roman"/>
          <w:b/>
          <w:sz w:val="24"/>
          <w:szCs w:val="24"/>
        </w:rPr>
        <w:t>communication, documentation, and teamwork</w:t>
      </w:r>
      <w:r>
        <w:rPr>
          <w:rFonts w:ascii="Times New Roman" w:eastAsia="Times New Roman" w:hAnsi="Times New Roman" w:cs="Times New Roman"/>
          <w:sz w:val="24"/>
          <w:szCs w:val="24"/>
        </w:rPr>
        <w:t>.</w:t>
      </w:r>
    </w:p>
    <w:p w14:paraId="64CB5625" w14:textId="77777777" w:rsidR="005B373C" w:rsidRDefault="00000000">
      <w:pPr>
        <w:numPr>
          <w:ilvl w:val="0"/>
          <w:numId w:val="8"/>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Ethics (PO8)</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Sustainability (PO7)</w:t>
      </w:r>
      <w:r>
        <w:rPr>
          <w:rFonts w:ascii="Times New Roman" w:eastAsia="Times New Roman" w:hAnsi="Times New Roman" w:cs="Times New Roman"/>
          <w:sz w:val="24"/>
          <w:szCs w:val="24"/>
        </w:rPr>
        <w:t xml:space="preserve"> are only slightly addressed unless the specific project focuses on these aspects.</w:t>
      </w:r>
    </w:p>
    <w:p w14:paraId="67B4BC01" w14:textId="77777777" w:rsidR="005B373C" w:rsidRDefault="00000000">
      <w:pPr>
        <w:pStyle w:val="Heading3"/>
        <w:spacing w:before="280" w:after="80"/>
        <w:rPr>
          <w:rFonts w:ascii="Times New Roman" w:eastAsia="Times New Roman" w:hAnsi="Times New Roman" w:cs="Times New Roman"/>
          <w:b/>
          <w:color w:val="000000"/>
        </w:rPr>
      </w:pPr>
      <w:r>
        <w:rPr>
          <w:rFonts w:ascii="Times New Roman" w:eastAsia="Times New Roman" w:hAnsi="Times New Roman" w:cs="Times New Roman"/>
          <w:b/>
          <w:color w:val="000000"/>
        </w:rPr>
        <w:t>CO–PSO Mapping Table</w:t>
      </w:r>
    </w:p>
    <w:tbl>
      <w:tblPr>
        <w:tblStyle w:val="affffffffff8"/>
        <w:tblW w:w="8730" w:type="dxa"/>
        <w:tblInd w:w="-15" w:type="dxa"/>
        <w:tblLayout w:type="fixed"/>
        <w:tblLook w:val="0400" w:firstRow="0" w:lastRow="0" w:firstColumn="0" w:lastColumn="0" w:noHBand="0" w:noVBand="1"/>
      </w:tblPr>
      <w:tblGrid>
        <w:gridCol w:w="2114"/>
        <w:gridCol w:w="2067"/>
        <w:gridCol w:w="1984"/>
        <w:gridCol w:w="2565"/>
      </w:tblGrid>
      <w:tr w:rsidR="005B373C" w14:paraId="1E42494A" w14:textId="77777777">
        <w:trPr>
          <w:tblHeader/>
        </w:trPr>
        <w:tc>
          <w:tcPr>
            <w:tcW w:w="2114" w:type="dxa"/>
            <w:vAlign w:val="center"/>
          </w:tcPr>
          <w:p w14:paraId="1B9D6827"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Outcomes (COs)</w:t>
            </w:r>
          </w:p>
        </w:tc>
        <w:tc>
          <w:tcPr>
            <w:tcW w:w="2067" w:type="dxa"/>
            <w:vAlign w:val="center"/>
          </w:tcPr>
          <w:p w14:paraId="00B16854"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PSO1&lt;</w:t>
            </w:r>
            <w:proofErr w:type="spellStart"/>
            <w:r>
              <w:rPr>
                <w:rFonts w:ascii="Times New Roman" w:eastAsia="Times New Roman" w:hAnsi="Times New Roman" w:cs="Times New Roman"/>
                <w:b/>
                <w:sz w:val="24"/>
                <w:szCs w:val="24"/>
              </w:rPr>
              <w:t>br</w:t>
            </w:r>
            <w:proofErr w:type="spellEnd"/>
            <w:proofErr w:type="gramStart"/>
            <w:r>
              <w:rPr>
                <w:rFonts w:ascii="Times New Roman" w:eastAsia="Times New Roman" w:hAnsi="Times New Roman" w:cs="Times New Roman"/>
                <w:b/>
                <w:sz w:val="24"/>
                <w:szCs w:val="24"/>
              </w:rPr>
              <w:t>&gt;</w:t>
            </w:r>
            <w:r>
              <w:rPr>
                <w:rFonts w:ascii="Times New Roman" w:eastAsia="Times New Roman" w:hAnsi="Times New Roman" w:cs="Times New Roman"/>
                <w:b/>
                <w:i/>
                <w:sz w:val="24"/>
                <w:szCs w:val="24"/>
              </w:rPr>
              <w:t>(</w:t>
            </w:r>
            <w:proofErr w:type="gramEnd"/>
            <w:r>
              <w:rPr>
                <w:rFonts w:ascii="Times New Roman" w:eastAsia="Times New Roman" w:hAnsi="Times New Roman" w:cs="Times New Roman"/>
                <w:b/>
                <w:i/>
                <w:sz w:val="24"/>
                <w:szCs w:val="24"/>
              </w:rPr>
              <w:t>Apply domain knowledge)</w:t>
            </w:r>
          </w:p>
        </w:tc>
        <w:tc>
          <w:tcPr>
            <w:tcW w:w="1984" w:type="dxa"/>
            <w:vAlign w:val="center"/>
          </w:tcPr>
          <w:p w14:paraId="30FC0EEC"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PSO2&lt;</w:t>
            </w:r>
            <w:proofErr w:type="spellStart"/>
            <w:r>
              <w:rPr>
                <w:rFonts w:ascii="Times New Roman" w:eastAsia="Times New Roman" w:hAnsi="Times New Roman" w:cs="Times New Roman"/>
                <w:b/>
                <w:sz w:val="24"/>
                <w:szCs w:val="24"/>
              </w:rPr>
              <w:t>br</w:t>
            </w:r>
            <w:proofErr w:type="spellEnd"/>
            <w:proofErr w:type="gramStart"/>
            <w:r>
              <w:rPr>
                <w:rFonts w:ascii="Times New Roman" w:eastAsia="Times New Roman" w:hAnsi="Times New Roman" w:cs="Times New Roman"/>
                <w:b/>
                <w:sz w:val="24"/>
                <w:szCs w:val="24"/>
              </w:rPr>
              <w:t>&gt;</w:t>
            </w:r>
            <w:r>
              <w:rPr>
                <w:rFonts w:ascii="Times New Roman" w:eastAsia="Times New Roman" w:hAnsi="Times New Roman" w:cs="Times New Roman"/>
                <w:b/>
                <w:i/>
                <w:sz w:val="24"/>
                <w:szCs w:val="24"/>
              </w:rPr>
              <w:t>(</w:t>
            </w:r>
            <w:proofErr w:type="gramEnd"/>
            <w:r>
              <w:rPr>
                <w:rFonts w:ascii="Times New Roman" w:eastAsia="Times New Roman" w:hAnsi="Times New Roman" w:cs="Times New Roman"/>
                <w:b/>
                <w:i/>
                <w:sz w:val="24"/>
                <w:szCs w:val="24"/>
              </w:rPr>
              <w:t>Design &amp; tools)</w:t>
            </w:r>
          </w:p>
        </w:tc>
        <w:tc>
          <w:tcPr>
            <w:tcW w:w="2565" w:type="dxa"/>
            <w:vAlign w:val="center"/>
          </w:tcPr>
          <w:p w14:paraId="50D53440"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PSO3&lt;</w:t>
            </w:r>
            <w:proofErr w:type="spellStart"/>
            <w:r>
              <w:rPr>
                <w:rFonts w:ascii="Times New Roman" w:eastAsia="Times New Roman" w:hAnsi="Times New Roman" w:cs="Times New Roman"/>
                <w:b/>
                <w:sz w:val="24"/>
                <w:szCs w:val="24"/>
              </w:rPr>
              <w:t>br</w:t>
            </w:r>
            <w:proofErr w:type="spellEnd"/>
            <w:proofErr w:type="gramStart"/>
            <w:r>
              <w:rPr>
                <w:rFonts w:ascii="Times New Roman" w:eastAsia="Times New Roman" w:hAnsi="Times New Roman" w:cs="Times New Roman"/>
                <w:b/>
                <w:sz w:val="24"/>
                <w:szCs w:val="24"/>
              </w:rPr>
              <w:t>&gt;</w:t>
            </w:r>
            <w:r>
              <w:rPr>
                <w:rFonts w:ascii="Times New Roman" w:eastAsia="Times New Roman" w:hAnsi="Times New Roman" w:cs="Times New Roman"/>
                <w:b/>
                <w:i/>
                <w:sz w:val="24"/>
                <w:szCs w:val="24"/>
              </w:rPr>
              <w:t>(</w:t>
            </w:r>
            <w:proofErr w:type="gramEnd"/>
            <w:r>
              <w:rPr>
                <w:rFonts w:ascii="Times New Roman" w:eastAsia="Times New Roman" w:hAnsi="Times New Roman" w:cs="Times New Roman"/>
                <w:b/>
                <w:i/>
                <w:sz w:val="24"/>
                <w:szCs w:val="24"/>
              </w:rPr>
              <w:t>Teamwork &amp; communication)</w:t>
            </w:r>
          </w:p>
        </w:tc>
      </w:tr>
      <w:tr w:rsidR="005B373C" w14:paraId="23EF73BE" w14:textId="77777777">
        <w:tc>
          <w:tcPr>
            <w:tcW w:w="2114" w:type="dxa"/>
            <w:vAlign w:val="center"/>
          </w:tcPr>
          <w:p w14:paraId="7002695B"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CO1-6</w:t>
            </w:r>
            <w:r>
              <w:rPr>
                <w:rFonts w:ascii="Times New Roman" w:eastAsia="Times New Roman" w:hAnsi="Times New Roman" w:cs="Times New Roman"/>
                <w:sz w:val="24"/>
                <w:szCs w:val="24"/>
              </w:rPr>
              <w:t>: Design detailed system architecture and specifications</w:t>
            </w:r>
          </w:p>
        </w:tc>
        <w:tc>
          <w:tcPr>
            <w:tcW w:w="2067" w:type="dxa"/>
            <w:vAlign w:val="center"/>
          </w:tcPr>
          <w:p w14:paraId="2790C138"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84" w:type="dxa"/>
            <w:vAlign w:val="center"/>
          </w:tcPr>
          <w:p w14:paraId="7751503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65" w:type="dxa"/>
            <w:vAlign w:val="center"/>
          </w:tcPr>
          <w:p w14:paraId="05803EA2"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B373C" w14:paraId="0E4F8A7E" w14:textId="77777777">
        <w:tc>
          <w:tcPr>
            <w:tcW w:w="2114" w:type="dxa"/>
            <w:vAlign w:val="center"/>
          </w:tcPr>
          <w:p w14:paraId="3437FDE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CO2-6</w:t>
            </w:r>
            <w:r>
              <w:rPr>
                <w:rFonts w:ascii="Times New Roman" w:eastAsia="Times New Roman" w:hAnsi="Times New Roman" w:cs="Times New Roman"/>
                <w:sz w:val="24"/>
                <w:szCs w:val="24"/>
              </w:rPr>
              <w:t>: Implement and test core modules</w:t>
            </w:r>
          </w:p>
        </w:tc>
        <w:tc>
          <w:tcPr>
            <w:tcW w:w="2067" w:type="dxa"/>
            <w:vAlign w:val="center"/>
          </w:tcPr>
          <w:p w14:paraId="6314D532"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84" w:type="dxa"/>
            <w:vAlign w:val="center"/>
          </w:tcPr>
          <w:p w14:paraId="3143BB2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65" w:type="dxa"/>
            <w:vAlign w:val="center"/>
          </w:tcPr>
          <w:p w14:paraId="0E70894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B373C" w14:paraId="74DC4041" w14:textId="77777777">
        <w:tc>
          <w:tcPr>
            <w:tcW w:w="2114" w:type="dxa"/>
            <w:vAlign w:val="center"/>
          </w:tcPr>
          <w:p w14:paraId="1C80B681"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CO3-6</w:t>
            </w:r>
            <w:r>
              <w:rPr>
                <w:rFonts w:ascii="Times New Roman" w:eastAsia="Times New Roman" w:hAnsi="Times New Roman" w:cs="Times New Roman"/>
                <w:sz w:val="24"/>
                <w:szCs w:val="24"/>
              </w:rPr>
              <w:t>: Integrate components into a working system</w:t>
            </w:r>
          </w:p>
        </w:tc>
        <w:tc>
          <w:tcPr>
            <w:tcW w:w="2067" w:type="dxa"/>
            <w:vAlign w:val="center"/>
          </w:tcPr>
          <w:p w14:paraId="10E62538"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84" w:type="dxa"/>
            <w:vAlign w:val="center"/>
          </w:tcPr>
          <w:p w14:paraId="682E8B37"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65" w:type="dxa"/>
            <w:vAlign w:val="center"/>
          </w:tcPr>
          <w:p w14:paraId="5C9FADD2"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B373C" w14:paraId="2EF591EA" w14:textId="77777777">
        <w:tc>
          <w:tcPr>
            <w:tcW w:w="2114" w:type="dxa"/>
            <w:vAlign w:val="center"/>
          </w:tcPr>
          <w:p w14:paraId="4099FE31"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CO4-6</w:t>
            </w:r>
            <w:r>
              <w:rPr>
                <w:rFonts w:ascii="Times New Roman" w:eastAsia="Times New Roman" w:hAnsi="Times New Roman" w:cs="Times New Roman"/>
                <w:sz w:val="24"/>
                <w:szCs w:val="24"/>
              </w:rPr>
              <w:t>: Document design and development progress</w:t>
            </w:r>
          </w:p>
        </w:tc>
        <w:tc>
          <w:tcPr>
            <w:tcW w:w="2067" w:type="dxa"/>
            <w:vAlign w:val="center"/>
          </w:tcPr>
          <w:p w14:paraId="6EB96BF3"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84" w:type="dxa"/>
            <w:vAlign w:val="center"/>
          </w:tcPr>
          <w:p w14:paraId="5A6F346C"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65" w:type="dxa"/>
            <w:vAlign w:val="center"/>
          </w:tcPr>
          <w:p w14:paraId="773B09D8"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14:paraId="1DEB8DF5" w14:textId="77777777" w:rsidR="005B373C" w:rsidRDefault="00000000">
      <w:pPr>
        <w:rPr>
          <w:rFonts w:ascii="Times New Roman" w:eastAsia="Times New Roman" w:hAnsi="Times New Roman" w:cs="Times New Roman"/>
          <w:sz w:val="24"/>
          <w:szCs w:val="24"/>
        </w:rPr>
      </w:pPr>
      <w:r>
        <w:pict w14:anchorId="2335ABA0">
          <v:rect id="_x0000_i1025" style="width:0;height:1.5pt" o:hralign="center" o:hrstd="t" o:hr="t" fillcolor="#a0a0a0" stroked="f"/>
        </w:pict>
      </w:r>
    </w:p>
    <w:p w14:paraId="70B1C292" w14:textId="77777777" w:rsidR="005B373C" w:rsidRDefault="00000000">
      <w:pPr>
        <w:pStyle w:val="Heading3"/>
        <w:spacing w:before="280" w:after="80"/>
        <w:rPr>
          <w:rFonts w:ascii="Times New Roman" w:eastAsia="Times New Roman" w:hAnsi="Times New Roman" w:cs="Times New Roman"/>
          <w:b/>
          <w:color w:val="000000"/>
        </w:rPr>
      </w:pPr>
      <w:r>
        <w:rPr>
          <w:rFonts w:ascii="Quattrocento Sans" w:eastAsia="Quattrocento Sans" w:hAnsi="Quattrocento Sans" w:cs="Quattrocento Sans"/>
          <w:b/>
          <w:color w:val="000000"/>
        </w:rPr>
        <w:t>📌</w:t>
      </w:r>
      <w:r>
        <w:rPr>
          <w:rFonts w:ascii="Times New Roman" w:eastAsia="Times New Roman" w:hAnsi="Times New Roman" w:cs="Times New Roman"/>
          <w:b/>
          <w:color w:val="000000"/>
        </w:rPr>
        <w:t xml:space="preserve"> Legend:</w:t>
      </w:r>
    </w:p>
    <w:p w14:paraId="6E8261AF" w14:textId="77777777" w:rsidR="005B373C" w:rsidRDefault="00000000">
      <w:pPr>
        <w:numPr>
          <w:ilvl w:val="0"/>
          <w:numId w:val="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 Strong correlation</w:t>
      </w:r>
    </w:p>
    <w:p w14:paraId="1AEA6027" w14:textId="77777777" w:rsidR="005B373C"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 Moderate correlation</w:t>
      </w:r>
    </w:p>
    <w:p w14:paraId="2C776919" w14:textId="77777777" w:rsidR="005B373C"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 Slight correlation</w:t>
      </w:r>
    </w:p>
    <w:p w14:paraId="7C07AF02" w14:textId="77777777" w:rsidR="005B373C" w:rsidRDefault="00000000">
      <w:pPr>
        <w:numPr>
          <w:ilvl w:val="0"/>
          <w:numId w:val="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Blank = No significant correlation</w:t>
      </w:r>
    </w:p>
    <w:p w14:paraId="4DD1D224" w14:textId="77777777" w:rsidR="005B373C" w:rsidRDefault="00000000">
      <w:pPr>
        <w:pStyle w:val="Heading3"/>
        <w:spacing w:before="280" w:after="80"/>
        <w:rPr>
          <w:rFonts w:ascii="Times New Roman" w:eastAsia="Times New Roman" w:hAnsi="Times New Roman" w:cs="Times New Roman"/>
          <w:b/>
          <w:color w:val="000000"/>
        </w:rPr>
      </w:pPr>
      <w:r>
        <w:rPr>
          <w:rFonts w:ascii="Times New Roman" w:eastAsia="Times New Roman" w:hAnsi="Times New Roman" w:cs="Times New Roman"/>
          <w:b/>
          <w:color w:val="000000"/>
        </w:rPr>
        <w:t>Summary:</w:t>
      </w:r>
    </w:p>
    <w:p w14:paraId="05779702" w14:textId="77777777" w:rsidR="005B373C" w:rsidRDefault="00000000">
      <w:pPr>
        <w:numPr>
          <w:ilvl w:val="0"/>
          <w:numId w:val="49"/>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PSO1 (Domain Knowledge)</w:t>
      </w:r>
      <w:r>
        <w:rPr>
          <w:rFonts w:ascii="Times New Roman" w:eastAsia="Times New Roman" w:hAnsi="Times New Roman" w:cs="Times New Roman"/>
          <w:sz w:val="24"/>
          <w:szCs w:val="24"/>
        </w:rPr>
        <w:t xml:space="preserve">: Strongly reflected in </w:t>
      </w:r>
      <w:r>
        <w:rPr>
          <w:rFonts w:ascii="Times New Roman" w:eastAsia="Times New Roman" w:hAnsi="Times New Roman" w:cs="Times New Roman"/>
          <w:b/>
          <w:sz w:val="24"/>
          <w:szCs w:val="24"/>
        </w:rPr>
        <w:t>CO1–CO3</w:t>
      </w:r>
      <w:r>
        <w:rPr>
          <w:rFonts w:ascii="Times New Roman" w:eastAsia="Times New Roman" w:hAnsi="Times New Roman" w:cs="Times New Roman"/>
          <w:sz w:val="24"/>
          <w:szCs w:val="24"/>
        </w:rPr>
        <w:t>, as students apply core mechanical engineering principles.</w:t>
      </w:r>
    </w:p>
    <w:p w14:paraId="57E8D8BB" w14:textId="77777777" w:rsidR="005B373C" w:rsidRDefault="00000000">
      <w:pPr>
        <w:numPr>
          <w:ilvl w:val="0"/>
          <w:numId w:val="4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PSO2 (Design &amp; Tools)</w:t>
      </w:r>
      <w:r>
        <w:rPr>
          <w:rFonts w:ascii="Times New Roman" w:eastAsia="Times New Roman" w:hAnsi="Times New Roman" w:cs="Times New Roman"/>
          <w:sz w:val="24"/>
          <w:szCs w:val="24"/>
        </w:rPr>
        <w:t xml:space="preserve">: Key in </w:t>
      </w:r>
      <w:r>
        <w:rPr>
          <w:rFonts w:ascii="Times New Roman" w:eastAsia="Times New Roman" w:hAnsi="Times New Roman" w:cs="Times New Roman"/>
          <w:b/>
          <w:sz w:val="24"/>
          <w:szCs w:val="24"/>
        </w:rPr>
        <w:t>CO2</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CO3</w:t>
      </w:r>
      <w:r>
        <w:rPr>
          <w:rFonts w:ascii="Times New Roman" w:eastAsia="Times New Roman" w:hAnsi="Times New Roman" w:cs="Times New Roman"/>
          <w:sz w:val="24"/>
          <w:szCs w:val="24"/>
        </w:rPr>
        <w:t>, where implementation and integration require modern engineering tools.</w:t>
      </w:r>
    </w:p>
    <w:p w14:paraId="1ACF4FD5" w14:textId="77777777" w:rsidR="005B373C" w:rsidRDefault="00000000">
      <w:pPr>
        <w:numPr>
          <w:ilvl w:val="0"/>
          <w:numId w:val="49"/>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PSO3 (Communication &amp; Teamwork)</w:t>
      </w:r>
      <w:r>
        <w:rPr>
          <w:rFonts w:ascii="Times New Roman" w:eastAsia="Times New Roman" w:hAnsi="Times New Roman" w:cs="Times New Roman"/>
          <w:sz w:val="24"/>
          <w:szCs w:val="24"/>
        </w:rPr>
        <w:t xml:space="preserve">: Most relevant to </w:t>
      </w:r>
      <w:r>
        <w:rPr>
          <w:rFonts w:ascii="Times New Roman" w:eastAsia="Times New Roman" w:hAnsi="Times New Roman" w:cs="Times New Roman"/>
          <w:b/>
          <w:sz w:val="24"/>
          <w:szCs w:val="24"/>
        </w:rPr>
        <w:t>CO3</w:t>
      </w:r>
      <w:r>
        <w:rPr>
          <w:rFonts w:ascii="Times New Roman" w:eastAsia="Times New Roman" w:hAnsi="Times New Roman" w:cs="Times New Roman"/>
          <w:sz w:val="24"/>
          <w:szCs w:val="24"/>
        </w:rPr>
        <w:t xml:space="preserve"> and especially </w:t>
      </w:r>
      <w:r>
        <w:rPr>
          <w:rFonts w:ascii="Times New Roman" w:eastAsia="Times New Roman" w:hAnsi="Times New Roman" w:cs="Times New Roman"/>
          <w:b/>
          <w:sz w:val="24"/>
          <w:szCs w:val="24"/>
        </w:rPr>
        <w:t>CO4</w:t>
      </w:r>
      <w:r>
        <w:rPr>
          <w:rFonts w:ascii="Times New Roman" w:eastAsia="Times New Roman" w:hAnsi="Times New Roman" w:cs="Times New Roman"/>
          <w:sz w:val="24"/>
          <w:szCs w:val="24"/>
        </w:rPr>
        <w:t>, where collaboration and documentation are emphasized.</w:t>
      </w:r>
    </w:p>
    <w:p w14:paraId="1E366650" w14:textId="77777777" w:rsidR="005B373C" w:rsidRDefault="00000000">
      <w:pPr>
        <w:pStyle w:val="Heading3"/>
        <w:numPr>
          <w:ilvl w:val="0"/>
          <w:numId w:val="47"/>
        </w:numPr>
        <w:spacing w:before="20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Evaluation</w:t>
      </w:r>
    </w:p>
    <w:p w14:paraId="27FFCCED" w14:textId="77777777" w:rsidR="005B373C" w:rsidRDefault="00000000">
      <w:pPr>
        <w:pStyle w:val="Heading4"/>
        <w:rPr>
          <w:rFonts w:ascii="Times New Roman" w:eastAsia="Times New Roman" w:hAnsi="Times New Roman" w:cs="Times New Roman"/>
        </w:rPr>
      </w:pPr>
      <w:r>
        <w:rPr>
          <w:rFonts w:ascii="Times New Roman" w:eastAsia="Times New Roman" w:hAnsi="Times New Roman" w:cs="Times New Roman"/>
        </w:rPr>
        <w:t>[Team Details]</w:t>
      </w:r>
    </w:p>
    <w:p w14:paraId="1B656CFA" w14:textId="77777777" w:rsidR="005B373C" w:rsidRDefault="00000000">
      <w:pPr>
        <w:numPr>
          <w:ilvl w:val="0"/>
          <w:numId w:val="5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 Title:</w:t>
      </w:r>
      <w:r>
        <w:rPr>
          <w:rFonts w:ascii="Times New Roman" w:eastAsia="Times New Roman" w:hAnsi="Times New Roman" w:cs="Times New Roman"/>
          <w:sz w:val="24"/>
          <w:szCs w:val="24"/>
        </w:rPr>
        <w:t xml:space="preserve"> ___________________________</w:t>
      </w:r>
    </w:p>
    <w:p w14:paraId="1D12743C" w14:textId="77777777" w:rsidR="005B373C" w:rsidRDefault="00000000">
      <w:pPr>
        <w:numPr>
          <w:ilvl w:val="0"/>
          <w:numId w:val="5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Team Members:</w:t>
      </w:r>
      <w:r>
        <w:rPr>
          <w:rFonts w:ascii="Times New Roman" w:eastAsia="Times New Roman" w:hAnsi="Times New Roman" w:cs="Times New Roman"/>
          <w:sz w:val="24"/>
          <w:szCs w:val="24"/>
        </w:rPr>
        <w:t xml:space="preserve"> ___________________________</w:t>
      </w:r>
    </w:p>
    <w:p w14:paraId="6801EB39" w14:textId="77777777" w:rsidR="005B373C" w:rsidRDefault="00000000">
      <w:pPr>
        <w:numPr>
          <w:ilvl w:val="0"/>
          <w:numId w:val="5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Guide Name:</w:t>
      </w:r>
      <w:r>
        <w:rPr>
          <w:rFonts w:ascii="Times New Roman" w:eastAsia="Times New Roman" w:hAnsi="Times New Roman" w:cs="Times New Roman"/>
          <w:sz w:val="24"/>
          <w:szCs w:val="24"/>
        </w:rPr>
        <w:t xml:space="preserve"> ___________________________</w:t>
      </w:r>
    </w:p>
    <w:p w14:paraId="2CA9EA36" w14:textId="77777777" w:rsidR="005B373C" w:rsidRDefault="00000000">
      <w:pPr>
        <w:spacing w:after="0"/>
        <w:rPr>
          <w:rFonts w:ascii="Times New Roman" w:eastAsia="Times New Roman" w:hAnsi="Times New Roman" w:cs="Times New Roman"/>
          <w:sz w:val="24"/>
          <w:szCs w:val="24"/>
        </w:rPr>
      </w:pPr>
      <w:r>
        <w:pict w14:anchorId="5D05D5E4">
          <v:rect id="_x0000_i1026" style="width:0;height:1.5pt" o:hralign="center" o:hrstd="t" o:hr="t" fillcolor="#a0a0a0" stroked="f"/>
        </w:pict>
      </w:r>
    </w:p>
    <w:p w14:paraId="0D8AE0CD" w14:textId="77777777" w:rsidR="005B373C" w:rsidRDefault="00000000">
      <w:pPr>
        <w:pStyle w:val="Heading4"/>
        <w:rPr>
          <w:rFonts w:ascii="Times New Roman" w:eastAsia="Times New Roman" w:hAnsi="Times New Roman" w:cs="Times New Roman"/>
        </w:rPr>
      </w:pPr>
      <w:r>
        <w:rPr>
          <w:rFonts w:ascii="Times New Roman" w:eastAsia="Times New Roman" w:hAnsi="Times New Roman" w:cs="Times New Roman"/>
        </w:rPr>
        <w:t>Individual Student-Teacher Assessment (20% Weightage)</w:t>
      </w:r>
    </w:p>
    <w:tbl>
      <w:tblPr>
        <w:tblStyle w:val="affffffffff9"/>
        <w:tblW w:w="8730" w:type="dxa"/>
        <w:tblInd w:w="-15" w:type="dxa"/>
        <w:tblLayout w:type="fixed"/>
        <w:tblLook w:val="0400" w:firstRow="0" w:lastRow="0" w:firstColumn="0" w:lastColumn="0" w:noHBand="0" w:noVBand="1"/>
      </w:tblPr>
      <w:tblGrid>
        <w:gridCol w:w="5028"/>
        <w:gridCol w:w="1003"/>
        <w:gridCol w:w="1288"/>
        <w:gridCol w:w="1411"/>
      </w:tblGrid>
      <w:tr w:rsidR="005B373C" w14:paraId="34D8309E" w14:textId="77777777">
        <w:trPr>
          <w:tblHeader/>
        </w:trPr>
        <w:tc>
          <w:tcPr>
            <w:tcW w:w="5028" w:type="dxa"/>
            <w:vAlign w:val="center"/>
          </w:tcPr>
          <w:p w14:paraId="23DEE161"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1003" w:type="dxa"/>
            <w:vAlign w:val="center"/>
          </w:tcPr>
          <w:p w14:paraId="387915F6"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Marks Range</w:t>
            </w:r>
          </w:p>
        </w:tc>
        <w:tc>
          <w:tcPr>
            <w:tcW w:w="1288" w:type="dxa"/>
            <w:vAlign w:val="center"/>
          </w:tcPr>
          <w:p w14:paraId="184C6266"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Marks Awarded</w:t>
            </w:r>
          </w:p>
        </w:tc>
        <w:tc>
          <w:tcPr>
            <w:tcW w:w="1411" w:type="dxa"/>
            <w:vAlign w:val="center"/>
          </w:tcPr>
          <w:p w14:paraId="4567A956"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w:t>
            </w:r>
          </w:p>
        </w:tc>
      </w:tr>
      <w:tr w:rsidR="005B373C" w14:paraId="5F3FA24B" w14:textId="77777777">
        <w:tc>
          <w:tcPr>
            <w:tcW w:w="5028" w:type="dxa"/>
            <w:vAlign w:val="center"/>
          </w:tcPr>
          <w:p w14:paraId="64CDF836"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Individual Contribution</w:t>
            </w:r>
            <w:r>
              <w:rPr>
                <w:rFonts w:ascii="Times New Roman" w:eastAsia="Times New Roman" w:hAnsi="Times New Roman" w:cs="Times New Roman"/>
                <w:sz w:val="24"/>
                <w:szCs w:val="24"/>
              </w:rPr>
              <w:t>: Effort, initiative, and leadership in the project</w:t>
            </w:r>
          </w:p>
        </w:tc>
        <w:tc>
          <w:tcPr>
            <w:tcW w:w="1003" w:type="dxa"/>
            <w:vAlign w:val="center"/>
          </w:tcPr>
          <w:p w14:paraId="4CB80F26"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88" w:type="dxa"/>
            <w:vAlign w:val="center"/>
          </w:tcPr>
          <w:p w14:paraId="4C2A1559" w14:textId="77777777" w:rsidR="005B373C" w:rsidRDefault="005B373C">
            <w:pPr>
              <w:rPr>
                <w:rFonts w:ascii="Times New Roman" w:eastAsia="Times New Roman" w:hAnsi="Times New Roman" w:cs="Times New Roman"/>
                <w:sz w:val="24"/>
                <w:szCs w:val="24"/>
              </w:rPr>
            </w:pPr>
          </w:p>
        </w:tc>
        <w:tc>
          <w:tcPr>
            <w:tcW w:w="1411" w:type="dxa"/>
            <w:vAlign w:val="center"/>
          </w:tcPr>
          <w:p w14:paraId="0581CA6E" w14:textId="77777777" w:rsidR="005B373C" w:rsidRDefault="005B373C">
            <w:pPr>
              <w:rPr>
                <w:rFonts w:ascii="Times New Roman" w:eastAsia="Times New Roman" w:hAnsi="Times New Roman" w:cs="Times New Roman"/>
                <w:sz w:val="24"/>
                <w:szCs w:val="24"/>
              </w:rPr>
            </w:pPr>
          </w:p>
        </w:tc>
      </w:tr>
      <w:tr w:rsidR="005B373C" w14:paraId="2604A7A5" w14:textId="77777777">
        <w:tc>
          <w:tcPr>
            <w:tcW w:w="5028" w:type="dxa"/>
            <w:vAlign w:val="center"/>
          </w:tcPr>
          <w:p w14:paraId="27420A43"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Team Collaboration</w:t>
            </w:r>
            <w:r>
              <w:rPr>
                <w:rFonts w:ascii="Times New Roman" w:eastAsia="Times New Roman" w:hAnsi="Times New Roman" w:cs="Times New Roman"/>
                <w:sz w:val="24"/>
                <w:szCs w:val="24"/>
              </w:rPr>
              <w:t>: Effective teamwork, contribution to group tasks</w:t>
            </w:r>
          </w:p>
        </w:tc>
        <w:tc>
          <w:tcPr>
            <w:tcW w:w="1003" w:type="dxa"/>
            <w:vAlign w:val="center"/>
          </w:tcPr>
          <w:p w14:paraId="2B907F36"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88" w:type="dxa"/>
            <w:vAlign w:val="center"/>
          </w:tcPr>
          <w:p w14:paraId="616D1069" w14:textId="77777777" w:rsidR="005B373C" w:rsidRDefault="005B373C">
            <w:pPr>
              <w:rPr>
                <w:rFonts w:ascii="Times New Roman" w:eastAsia="Times New Roman" w:hAnsi="Times New Roman" w:cs="Times New Roman"/>
                <w:sz w:val="24"/>
                <w:szCs w:val="24"/>
              </w:rPr>
            </w:pPr>
          </w:p>
        </w:tc>
        <w:tc>
          <w:tcPr>
            <w:tcW w:w="1411" w:type="dxa"/>
            <w:vAlign w:val="center"/>
          </w:tcPr>
          <w:p w14:paraId="301B6529" w14:textId="77777777" w:rsidR="005B373C" w:rsidRDefault="005B373C">
            <w:pPr>
              <w:rPr>
                <w:rFonts w:ascii="Times New Roman" w:eastAsia="Times New Roman" w:hAnsi="Times New Roman" w:cs="Times New Roman"/>
                <w:sz w:val="24"/>
                <w:szCs w:val="24"/>
              </w:rPr>
            </w:pPr>
          </w:p>
        </w:tc>
      </w:tr>
      <w:tr w:rsidR="005B373C" w14:paraId="23647C29" w14:textId="77777777">
        <w:tc>
          <w:tcPr>
            <w:tcW w:w="5028" w:type="dxa"/>
            <w:vAlign w:val="center"/>
          </w:tcPr>
          <w:p w14:paraId="1BA01EF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Communication Skills</w:t>
            </w:r>
            <w:r>
              <w:rPr>
                <w:rFonts w:ascii="Times New Roman" w:eastAsia="Times New Roman" w:hAnsi="Times New Roman" w:cs="Times New Roman"/>
                <w:sz w:val="24"/>
                <w:szCs w:val="24"/>
              </w:rPr>
              <w:t>: Individual's communication, presentation, and technical understanding</w:t>
            </w:r>
          </w:p>
        </w:tc>
        <w:tc>
          <w:tcPr>
            <w:tcW w:w="1003" w:type="dxa"/>
            <w:vAlign w:val="center"/>
          </w:tcPr>
          <w:p w14:paraId="68CFA74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88" w:type="dxa"/>
            <w:vAlign w:val="center"/>
          </w:tcPr>
          <w:p w14:paraId="0151B461" w14:textId="77777777" w:rsidR="005B373C" w:rsidRDefault="005B373C">
            <w:pPr>
              <w:rPr>
                <w:rFonts w:ascii="Times New Roman" w:eastAsia="Times New Roman" w:hAnsi="Times New Roman" w:cs="Times New Roman"/>
                <w:sz w:val="24"/>
                <w:szCs w:val="24"/>
              </w:rPr>
            </w:pPr>
          </w:p>
        </w:tc>
        <w:tc>
          <w:tcPr>
            <w:tcW w:w="1411" w:type="dxa"/>
            <w:vAlign w:val="center"/>
          </w:tcPr>
          <w:p w14:paraId="36818F55" w14:textId="77777777" w:rsidR="005B373C" w:rsidRDefault="005B373C">
            <w:pPr>
              <w:rPr>
                <w:rFonts w:ascii="Times New Roman" w:eastAsia="Times New Roman" w:hAnsi="Times New Roman" w:cs="Times New Roman"/>
                <w:sz w:val="24"/>
                <w:szCs w:val="24"/>
              </w:rPr>
            </w:pPr>
          </w:p>
        </w:tc>
      </w:tr>
      <w:tr w:rsidR="005B373C" w14:paraId="0F75FDBE" w14:textId="77777777">
        <w:tc>
          <w:tcPr>
            <w:tcW w:w="5028" w:type="dxa"/>
            <w:vAlign w:val="center"/>
          </w:tcPr>
          <w:p w14:paraId="60FBEC63"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Total Marks (Individual Assessment)</w:t>
            </w:r>
          </w:p>
        </w:tc>
        <w:tc>
          <w:tcPr>
            <w:tcW w:w="1003" w:type="dxa"/>
            <w:vAlign w:val="center"/>
          </w:tcPr>
          <w:p w14:paraId="3BA87459"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 Marks</w:t>
            </w:r>
          </w:p>
        </w:tc>
        <w:tc>
          <w:tcPr>
            <w:tcW w:w="1288" w:type="dxa"/>
            <w:vAlign w:val="center"/>
          </w:tcPr>
          <w:p w14:paraId="488440C4" w14:textId="77777777" w:rsidR="005B373C" w:rsidRDefault="005B373C">
            <w:pPr>
              <w:rPr>
                <w:rFonts w:ascii="Times New Roman" w:eastAsia="Times New Roman" w:hAnsi="Times New Roman" w:cs="Times New Roman"/>
                <w:sz w:val="24"/>
                <w:szCs w:val="24"/>
              </w:rPr>
            </w:pPr>
          </w:p>
        </w:tc>
        <w:tc>
          <w:tcPr>
            <w:tcW w:w="1411" w:type="dxa"/>
            <w:vAlign w:val="center"/>
          </w:tcPr>
          <w:p w14:paraId="14B56F28" w14:textId="77777777" w:rsidR="005B373C" w:rsidRDefault="005B373C">
            <w:pPr>
              <w:rPr>
                <w:rFonts w:ascii="Times New Roman" w:eastAsia="Times New Roman" w:hAnsi="Times New Roman" w:cs="Times New Roman"/>
                <w:sz w:val="24"/>
                <w:szCs w:val="24"/>
              </w:rPr>
            </w:pPr>
          </w:p>
        </w:tc>
      </w:tr>
      <w:tr w:rsidR="005B373C" w14:paraId="53E8B5EE" w14:textId="77777777">
        <w:tc>
          <w:tcPr>
            <w:tcW w:w="5028" w:type="dxa"/>
            <w:vAlign w:val="center"/>
          </w:tcPr>
          <w:p w14:paraId="3C941BF2"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Weighted Marks (20%)</w:t>
            </w:r>
          </w:p>
        </w:tc>
        <w:tc>
          <w:tcPr>
            <w:tcW w:w="1003" w:type="dxa"/>
            <w:vAlign w:val="center"/>
          </w:tcPr>
          <w:p w14:paraId="1900D60D" w14:textId="77777777" w:rsidR="005B373C" w:rsidRDefault="005B373C">
            <w:pPr>
              <w:rPr>
                <w:rFonts w:ascii="Times New Roman" w:eastAsia="Times New Roman" w:hAnsi="Times New Roman" w:cs="Times New Roman"/>
                <w:sz w:val="24"/>
                <w:szCs w:val="24"/>
              </w:rPr>
            </w:pPr>
          </w:p>
        </w:tc>
        <w:tc>
          <w:tcPr>
            <w:tcW w:w="1288" w:type="dxa"/>
            <w:vAlign w:val="center"/>
          </w:tcPr>
          <w:p w14:paraId="502080F8" w14:textId="77777777" w:rsidR="005B373C" w:rsidRDefault="005B373C">
            <w:pPr>
              <w:rPr>
                <w:rFonts w:ascii="Times New Roman" w:eastAsia="Times New Roman" w:hAnsi="Times New Roman" w:cs="Times New Roman"/>
                <w:sz w:val="24"/>
                <w:szCs w:val="24"/>
              </w:rPr>
            </w:pPr>
          </w:p>
        </w:tc>
        <w:tc>
          <w:tcPr>
            <w:tcW w:w="1411" w:type="dxa"/>
            <w:vAlign w:val="center"/>
          </w:tcPr>
          <w:p w14:paraId="0A00988B"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 × 0.20 = 4 Marks</w:t>
            </w:r>
          </w:p>
        </w:tc>
      </w:tr>
    </w:tbl>
    <w:p w14:paraId="21985676" w14:textId="77777777" w:rsidR="005B373C" w:rsidRDefault="005B373C"/>
    <w:p w14:paraId="6C39AF07" w14:textId="77777777" w:rsidR="005B373C"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Signature of Guide:</w:t>
      </w:r>
      <w:r>
        <w:rPr>
          <w:rFonts w:ascii="Times New Roman" w:eastAsia="Times New Roman" w:hAnsi="Times New Roman" w:cs="Times New Roman"/>
          <w:sz w:val="24"/>
          <w:szCs w:val="24"/>
        </w:rPr>
        <w:t xml:space="preserve"> _____________________    </w:t>
      </w:r>
      <w:r>
        <w:rPr>
          <w:rFonts w:ascii="Times New Roman" w:eastAsia="Times New Roman" w:hAnsi="Times New Roman" w:cs="Times New Roman"/>
          <w:b/>
          <w:sz w:val="24"/>
          <w:szCs w:val="24"/>
        </w:rPr>
        <w:t>Signature of Evaluator:</w:t>
      </w:r>
      <w:r>
        <w:rPr>
          <w:rFonts w:ascii="Times New Roman" w:eastAsia="Times New Roman" w:hAnsi="Times New Roman" w:cs="Times New Roman"/>
          <w:sz w:val="24"/>
          <w:szCs w:val="24"/>
        </w:rPr>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Date of Evaluation:</w:t>
      </w:r>
      <w:r>
        <w:rPr>
          <w:rFonts w:ascii="Times New Roman" w:eastAsia="Times New Roman" w:hAnsi="Times New Roman" w:cs="Times New Roman"/>
          <w:sz w:val="24"/>
          <w:szCs w:val="24"/>
        </w:rPr>
        <w:t xml:space="preserve"> _____________________</w:t>
      </w:r>
    </w:p>
    <w:p w14:paraId="7BFC884A" w14:textId="77777777" w:rsidR="005B373C" w:rsidRDefault="00000000">
      <w:pPr>
        <w:spacing w:after="0"/>
        <w:rPr>
          <w:rFonts w:ascii="Times New Roman" w:eastAsia="Times New Roman" w:hAnsi="Times New Roman" w:cs="Times New Roman"/>
          <w:sz w:val="24"/>
          <w:szCs w:val="24"/>
        </w:rPr>
      </w:pPr>
      <w:r>
        <w:pict w14:anchorId="43EB7195">
          <v:rect id="_x0000_i1027" style="width:0;height:1.5pt" o:hralign="center" o:hrstd="t" o:hr="t" fillcolor="#a0a0a0" stroked="f"/>
        </w:pict>
      </w:r>
    </w:p>
    <w:p w14:paraId="22057CB1" w14:textId="77777777" w:rsidR="005B373C" w:rsidRDefault="00000000">
      <w:pPr>
        <w:pStyle w:val="Heading4"/>
        <w:rPr>
          <w:rFonts w:ascii="Times New Roman" w:eastAsia="Times New Roman" w:hAnsi="Times New Roman" w:cs="Times New Roman"/>
        </w:rPr>
      </w:pPr>
      <w:r>
        <w:rPr>
          <w:rFonts w:ascii="Times New Roman" w:eastAsia="Times New Roman" w:hAnsi="Times New Roman" w:cs="Times New Roman"/>
        </w:rPr>
        <w:t>Mid-Semester Evaluation Sheet (30% Weightage)</w:t>
      </w:r>
    </w:p>
    <w:tbl>
      <w:tblPr>
        <w:tblStyle w:val="affffffffffa"/>
        <w:tblW w:w="8730" w:type="dxa"/>
        <w:tblInd w:w="-15" w:type="dxa"/>
        <w:tblLayout w:type="fixed"/>
        <w:tblLook w:val="0400" w:firstRow="0" w:lastRow="0" w:firstColumn="0" w:lastColumn="0" w:noHBand="0" w:noVBand="1"/>
      </w:tblPr>
      <w:tblGrid>
        <w:gridCol w:w="5122"/>
        <w:gridCol w:w="978"/>
        <w:gridCol w:w="1263"/>
        <w:gridCol w:w="1367"/>
      </w:tblGrid>
      <w:tr w:rsidR="005B373C" w14:paraId="56933EBC" w14:textId="77777777">
        <w:trPr>
          <w:tblHeader/>
        </w:trPr>
        <w:tc>
          <w:tcPr>
            <w:tcW w:w="5122" w:type="dxa"/>
            <w:vAlign w:val="center"/>
          </w:tcPr>
          <w:p w14:paraId="478D44E1"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978" w:type="dxa"/>
            <w:vAlign w:val="center"/>
          </w:tcPr>
          <w:p w14:paraId="11983685"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Marks Range</w:t>
            </w:r>
          </w:p>
        </w:tc>
        <w:tc>
          <w:tcPr>
            <w:tcW w:w="1263" w:type="dxa"/>
            <w:vAlign w:val="center"/>
          </w:tcPr>
          <w:p w14:paraId="17704A6F"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Marks Awarded</w:t>
            </w:r>
          </w:p>
        </w:tc>
        <w:tc>
          <w:tcPr>
            <w:tcW w:w="1367" w:type="dxa"/>
            <w:vAlign w:val="center"/>
          </w:tcPr>
          <w:p w14:paraId="49E44E0E"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w:t>
            </w:r>
          </w:p>
        </w:tc>
      </w:tr>
      <w:tr w:rsidR="005B373C" w14:paraId="750704A3" w14:textId="77777777">
        <w:tc>
          <w:tcPr>
            <w:tcW w:w="5122" w:type="dxa"/>
            <w:vAlign w:val="center"/>
          </w:tcPr>
          <w:p w14:paraId="69DA8F5B"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System Design</w:t>
            </w:r>
            <w:r>
              <w:rPr>
                <w:rFonts w:ascii="Times New Roman" w:eastAsia="Times New Roman" w:hAnsi="Times New Roman" w:cs="Times New Roman"/>
                <w:sz w:val="24"/>
                <w:szCs w:val="24"/>
              </w:rPr>
              <w:t>: Architecture, UML, Specifications</w:t>
            </w:r>
          </w:p>
        </w:tc>
        <w:tc>
          <w:tcPr>
            <w:tcW w:w="978" w:type="dxa"/>
            <w:vAlign w:val="center"/>
          </w:tcPr>
          <w:p w14:paraId="00BA86D4"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63" w:type="dxa"/>
            <w:vAlign w:val="center"/>
          </w:tcPr>
          <w:p w14:paraId="0ED334A8" w14:textId="77777777" w:rsidR="005B373C" w:rsidRDefault="005B373C">
            <w:pPr>
              <w:rPr>
                <w:rFonts w:ascii="Times New Roman" w:eastAsia="Times New Roman" w:hAnsi="Times New Roman" w:cs="Times New Roman"/>
                <w:sz w:val="24"/>
                <w:szCs w:val="24"/>
              </w:rPr>
            </w:pPr>
          </w:p>
        </w:tc>
        <w:tc>
          <w:tcPr>
            <w:tcW w:w="1367" w:type="dxa"/>
            <w:vAlign w:val="center"/>
          </w:tcPr>
          <w:p w14:paraId="5797C901" w14:textId="77777777" w:rsidR="005B373C" w:rsidRDefault="005B373C">
            <w:pPr>
              <w:rPr>
                <w:rFonts w:ascii="Times New Roman" w:eastAsia="Times New Roman" w:hAnsi="Times New Roman" w:cs="Times New Roman"/>
                <w:sz w:val="24"/>
                <w:szCs w:val="24"/>
              </w:rPr>
            </w:pPr>
          </w:p>
        </w:tc>
      </w:tr>
      <w:tr w:rsidR="005B373C" w14:paraId="77B694A9" w14:textId="77777777">
        <w:tc>
          <w:tcPr>
            <w:tcW w:w="5122" w:type="dxa"/>
            <w:vAlign w:val="center"/>
          </w:tcPr>
          <w:p w14:paraId="2949DE7F"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Module Implementation &amp; Testing</w:t>
            </w:r>
            <w:r>
              <w:rPr>
                <w:rFonts w:ascii="Times New Roman" w:eastAsia="Times New Roman" w:hAnsi="Times New Roman" w:cs="Times New Roman"/>
                <w:sz w:val="24"/>
                <w:szCs w:val="24"/>
              </w:rPr>
              <w:t>: Functional modules, efficiency, test cases developed</w:t>
            </w:r>
          </w:p>
        </w:tc>
        <w:tc>
          <w:tcPr>
            <w:tcW w:w="978" w:type="dxa"/>
            <w:vAlign w:val="center"/>
          </w:tcPr>
          <w:p w14:paraId="11E97C97"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63" w:type="dxa"/>
            <w:vAlign w:val="center"/>
          </w:tcPr>
          <w:p w14:paraId="455D6726" w14:textId="77777777" w:rsidR="005B373C" w:rsidRDefault="005B373C">
            <w:pPr>
              <w:rPr>
                <w:rFonts w:ascii="Times New Roman" w:eastAsia="Times New Roman" w:hAnsi="Times New Roman" w:cs="Times New Roman"/>
                <w:sz w:val="24"/>
                <w:szCs w:val="24"/>
              </w:rPr>
            </w:pPr>
          </w:p>
        </w:tc>
        <w:tc>
          <w:tcPr>
            <w:tcW w:w="1367" w:type="dxa"/>
            <w:vAlign w:val="center"/>
          </w:tcPr>
          <w:p w14:paraId="2B4B02C9" w14:textId="77777777" w:rsidR="005B373C" w:rsidRDefault="005B373C">
            <w:pPr>
              <w:rPr>
                <w:rFonts w:ascii="Times New Roman" w:eastAsia="Times New Roman" w:hAnsi="Times New Roman" w:cs="Times New Roman"/>
                <w:sz w:val="24"/>
                <w:szCs w:val="24"/>
              </w:rPr>
            </w:pPr>
          </w:p>
        </w:tc>
      </w:tr>
      <w:tr w:rsidR="005B373C" w14:paraId="54B217A8" w14:textId="77777777">
        <w:tc>
          <w:tcPr>
            <w:tcW w:w="5122" w:type="dxa"/>
            <w:vAlign w:val="center"/>
          </w:tcPr>
          <w:p w14:paraId="327207B7"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Intermediate Prototype Integration</w:t>
            </w:r>
            <w:r>
              <w:rPr>
                <w:rFonts w:ascii="Times New Roman" w:eastAsia="Times New Roman" w:hAnsi="Times New Roman" w:cs="Times New Roman"/>
                <w:sz w:val="24"/>
                <w:szCs w:val="24"/>
              </w:rPr>
              <w:t>: Quality of intermediate prototype integration, functionality check</w:t>
            </w:r>
          </w:p>
        </w:tc>
        <w:tc>
          <w:tcPr>
            <w:tcW w:w="978" w:type="dxa"/>
            <w:vAlign w:val="center"/>
          </w:tcPr>
          <w:p w14:paraId="5B9EB5BF"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63" w:type="dxa"/>
            <w:vAlign w:val="center"/>
          </w:tcPr>
          <w:p w14:paraId="72AF380D" w14:textId="77777777" w:rsidR="005B373C" w:rsidRDefault="005B373C">
            <w:pPr>
              <w:rPr>
                <w:rFonts w:ascii="Times New Roman" w:eastAsia="Times New Roman" w:hAnsi="Times New Roman" w:cs="Times New Roman"/>
                <w:sz w:val="24"/>
                <w:szCs w:val="24"/>
              </w:rPr>
            </w:pPr>
          </w:p>
        </w:tc>
        <w:tc>
          <w:tcPr>
            <w:tcW w:w="1367" w:type="dxa"/>
            <w:vAlign w:val="center"/>
          </w:tcPr>
          <w:p w14:paraId="4706387E" w14:textId="77777777" w:rsidR="005B373C" w:rsidRDefault="005B373C">
            <w:pPr>
              <w:rPr>
                <w:rFonts w:ascii="Times New Roman" w:eastAsia="Times New Roman" w:hAnsi="Times New Roman" w:cs="Times New Roman"/>
                <w:sz w:val="24"/>
                <w:szCs w:val="24"/>
              </w:rPr>
            </w:pPr>
          </w:p>
        </w:tc>
      </w:tr>
      <w:tr w:rsidR="005B373C" w14:paraId="03E7864E" w14:textId="77777777">
        <w:tc>
          <w:tcPr>
            <w:tcW w:w="5122" w:type="dxa"/>
            <w:vAlign w:val="center"/>
          </w:tcPr>
          <w:p w14:paraId="4F4278B9"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Team Progress &amp; Collaboration</w:t>
            </w:r>
            <w:r>
              <w:rPr>
                <w:rFonts w:ascii="Times New Roman" w:eastAsia="Times New Roman" w:hAnsi="Times New Roman" w:cs="Times New Roman"/>
                <w:sz w:val="24"/>
                <w:szCs w:val="24"/>
              </w:rPr>
              <w:t>: Task division, timeline adherence, collaborative approach</w:t>
            </w:r>
          </w:p>
        </w:tc>
        <w:tc>
          <w:tcPr>
            <w:tcW w:w="978" w:type="dxa"/>
            <w:vAlign w:val="center"/>
          </w:tcPr>
          <w:p w14:paraId="441E323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63" w:type="dxa"/>
            <w:vAlign w:val="center"/>
          </w:tcPr>
          <w:p w14:paraId="557A309D" w14:textId="77777777" w:rsidR="005B373C" w:rsidRDefault="005B373C">
            <w:pPr>
              <w:rPr>
                <w:rFonts w:ascii="Times New Roman" w:eastAsia="Times New Roman" w:hAnsi="Times New Roman" w:cs="Times New Roman"/>
                <w:sz w:val="24"/>
                <w:szCs w:val="24"/>
              </w:rPr>
            </w:pPr>
          </w:p>
        </w:tc>
        <w:tc>
          <w:tcPr>
            <w:tcW w:w="1367" w:type="dxa"/>
            <w:vAlign w:val="center"/>
          </w:tcPr>
          <w:p w14:paraId="4BA7EACD" w14:textId="77777777" w:rsidR="005B373C" w:rsidRDefault="005B373C">
            <w:pPr>
              <w:rPr>
                <w:rFonts w:ascii="Times New Roman" w:eastAsia="Times New Roman" w:hAnsi="Times New Roman" w:cs="Times New Roman"/>
                <w:sz w:val="24"/>
                <w:szCs w:val="24"/>
              </w:rPr>
            </w:pPr>
          </w:p>
        </w:tc>
      </w:tr>
      <w:tr w:rsidR="005B373C" w14:paraId="47582390" w14:textId="77777777">
        <w:tc>
          <w:tcPr>
            <w:tcW w:w="5122" w:type="dxa"/>
            <w:vAlign w:val="center"/>
          </w:tcPr>
          <w:p w14:paraId="64180AEB"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Communication &amp; Presentation</w:t>
            </w:r>
            <w:r>
              <w:rPr>
                <w:rFonts w:ascii="Times New Roman" w:eastAsia="Times New Roman" w:hAnsi="Times New Roman" w:cs="Times New Roman"/>
                <w:sz w:val="24"/>
                <w:szCs w:val="24"/>
              </w:rPr>
              <w:t>: Clarity of explanation, structured demo, handling of questions</w:t>
            </w:r>
          </w:p>
        </w:tc>
        <w:tc>
          <w:tcPr>
            <w:tcW w:w="978" w:type="dxa"/>
            <w:vAlign w:val="center"/>
          </w:tcPr>
          <w:p w14:paraId="0967B623"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63" w:type="dxa"/>
            <w:vAlign w:val="center"/>
          </w:tcPr>
          <w:p w14:paraId="6AC30B3E" w14:textId="77777777" w:rsidR="005B373C" w:rsidRDefault="005B373C">
            <w:pPr>
              <w:rPr>
                <w:rFonts w:ascii="Times New Roman" w:eastAsia="Times New Roman" w:hAnsi="Times New Roman" w:cs="Times New Roman"/>
                <w:sz w:val="24"/>
                <w:szCs w:val="24"/>
              </w:rPr>
            </w:pPr>
          </w:p>
        </w:tc>
        <w:tc>
          <w:tcPr>
            <w:tcW w:w="1367" w:type="dxa"/>
            <w:vAlign w:val="center"/>
          </w:tcPr>
          <w:p w14:paraId="57934202" w14:textId="77777777" w:rsidR="005B373C" w:rsidRDefault="005B373C">
            <w:pPr>
              <w:rPr>
                <w:rFonts w:ascii="Times New Roman" w:eastAsia="Times New Roman" w:hAnsi="Times New Roman" w:cs="Times New Roman"/>
                <w:sz w:val="24"/>
                <w:szCs w:val="24"/>
              </w:rPr>
            </w:pPr>
          </w:p>
        </w:tc>
      </w:tr>
      <w:tr w:rsidR="005B373C" w14:paraId="65650B80" w14:textId="77777777">
        <w:tc>
          <w:tcPr>
            <w:tcW w:w="5122" w:type="dxa"/>
            <w:vAlign w:val="center"/>
          </w:tcPr>
          <w:p w14:paraId="1B59272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 Review Focus</w:t>
            </w:r>
            <w:r>
              <w:rPr>
                <w:rFonts w:ascii="Times New Roman" w:eastAsia="Times New Roman" w:hAnsi="Times New Roman" w:cs="Times New Roman"/>
                <w:sz w:val="24"/>
                <w:szCs w:val="24"/>
              </w:rPr>
              <w:t>: Progress, functionality, design, teamwork</w:t>
            </w:r>
          </w:p>
        </w:tc>
        <w:tc>
          <w:tcPr>
            <w:tcW w:w="978" w:type="dxa"/>
            <w:vAlign w:val="center"/>
          </w:tcPr>
          <w:p w14:paraId="4640B759"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63" w:type="dxa"/>
            <w:vAlign w:val="center"/>
          </w:tcPr>
          <w:p w14:paraId="3BC6AE8B" w14:textId="77777777" w:rsidR="005B373C" w:rsidRDefault="005B373C">
            <w:pPr>
              <w:rPr>
                <w:rFonts w:ascii="Times New Roman" w:eastAsia="Times New Roman" w:hAnsi="Times New Roman" w:cs="Times New Roman"/>
                <w:sz w:val="24"/>
                <w:szCs w:val="24"/>
              </w:rPr>
            </w:pPr>
          </w:p>
        </w:tc>
        <w:tc>
          <w:tcPr>
            <w:tcW w:w="1367" w:type="dxa"/>
            <w:vAlign w:val="center"/>
          </w:tcPr>
          <w:p w14:paraId="5022E2D6" w14:textId="77777777" w:rsidR="005B373C" w:rsidRDefault="005B373C">
            <w:pPr>
              <w:rPr>
                <w:rFonts w:ascii="Times New Roman" w:eastAsia="Times New Roman" w:hAnsi="Times New Roman" w:cs="Times New Roman"/>
                <w:sz w:val="24"/>
                <w:szCs w:val="24"/>
              </w:rPr>
            </w:pPr>
          </w:p>
        </w:tc>
      </w:tr>
      <w:tr w:rsidR="005B373C" w14:paraId="63D0318E" w14:textId="77777777">
        <w:tc>
          <w:tcPr>
            <w:tcW w:w="5122" w:type="dxa"/>
            <w:vAlign w:val="center"/>
          </w:tcPr>
          <w:p w14:paraId="70770C95"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Marks (Mid-Semester)</w:t>
            </w:r>
          </w:p>
        </w:tc>
        <w:tc>
          <w:tcPr>
            <w:tcW w:w="978" w:type="dxa"/>
            <w:vAlign w:val="center"/>
          </w:tcPr>
          <w:p w14:paraId="222A9D3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 Marks</w:t>
            </w:r>
          </w:p>
        </w:tc>
        <w:tc>
          <w:tcPr>
            <w:tcW w:w="1263" w:type="dxa"/>
            <w:vAlign w:val="center"/>
          </w:tcPr>
          <w:p w14:paraId="57DE7F87" w14:textId="77777777" w:rsidR="005B373C" w:rsidRDefault="005B373C">
            <w:pPr>
              <w:rPr>
                <w:rFonts w:ascii="Times New Roman" w:eastAsia="Times New Roman" w:hAnsi="Times New Roman" w:cs="Times New Roman"/>
                <w:sz w:val="24"/>
                <w:szCs w:val="24"/>
              </w:rPr>
            </w:pPr>
          </w:p>
        </w:tc>
        <w:tc>
          <w:tcPr>
            <w:tcW w:w="1367" w:type="dxa"/>
            <w:vAlign w:val="center"/>
          </w:tcPr>
          <w:p w14:paraId="0DCF467F" w14:textId="77777777" w:rsidR="005B373C" w:rsidRDefault="005B373C">
            <w:pPr>
              <w:rPr>
                <w:rFonts w:ascii="Times New Roman" w:eastAsia="Times New Roman" w:hAnsi="Times New Roman" w:cs="Times New Roman"/>
                <w:sz w:val="24"/>
                <w:szCs w:val="24"/>
              </w:rPr>
            </w:pPr>
          </w:p>
        </w:tc>
      </w:tr>
      <w:tr w:rsidR="005B373C" w14:paraId="43AF7B83" w14:textId="77777777">
        <w:tc>
          <w:tcPr>
            <w:tcW w:w="5122" w:type="dxa"/>
            <w:vAlign w:val="center"/>
          </w:tcPr>
          <w:p w14:paraId="4509F00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Weighted Marks (30%)</w:t>
            </w:r>
          </w:p>
        </w:tc>
        <w:tc>
          <w:tcPr>
            <w:tcW w:w="978" w:type="dxa"/>
            <w:vAlign w:val="center"/>
          </w:tcPr>
          <w:p w14:paraId="2948FA8E" w14:textId="77777777" w:rsidR="005B373C" w:rsidRDefault="005B373C">
            <w:pPr>
              <w:rPr>
                <w:rFonts w:ascii="Times New Roman" w:eastAsia="Times New Roman" w:hAnsi="Times New Roman" w:cs="Times New Roman"/>
                <w:sz w:val="24"/>
                <w:szCs w:val="24"/>
              </w:rPr>
            </w:pPr>
          </w:p>
        </w:tc>
        <w:tc>
          <w:tcPr>
            <w:tcW w:w="1263" w:type="dxa"/>
            <w:vAlign w:val="center"/>
          </w:tcPr>
          <w:p w14:paraId="6FC0E928" w14:textId="77777777" w:rsidR="005B373C" w:rsidRDefault="005B373C">
            <w:pPr>
              <w:rPr>
                <w:rFonts w:ascii="Times New Roman" w:eastAsia="Times New Roman" w:hAnsi="Times New Roman" w:cs="Times New Roman"/>
                <w:sz w:val="24"/>
                <w:szCs w:val="24"/>
              </w:rPr>
            </w:pPr>
          </w:p>
        </w:tc>
        <w:tc>
          <w:tcPr>
            <w:tcW w:w="1367" w:type="dxa"/>
            <w:vAlign w:val="center"/>
          </w:tcPr>
          <w:p w14:paraId="56BD9FFC"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 × 0.30 = 9 Marks</w:t>
            </w:r>
          </w:p>
        </w:tc>
      </w:tr>
    </w:tbl>
    <w:p w14:paraId="3E2218D2" w14:textId="77777777" w:rsidR="005B373C"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Signature of Guide:</w:t>
      </w:r>
      <w:r>
        <w:rPr>
          <w:rFonts w:ascii="Times New Roman" w:eastAsia="Times New Roman" w:hAnsi="Times New Roman" w:cs="Times New Roman"/>
          <w:sz w:val="24"/>
          <w:szCs w:val="24"/>
        </w:rPr>
        <w:t xml:space="preserve"> _____________________    </w:t>
      </w:r>
      <w:r>
        <w:rPr>
          <w:rFonts w:ascii="Times New Roman" w:eastAsia="Times New Roman" w:hAnsi="Times New Roman" w:cs="Times New Roman"/>
          <w:b/>
          <w:sz w:val="24"/>
          <w:szCs w:val="24"/>
        </w:rPr>
        <w:t>Signature of Evaluator:</w:t>
      </w:r>
      <w:r>
        <w:rPr>
          <w:rFonts w:ascii="Times New Roman" w:eastAsia="Times New Roman" w:hAnsi="Times New Roman" w:cs="Times New Roman"/>
          <w:sz w:val="24"/>
          <w:szCs w:val="24"/>
        </w:rPr>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Date of Evaluation:</w:t>
      </w:r>
      <w:r>
        <w:rPr>
          <w:rFonts w:ascii="Times New Roman" w:eastAsia="Times New Roman" w:hAnsi="Times New Roman" w:cs="Times New Roman"/>
          <w:sz w:val="24"/>
          <w:szCs w:val="24"/>
        </w:rPr>
        <w:t xml:space="preserve"> _____________________</w:t>
      </w:r>
    </w:p>
    <w:p w14:paraId="3D1F0E06" w14:textId="77777777" w:rsidR="005B373C" w:rsidRDefault="00000000">
      <w:pPr>
        <w:spacing w:after="0"/>
        <w:rPr>
          <w:rFonts w:ascii="Times New Roman" w:eastAsia="Times New Roman" w:hAnsi="Times New Roman" w:cs="Times New Roman"/>
          <w:sz w:val="24"/>
          <w:szCs w:val="24"/>
        </w:rPr>
      </w:pPr>
      <w:r>
        <w:pict w14:anchorId="3A712E3B">
          <v:rect id="_x0000_i1028" style="width:0;height:1.5pt" o:hralign="center" o:hrstd="t" o:hr="t" fillcolor="#a0a0a0" stroked="f"/>
        </w:pict>
      </w:r>
    </w:p>
    <w:p w14:paraId="6B69DEEF" w14:textId="77777777" w:rsidR="005B373C" w:rsidRDefault="00000000">
      <w:pPr>
        <w:pStyle w:val="Heading4"/>
        <w:rPr>
          <w:rFonts w:ascii="Times New Roman" w:eastAsia="Times New Roman" w:hAnsi="Times New Roman" w:cs="Times New Roman"/>
        </w:rPr>
      </w:pPr>
      <w:r>
        <w:rPr>
          <w:rFonts w:ascii="Times New Roman" w:eastAsia="Times New Roman" w:hAnsi="Times New Roman" w:cs="Times New Roman"/>
        </w:rPr>
        <w:lastRenderedPageBreak/>
        <w:t>End-of-Semester Evaluation Sheet (50% Weightage)</w:t>
      </w:r>
    </w:p>
    <w:tbl>
      <w:tblPr>
        <w:tblStyle w:val="affffffffffb"/>
        <w:tblW w:w="8728" w:type="dxa"/>
        <w:tblInd w:w="-15" w:type="dxa"/>
        <w:tblLayout w:type="fixed"/>
        <w:tblLook w:val="0400" w:firstRow="0" w:lastRow="0" w:firstColumn="0" w:lastColumn="0" w:noHBand="0" w:noVBand="1"/>
      </w:tblPr>
      <w:tblGrid>
        <w:gridCol w:w="5163"/>
        <w:gridCol w:w="953"/>
        <w:gridCol w:w="1238"/>
        <w:gridCol w:w="1374"/>
      </w:tblGrid>
      <w:tr w:rsidR="005B373C" w14:paraId="6EBE2DB3" w14:textId="77777777">
        <w:trPr>
          <w:tblHeader/>
        </w:trPr>
        <w:tc>
          <w:tcPr>
            <w:tcW w:w="5164" w:type="dxa"/>
            <w:vAlign w:val="center"/>
          </w:tcPr>
          <w:p w14:paraId="579A6019"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953" w:type="dxa"/>
            <w:vAlign w:val="center"/>
          </w:tcPr>
          <w:p w14:paraId="586580DD"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Marks Range</w:t>
            </w:r>
          </w:p>
        </w:tc>
        <w:tc>
          <w:tcPr>
            <w:tcW w:w="1238" w:type="dxa"/>
            <w:vAlign w:val="center"/>
          </w:tcPr>
          <w:p w14:paraId="490D79B3"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Marks Awarded</w:t>
            </w:r>
          </w:p>
        </w:tc>
        <w:tc>
          <w:tcPr>
            <w:tcW w:w="1374" w:type="dxa"/>
            <w:vAlign w:val="center"/>
          </w:tcPr>
          <w:p w14:paraId="25029295"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w:t>
            </w:r>
          </w:p>
        </w:tc>
      </w:tr>
      <w:tr w:rsidR="005B373C" w14:paraId="5BB2679E" w14:textId="77777777">
        <w:tc>
          <w:tcPr>
            <w:tcW w:w="5164" w:type="dxa"/>
            <w:vAlign w:val="center"/>
          </w:tcPr>
          <w:p w14:paraId="10EC287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System Design (Architecture)</w:t>
            </w:r>
            <w:r>
              <w:rPr>
                <w:rFonts w:ascii="Times New Roman" w:eastAsia="Times New Roman" w:hAnsi="Times New Roman" w:cs="Times New Roman"/>
                <w:sz w:val="24"/>
                <w:szCs w:val="24"/>
              </w:rPr>
              <w:t>: Clear, robust system design; architecture diagrams; component-level breakdown</w:t>
            </w:r>
          </w:p>
        </w:tc>
        <w:tc>
          <w:tcPr>
            <w:tcW w:w="953" w:type="dxa"/>
            <w:vAlign w:val="center"/>
          </w:tcPr>
          <w:p w14:paraId="4ED9EBA5"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38" w:type="dxa"/>
            <w:vAlign w:val="center"/>
          </w:tcPr>
          <w:p w14:paraId="1932078A" w14:textId="77777777" w:rsidR="005B373C" w:rsidRDefault="005B373C">
            <w:pPr>
              <w:rPr>
                <w:rFonts w:ascii="Times New Roman" w:eastAsia="Times New Roman" w:hAnsi="Times New Roman" w:cs="Times New Roman"/>
                <w:sz w:val="24"/>
                <w:szCs w:val="24"/>
              </w:rPr>
            </w:pPr>
          </w:p>
        </w:tc>
        <w:tc>
          <w:tcPr>
            <w:tcW w:w="1374" w:type="dxa"/>
            <w:vAlign w:val="center"/>
          </w:tcPr>
          <w:p w14:paraId="2F57F082" w14:textId="77777777" w:rsidR="005B373C" w:rsidRDefault="005B373C">
            <w:pPr>
              <w:rPr>
                <w:rFonts w:ascii="Times New Roman" w:eastAsia="Times New Roman" w:hAnsi="Times New Roman" w:cs="Times New Roman"/>
                <w:sz w:val="24"/>
                <w:szCs w:val="24"/>
              </w:rPr>
            </w:pPr>
          </w:p>
        </w:tc>
      </w:tr>
      <w:tr w:rsidR="005B373C" w14:paraId="78EDCB61" w14:textId="77777777">
        <w:tc>
          <w:tcPr>
            <w:tcW w:w="5164" w:type="dxa"/>
            <w:vAlign w:val="center"/>
          </w:tcPr>
          <w:p w14:paraId="663E01AC"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Module Implementation</w:t>
            </w:r>
            <w:r>
              <w:rPr>
                <w:rFonts w:ascii="Times New Roman" w:eastAsia="Times New Roman" w:hAnsi="Times New Roman" w:cs="Times New Roman"/>
                <w:sz w:val="24"/>
                <w:szCs w:val="24"/>
              </w:rPr>
              <w:t>: Accuracy, functionality, testing of individual modules</w:t>
            </w:r>
          </w:p>
        </w:tc>
        <w:tc>
          <w:tcPr>
            <w:tcW w:w="953" w:type="dxa"/>
            <w:vAlign w:val="center"/>
          </w:tcPr>
          <w:p w14:paraId="73D3053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1238" w:type="dxa"/>
            <w:vAlign w:val="center"/>
          </w:tcPr>
          <w:p w14:paraId="017AFD40" w14:textId="77777777" w:rsidR="005B373C" w:rsidRDefault="005B373C">
            <w:pPr>
              <w:rPr>
                <w:rFonts w:ascii="Times New Roman" w:eastAsia="Times New Roman" w:hAnsi="Times New Roman" w:cs="Times New Roman"/>
                <w:sz w:val="24"/>
                <w:szCs w:val="24"/>
              </w:rPr>
            </w:pPr>
          </w:p>
        </w:tc>
        <w:tc>
          <w:tcPr>
            <w:tcW w:w="1374" w:type="dxa"/>
            <w:vAlign w:val="center"/>
          </w:tcPr>
          <w:p w14:paraId="665228A2" w14:textId="77777777" w:rsidR="005B373C" w:rsidRDefault="005B373C">
            <w:pPr>
              <w:rPr>
                <w:rFonts w:ascii="Times New Roman" w:eastAsia="Times New Roman" w:hAnsi="Times New Roman" w:cs="Times New Roman"/>
                <w:sz w:val="24"/>
                <w:szCs w:val="24"/>
              </w:rPr>
            </w:pPr>
          </w:p>
        </w:tc>
      </w:tr>
      <w:tr w:rsidR="005B373C" w14:paraId="603D8D6A" w14:textId="77777777">
        <w:tc>
          <w:tcPr>
            <w:tcW w:w="5164" w:type="dxa"/>
            <w:vAlign w:val="center"/>
          </w:tcPr>
          <w:p w14:paraId="55A04F8F"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Integration &amp; Intermediate Prototype</w:t>
            </w:r>
            <w:r>
              <w:rPr>
                <w:rFonts w:ascii="Times New Roman" w:eastAsia="Times New Roman" w:hAnsi="Times New Roman" w:cs="Times New Roman"/>
                <w:sz w:val="24"/>
                <w:szCs w:val="24"/>
              </w:rPr>
              <w:t>: Integration of subsystems, working prototype</w:t>
            </w:r>
          </w:p>
        </w:tc>
        <w:tc>
          <w:tcPr>
            <w:tcW w:w="953" w:type="dxa"/>
            <w:vAlign w:val="center"/>
          </w:tcPr>
          <w:p w14:paraId="0218FC97"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38" w:type="dxa"/>
            <w:vAlign w:val="center"/>
          </w:tcPr>
          <w:p w14:paraId="139EE5F4" w14:textId="77777777" w:rsidR="005B373C" w:rsidRDefault="005B373C">
            <w:pPr>
              <w:rPr>
                <w:rFonts w:ascii="Times New Roman" w:eastAsia="Times New Roman" w:hAnsi="Times New Roman" w:cs="Times New Roman"/>
                <w:sz w:val="24"/>
                <w:szCs w:val="24"/>
              </w:rPr>
            </w:pPr>
          </w:p>
        </w:tc>
        <w:tc>
          <w:tcPr>
            <w:tcW w:w="1374" w:type="dxa"/>
            <w:vAlign w:val="center"/>
          </w:tcPr>
          <w:p w14:paraId="51E884DA" w14:textId="77777777" w:rsidR="005B373C" w:rsidRDefault="005B373C">
            <w:pPr>
              <w:rPr>
                <w:rFonts w:ascii="Times New Roman" w:eastAsia="Times New Roman" w:hAnsi="Times New Roman" w:cs="Times New Roman"/>
                <w:sz w:val="24"/>
                <w:szCs w:val="24"/>
              </w:rPr>
            </w:pPr>
          </w:p>
        </w:tc>
      </w:tr>
      <w:tr w:rsidR="005B373C" w14:paraId="14ECB4F7" w14:textId="77777777">
        <w:tc>
          <w:tcPr>
            <w:tcW w:w="5164" w:type="dxa"/>
            <w:vAlign w:val="center"/>
          </w:tcPr>
          <w:p w14:paraId="3466FCC4"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Documentation (Design, Progress Report)</w:t>
            </w:r>
            <w:r>
              <w:rPr>
                <w:rFonts w:ascii="Times New Roman" w:eastAsia="Times New Roman" w:hAnsi="Times New Roman" w:cs="Times New Roman"/>
                <w:sz w:val="24"/>
                <w:szCs w:val="24"/>
              </w:rPr>
              <w:t>: Comprehensive, structured, and clear documentation</w:t>
            </w:r>
          </w:p>
        </w:tc>
        <w:tc>
          <w:tcPr>
            <w:tcW w:w="953" w:type="dxa"/>
            <w:vAlign w:val="center"/>
          </w:tcPr>
          <w:p w14:paraId="6DFBBC33"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38" w:type="dxa"/>
            <w:vAlign w:val="center"/>
          </w:tcPr>
          <w:p w14:paraId="6D6FD7ED" w14:textId="77777777" w:rsidR="005B373C" w:rsidRDefault="005B373C">
            <w:pPr>
              <w:rPr>
                <w:rFonts w:ascii="Times New Roman" w:eastAsia="Times New Roman" w:hAnsi="Times New Roman" w:cs="Times New Roman"/>
                <w:sz w:val="24"/>
                <w:szCs w:val="24"/>
              </w:rPr>
            </w:pPr>
          </w:p>
        </w:tc>
        <w:tc>
          <w:tcPr>
            <w:tcW w:w="1374" w:type="dxa"/>
            <w:vAlign w:val="center"/>
          </w:tcPr>
          <w:p w14:paraId="76BB9269" w14:textId="77777777" w:rsidR="005B373C" w:rsidRDefault="005B373C">
            <w:pPr>
              <w:rPr>
                <w:rFonts w:ascii="Times New Roman" w:eastAsia="Times New Roman" w:hAnsi="Times New Roman" w:cs="Times New Roman"/>
                <w:sz w:val="24"/>
                <w:szCs w:val="24"/>
              </w:rPr>
            </w:pPr>
          </w:p>
        </w:tc>
      </w:tr>
      <w:tr w:rsidR="005B373C" w14:paraId="71AB2679" w14:textId="77777777">
        <w:tc>
          <w:tcPr>
            <w:tcW w:w="5164" w:type="dxa"/>
            <w:vAlign w:val="center"/>
          </w:tcPr>
          <w:p w14:paraId="57E73415"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Presentation &amp; Viva</w:t>
            </w:r>
            <w:r>
              <w:rPr>
                <w:rFonts w:ascii="Times New Roman" w:eastAsia="Times New Roman" w:hAnsi="Times New Roman" w:cs="Times New Roman"/>
                <w:sz w:val="24"/>
                <w:szCs w:val="24"/>
              </w:rPr>
              <w:t>: Quality of demo, technical explanation, Q&amp;A responses</w:t>
            </w:r>
          </w:p>
        </w:tc>
        <w:tc>
          <w:tcPr>
            <w:tcW w:w="953" w:type="dxa"/>
            <w:vAlign w:val="center"/>
          </w:tcPr>
          <w:p w14:paraId="5BC5E6F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1238" w:type="dxa"/>
            <w:vAlign w:val="center"/>
          </w:tcPr>
          <w:p w14:paraId="523B5E30" w14:textId="77777777" w:rsidR="005B373C" w:rsidRDefault="005B373C">
            <w:pPr>
              <w:rPr>
                <w:rFonts w:ascii="Times New Roman" w:eastAsia="Times New Roman" w:hAnsi="Times New Roman" w:cs="Times New Roman"/>
                <w:sz w:val="24"/>
                <w:szCs w:val="24"/>
              </w:rPr>
            </w:pPr>
          </w:p>
        </w:tc>
        <w:tc>
          <w:tcPr>
            <w:tcW w:w="1374" w:type="dxa"/>
            <w:vAlign w:val="center"/>
          </w:tcPr>
          <w:p w14:paraId="4A992EF4" w14:textId="77777777" w:rsidR="005B373C" w:rsidRDefault="005B373C">
            <w:pPr>
              <w:rPr>
                <w:rFonts w:ascii="Times New Roman" w:eastAsia="Times New Roman" w:hAnsi="Times New Roman" w:cs="Times New Roman"/>
                <w:sz w:val="24"/>
                <w:szCs w:val="24"/>
              </w:rPr>
            </w:pPr>
          </w:p>
        </w:tc>
      </w:tr>
      <w:tr w:rsidR="005B373C" w14:paraId="39CAE3CC" w14:textId="77777777">
        <w:tc>
          <w:tcPr>
            <w:tcW w:w="5164" w:type="dxa"/>
            <w:vAlign w:val="center"/>
          </w:tcPr>
          <w:p w14:paraId="4DEFD602"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Internal Assessment Focus</w:t>
            </w:r>
            <w:r>
              <w:rPr>
                <w:rFonts w:ascii="Times New Roman" w:eastAsia="Times New Roman" w:hAnsi="Times New Roman" w:cs="Times New Roman"/>
                <w:sz w:val="24"/>
                <w:szCs w:val="24"/>
              </w:rPr>
              <w:t>: System implementation, testing, documentation, and final presentation quality</w:t>
            </w:r>
          </w:p>
        </w:tc>
        <w:tc>
          <w:tcPr>
            <w:tcW w:w="953" w:type="dxa"/>
            <w:vAlign w:val="center"/>
          </w:tcPr>
          <w:p w14:paraId="04F1F3DB"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38" w:type="dxa"/>
            <w:vAlign w:val="center"/>
          </w:tcPr>
          <w:p w14:paraId="5124C5F7" w14:textId="77777777" w:rsidR="005B373C" w:rsidRDefault="005B373C">
            <w:pPr>
              <w:rPr>
                <w:rFonts w:ascii="Times New Roman" w:eastAsia="Times New Roman" w:hAnsi="Times New Roman" w:cs="Times New Roman"/>
                <w:sz w:val="24"/>
                <w:szCs w:val="24"/>
              </w:rPr>
            </w:pPr>
          </w:p>
        </w:tc>
        <w:tc>
          <w:tcPr>
            <w:tcW w:w="1374" w:type="dxa"/>
            <w:vAlign w:val="center"/>
          </w:tcPr>
          <w:p w14:paraId="0ACB716C" w14:textId="77777777" w:rsidR="005B373C" w:rsidRDefault="005B373C">
            <w:pPr>
              <w:rPr>
                <w:rFonts w:ascii="Times New Roman" w:eastAsia="Times New Roman" w:hAnsi="Times New Roman" w:cs="Times New Roman"/>
                <w:sz w:val="24"/>
                <w:szCs w:val="24"/>
              </w:rPr>
            </w:pPr>
          </w:p>
        </w:tc>
      </w:tr>
      <w:tr w:rsidR="005B373C" w14:paraId="1278DA3F" w14:textId="77777777">
        <w:tc>
          <w:tcPr>
            <w:tcW w:w="5164" w:type="dxa"/>
            <w:vAlign w:val="center"/>
          </w:tcPr>
          <w:p w14:paraId="3791DF5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Marks (End-Semester)</w:t>
            </w:r>
          </w:p>
        </w:tc>
        <w:tc>
          <w:tcPr>
            <w:tcW w:w="953" w:type="dxa"/>
            <w:vAlign w:val="center"/>
          </w:tcPr>
          <w:p w14:paraId="72325C27"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60 Marks</w:t>
            </w:r>
          </w:p>
        </w:tc>
        <w:tc>
          <w:tcPr>
            <w:tcW w:w="1238" w:type="dxa"/>
            <w:vAlign w:val="center"/>
          </w:tcPr>
          <w:p w14:paraId="110649EB" w14:textId="77777777" w:rsidR="005B373C" w:rsidRDefault="005B373C">
            <w:pPr>
              <w:rPr>
                <w:rFonts w:ascii="Times New Roman" w:eastAsia="Times New Roman" w:hAnsi="Times New Roman" w:cs="Times New Roman"/>
                <w:sz w:val="24"/>
                <w:szCs w:val="24"/>
              </w:rPr>
            </w:pPr>
          </w:p>
        </w:tc>
        <w:tc>
          <w:tcPr>
            <w:tcW w:w="1374" w:type="dxa"/>
            <w:vAlign w:val="center"/>
          </w:tcPr>
          <w:p w14:paraId="394E78B0" w14:textId="77777777" w:rsidR="005B373C" w:rsidRDefault="005B373C">
            <w:pPr>
              <w:rPr>
                <w:rFonts w:ascii="Times New Roman" w:eastAsia="Times New Roman" w:hAnsi="Times New Roman" w:cs="Times New Roman"/>
                <w:sz w:val="24"/>
                <w:szCs w:val="24"/>
              </w:rPr>
            </w:pPr>
          </w:p>
        </w:tc>
      </w:tr>
      <w:tr w:rsidR="005B373C" w14:paraId="42A9D6AA" w14:textId="77777777">
        <w:tc>
          <w:tcPr>
            <w:tcW w:w="5164" w:type="dxa"/>
            <w:vAlign w:val="center"/>
          </w:tcPr>
          <w:p w14:paraId="4159625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Weighted Marks (50%)</w:t>
            </w:r>
          </w:p>
        </w:tc>
        <w:tc>
          <w:tcPr>
            <w:tcW w:w="953" w:type="dxa"/>
            <w:vAlign w:val="center"/>
          </w:tcPr>
          <w:p w14:paraId="1D1EEAC4" w14:textId="77777777" w:rsidR="005B373C" w:rsidRDefault="005B373C">
            <w:pPr>
              <w:rPr>
                <w:rFonts w:ascii="Times New Roman" w:eastAsia="Times New Roman" w:hAnsi="Times New Roman" w:cs="Times New Roman"/>
                <w:sz w:val="24"/>
                <w:szCs w:val="24"/>
              </w:rPr>
            </w:pPr>
          </w:p>
        </w:tc>
        <w:tc>
          <w:tcPr>
            <w:tcW w:w="1238" w:type="dxa"/>
            <w:vAlign w:val="center"/>
          </w:tcPr>
          <w:p w14:paraId="46213366" w14:textId="77777777" w:rsidR="005B373C" w:rsidRDefault="005B373C">
            <w:pPr>
              <w:rPr>
                <w:rFonts w:ascii="Times New Roman" w:eastAsia="Times New Roman" w:hAnsi="Times New Roman" w:cs="Times New Roman"/>
                <w:sz w:val="24"/>
                <w:szCs w:val="24"/>
              </w:rPr>
            </w:pPr>
          </w:p>
        </w:tc>
        <w:tc>
          <w:tcPr>
            <w:tcW w:w="1374" w:type="dxa"/>
            <w:vAlign w:val="center"/>
          </w:tcPr>
          <w:p w14:paraId="02BDB3D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60 × 0.50 = 30 Marks</w:t>
            </w:r>
          </w:p>
        </w:tc>
      </w:tr>
    </w:tbl>
    <w:p w14:paraId="089D0624" w14:textId="77777777" w:rsidR="005B373C"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Signature of Guide:</w:t>
      </w:r>
      <w:r>
        <w:rPr>
          <w:rFonts w:ascii="Times New Roman" w:eastAsia="Times New Roman" w:hAnsi="Times New Roman" w:cs="Times New Roman"/>
          <w:sz w:val="24"/>
          <w:szCs w:val="24"/>
        </w:rPr>
        <w:t xml:space="preserve"> ____________________    </w:t>
      </w:r>
      <w:r>
        <w:rPr>
          <w:rFonts w:ascii="Times New Roman" w:eastAsia="Times New Roman" w:hAnsi="Times New Roman" w:cs="Times New Roman"/>
          <w:b/>
          <w:sz w:val="24"/>
          <w:szCs w:val="24"/>
        </w:rPr>
        <w:t>Signature of Evaluator:</w:t>
      </w:r>
      <w:r>
        <w:rPr>
          <w:rFonts w:ascii="Times New Roman" w:eastAsia="Times New Roman" w:hAnsi="Times New Roman" w:cs="Times New Roman"/>
          <w:sz w:val="24"/>
          <w:szCs w:val="24"/>
        </w:rPr>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Date of Evaluation:</w:t>
      </w:r>
      <w:r>
        <w:rPr>
          <w:rFonts w:ascii="Times New Roman" w:eastAsia="Times New Roman" w:hAnsi="Times New Roman" w:cs="Times New Roman"/>
          <w:sz w:val="24"/>
          <w:szCs w:val="24"/>
        </w:rPr>
        <w:t xml:space="preserve"> _____________________</w:t>
      </w:r>
    </w:p>
    <w:p w14:paraId="0B01370C" w14:textId="77777777" w:rsidR="005B373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7th Semester — Project Phase III (Final Implementation &amp; Evaluation)</w:t>
      </w:r>
    </w:p>
    <w:p w14:paraId="48A98207" w14:textId="77777777" w:rsidR="005B373C" w:rsidRDefault="00000000">
      <w:pPr>
        <w:pStyle w:val="Heading3"/>
        <w:numPr>
          <w:ilvl w:val="0"/>
          <w:numId w:val="50"/>
        </w:numPr>
        <w:spacing w:before="20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Course Outcomes (COs)</w:t>
      </w:r>
    </w:p>
    <w:p w14:paraId="29EE290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CO1-7: Complete full implementation, integration, validation</w:t>
      </w:r>
    </w:p>
    <w:p w14:paraId="30A7B267"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CO2-7: Apply project management, ethics, teamwork</w:t>
      </w:r>
    </w:p>
    <w:p w14:paraId="2C73E53F"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CO3-7: Prepare and defend comprehensive project report</w:t>
      </w:r>
    </w:p>
    <w:p w14:paraId="752E74D4"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CO4-7: Communicate project outcomes effectively (presentation, demo)</w:t>
      </w:r>
    </w:p>
    <w:p w14:paraId="1244EC25" w14:textId="77777777" w:rsidR="005B373C" w:rsidRDefault="00000000">
      <w:pPr>
        <w:pStyle w:val="Heading3"/>
        <w:numPr>
          <w:ilvl w:val="0"/>
          <w:numId w:val="50"/>
        </w:numPr>
        <w:spacing w:before="20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Articulation Matrix (CO–PO)</w:t>
      </w:r>
    </w:p>
    <w:p w14:paraId="7923F61E" w14:textId="77777777" w:rsidR="005B373C" w:rsidRDefault="00000000">
      <w:pPr>
        <w:pStyle w:val="Heading3"/>
        <w:spacing w:before="280" w:after="80"/>
        <w:rPr>
          <w:rFonts w:ascii="Times New Roman" w:eastAsia="Times New Roman" w:hAnsi="Times New Roman" w:cs="Times New Roman"/>
          <w:b/>
          <w:color w:val="000000"/>
        </w:rPr>
      </w:pPr>
      <w:r>
        <w:rPr>
          <w:rFonts w:ascii="Times New Roman" w:eastAsia="Times New Roman" w:hAnsi="Times New Roman" w:cs="Times New Roman"/>
          <w:b/>
          <w:color w:val="000000"/>
        </w:rPr>
        <w:t>Final CO–PO–PSO Mapping Table</w:t>
      </w:r>
    </w:p>
    <w:p w14:paraId="73A5E351" w14:textId="77777777" w:rsidR="005B373C" w:rsidRDefault="005B373C">
      <w:pPr>
        <w:spacing w:after="0"/>
        <w:rPr>
          <w:rFonts w:ascii="Times New Roman" w:eastAsia="Times New Roman" w:hAnsi="Times New Roman" w:cs="Times New Roman"/>
          <w:sz w:val="24"/>
          <w:szCs w:val="24"/>
        </w:rPr>
      </w:pPr>
    </w:p>
    <w:p w14:paraId="3E0E9589" w14:textId="77777777" w:rsidR="005B373C" w:rsidRDefault="00000000">
      <w:pPr>
        <w:spacing w:after="0"/>
        <w:rPr>
          <w:rFonts w:ascii="Times New Roman" w:eastAsia="Times New Roman" w:hAnsi="Times New Roman" w:cs="Times New Roman"/>
          <w:sz w:val="24"/>
          <w:szCs w:val="24"/>
        </w:rPr>
      </w:pPr>
      <w:r>
        <w:rPr>
          <w:noProof/>
        </w:rPr>
        <w:lastRenderedPageBreak/>
        <w:drawing>
          <wp:inline distT="0" distB="0" distL="0" distR="0" wp14:anchorId="230763C1" wp14:editId="6D8AA02D">
            <wp:extent cx="5597850" cy="24638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6"/>
                    <a:srcRect/>
                    <a:stretch>
                      <a:fillRect/>
                    </a:stretch>
                  </pic:blipFill>
                  <pic:spPr>
                    <a:xfrm>
                      <a:off x="0" y="0"/>
                      <a:ext cx="5597850" cy="2463800"/>
                    </a:xfrm>
                    <a:prstGeom prst="rect">
                      <a:avLst/>
                    </a:prstGeom>
                    <a:ln/>
                  </pic:spPr>
                </pic:pic>
              </a:graphicData>
            </a:graphic>
          </wp:inline>
        </w:drawing>
      </w:r>
    </w:p>
    <w:p w14:paraId="508B6D07" w14:textId="77777777" w:rsidR="005B373C" w:rsidRDefault="005B373C">
      <w:pPr>
        <w:spacing w:after="0"/>
        <w:rPr>
          <w:rFonts w:ascii="Times New Roman" w:eastAsia="Times New Roman" w:hAnsi="Times New Roman" w:cs="Times New Roman"/>
          <w:sz w:val="24"/>
          <w:szCs w:val="24"/>
        </w:rPr>
      </w:pPr>
    </w:p>
    <w:p w14:paraId="0FE29198" w14:textId="77777777" w:rsidR="005B373C" w:rsidRDefault="00000000">
      <w:pPr>
        <w:numPr>
          <w:ilvl w:val="0"/>
          <w:numId w:val="48"/>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CO1-7</w:t>
      </w:r>
      <w:r>
        <w:rPr>
          <w:rFonts w:ascii="Times New Roman" w:eastAsia="Times New Roman" w:hAnsi="Times New Roman" w:cs="Times New Roman"/>
          <w:sz w:val="24"/>
          <w:szCs w:val="24"/>
        </w:rPr>
        <w:t xml:space="preserve">: Strong focus on </w:t>
      </w:r>
      <w:r>
        <w:rPr>
          <w:rFonts w:ascii="Times New Roman" w:eastAsia="Times New Roman" w:hAnsi="Times New Roman" w:cs="Times New Roman"/>
          <w:b/>
          <w:sz w:val="24"/>
          <w:szCs w:val="24"/>
        </w:rPr>
        <w:t>technical competence</w:t>
      </w:r>
      <w:r>
        <w:rPr>
          <w:rFonts w:ascii="Times New Roman" w:eastAsia="Times New Roman" w:hAnsi="Times New Roman" w:cs="Times New Roman"/>
          <w:sz w:val="24"/>
          <w:szCs w:val="24"/>
        </w:rPr>
        <w:t xml:space="preserve">, aligning with </w:t>
      </w:r>
      <w:r>
        <w:rPr>
          <w:rFonts w:ascii="Times New Roman" w:eastAsia="Times New Roman" w:hAnsi="Times New Roman" w:cs="Times New Roman"/>
          <w:b/>
          <w:sz w:val="24"/>
          <w:szCs w:val="24"/>
        </w:rPr>
        <w:t>PO1–PO4</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PSO1/PSO2</w:t>
      </w:r>
      <w:r>
        <w:rPr>
          <w:rFonts w:ascii="Times New Roman" w:eastAsia="Times New Roman" w:hAnsi="Times New Roman" w:cs="Times New Roman"/>
          <w:sz w:val="24"/>
          <w:szCs w:val="24"/>
        </w:rPr>
        <w:t>.</w:t>
      </w:r>
    </w:p>
    <w:p w14:paraId="01F824DA" w14:textId="77777777" w:rsidR="005B373C" w:rsidRDefault="00000000">
      <w:pPr>
        <w:numPr>
          <w:ilvl w:val="0"/>
          <w:numId w:val="48"/>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CO2-7</w:t>
      </w:r>
      <w:r>
        <w:rPr>
          <w:rFonts w:ascii="Times New Roman" w:eastAsia="Times New Roman" w:hAnsi="Times New Roman" w:cs="Times New Roman"/>
          <w:sz w:val="24"/>
          <w:szCs w:val="24"/>
        </w:rPr>
        <w:t xml:space="preserve">: Emphasizes </w:t>
      </w:r>
      <w:r>
        <w:rPr>
          <w:rFonts w:ascii="Times New Roman" w:eastAsia="Times New Roman" w:hAnsi="Times New Roman" w:cs="Times New Roman"/>
          <w:b/>
          <w:sz w:val="24"/>
          <w:szCs w:val="24"/>
        </w:rPr>
        <w:t>ethics, team dynamics, and management</w:t>
      </w:r>
      <w:r>
        <w:rPr>
          <w:rFonts w:ascii="Times New Roman" w:eastAsia="Times New Roman" w:hAnsi="Times New Roman" w:cs="Times New Roman"/>
          <w:sz w:val="24"/>
          <w:szCs w:val="24"/>
        </w:rPr>
        <w:t xml:space="preserve">, linking it closely with </w:t>
      </w:r>
      <w:r>
        <w:rPr>
          <w:rFonts w:ascii="Times New Roman" w:eastAsia="Times New Roman" w:hAnsi="Times New Roman" w:cs="Times New Roman"/>
          <w:b/>
          <w:sz w:val="24"/>
          <w:szCs w:val="24"/>
        </w:rPr>
        <w:t>PO6, PO8, PO9, PO11</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PSO3</w:t>
      </w:r>
      <w:r>
        <w:rPr>
          <w:rFonts w:ascii="Times New Roman" w:eastAsia="Times New Roman" w:hAnsi="Times New Roman" w:cs="Times New Roman"/>
          <w:sz w:val="24"/>
          <w:szCs w:val="24"/>
        </w:rPr>
        <w:t>.</w:t>
      </w:r>
    </w:p>
    <w:p w14:paraId="27AA6E41" w14:textId="77777777" w:rsidR="005B373C" w:rsidRDefault="00000000">
      <w:pPr>
        <w:numPr>
          <w:ilvl w:val="0"/>
          <w:numId w:val="48"/>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CO3-7</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CO4-7</w:t>
      </w:r>
      <w:r>
        <w:rPr>
          <w:rFonts w:ascii="Times New Roman" w:eastAsia="Times New Roman" w:hAnsi="Times New Roman" w:cs="Times New Roman"/>
          <w:sz w:val="24"/>
          <w:szCs w:val="24"/>
        </w:rPr>
        <w:t xml:space="preserve">: Deal with </w:t>
      </w:r>
      <w:r>
        <w:rPr>
          <w:rFonts w:ascii="Times New Roman" w:eastAsia="Times New Roman" w:hAnsi="Times New Roman" w:cs="Times New Roman"/>
          <w:b/>
          <w:sz w:val="24"/>
          <w:szCs w:val="24"/>
        </w:rPr>
        <w:t>documentation, presentation, and communication</w:t>
      </w:r>
      <w:r>
        <w:rPr>
          <w:rFonts w:ascii="Times New Roman" w:eastAsia="Times New Roman" w:hAnsi="Times New Roman" w:cs="Times New Roman"/>
          <w:sz w:val="24"/>
          <w:szCs w:val="24"/>
        </w:rPr>
        <w:t xml:space="preserve">, hence strongly mapped to </w:t>
      </w:r>
      <w:r>
        <w:rPr>
          <w:rFonts w:ascii="Times New Roman" w:eastAsia="Times New Roman" w:hAnsi="Times New Roman" w:cs="Times New Roman"/>
          <w:b/>
          <w:sz w:val="24"/>
          <w:szCs w:val="24"/>
        </w:rPr>
        <w:t>PO10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PO9</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PSO3</w:t>
      </w:r>
      <w:r>
        <w:rPr>
          <w:rFonts w:ascii="Times New Roman" w:eastAsia="Times New Roman" w:hAnsi="Times New Roman" w:cs="Times New Roman"/>
          <w:sz w:val="24"/>
          <w:szCs w:val="24"/>
        </w:rPr>
        <w:t>.</w:t>
      </w:r>
    </w:p>
    <w:p w14:paraId="505469CA" w14:textId="77777777" w:rsidR="005B373C" w:rsidRDefault="005B373C">
      <w:pPr>
        <w:rPr>
          <w:rFonts w:ascii="Times New Roman" w:eastAsia="Times New Roman" w:hAnsi="Times New Roman" w:cs="Times New Roman"/>
          <w:sz w:val="24"/>
          <w:szCs w:val="24"/>
        </w:rPr>
      </w:pPr>
    </w:p>
    <w:p w14:paraId="516B4160" w14:textId="77777777" w:rsidR="005B373C" w:rsidRDefault="00000000">
      <w:pPr>
        <w:pStyle w:val="Heading3"/>
        <w:numPr>
          <w:ilvl w:val="0"/>
          <w:numId w:val="50"/>
        </w:numPr>
        <w:spacing w:before="200" w:line="276" w:lineRule="auto"/>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Evalaution</w:t>
      </w:r>
      <w:proofErr w:type="spellEnd"/>
    </w:p>
    <w:p w14:paraId="1AB7D54C" w14:textId="77777777" w:rsidR="005B373C" w:rsidRDefault="00000000">
      <w:pPr>
        <w:pStyle w:val="Heading4"/>
        <w:rPr>
          <w:rFonts w:ascii="Times New Roman" w:eastAsia="Times New Roman" w:hAnsi="Times New Roman" w:cs="Times New Roman"/>
        </w:rPr>
      </w:pPr>
      <w:r>
        <w:rPr>
          <w:rFonts w:ascii="Times New Roman" w:eastAsia="Times New Roman" w:hAnsi="Times New Roman" w:cs="Times New Roman"/>
        </w:rPr>
        <w:t>[Team Details]</w:t>
      </w:r>
    </w:p>
    <w:p w14:paraId="197E7AC9" w14:textId="77777777" w:rsidR="005B373C" w:rsidRDefault="00000000">
      <w:pPr>
        <w:numPr>
          <w:ilvl w:val="0"/>
          <w:numId w:val="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 Title:</w:t>
      </w:r>
      <w:r>
        <w:rPr>
          <w:rFonts w:ascii="Times New Roman" w:eastAsia="Times New Roman" w:hAnsi="Times New Roman" w:cs="Times New Roman"/>
          <w:sz w:val="24"/>
          <w:szCs w:val="24"/>
        </w:rPr>
        <w:t xml:space="preserve"> ___________________________</w:t>
      </w:r>
    </w:p>
    <w:p w14:paraId="24393103" w14:textId="77777777" w:rsidR="005B373C" w:rsidRDefault="00000000">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Team Members:</w:t>
      </w:r>
      <w:r>
        <w:rPr>
          <w:rFonts w:ascii="Times New Roman" w:eastAsia="Times New Roman" w:hAnsi="Times New Roman" w:cs="Times New Roman"/>
          <w:sz w:val="24"/>
          <w:szCs w:val="24"/>
        </w:rPr>
        <w:t xml:space="preserve"> ___________________________</w:t>
      </w:r>
    </w:p>
    <w:p w14:paraId="4119F836" w14:textId="77777777" w:rsidR="005B373C" w:rsidRDefault="00000000">
      <w:pPr>
        <w:numPr>
          <w:ilvl w:val="0"/>
          <w:numId w:val="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Guide Name:</w:t>
      </w:r>
      <w:r>
        <w:rPr>
          <w:rFonts w:ascii="Times New Roman" w:eastAsia="Times New Roman" w:hAnsi="Times New Roman" w:cs="Times New Roman"/>
          <w:sz w:val="24"/>
          <w:szCs w:val="24"/>
        </w:rPr>
        <w:t xml:space="preserve"> ___________________________</w:t>
      </w:r>
    </w:p>
    <w:p w14:paraId="1C540B55" w14:textId="77777777" w:rsidR="005B373C" w:rsidRDefault="00000000">
      <w:pPr>
        <w:spacing w:after="0"/>
        <w:rPr>
          <w:rFonts w:ascii="Times New Roman" w:eastAsia="Times New Roman" w:hAnsi="Times New Roman" w:cs="Times New Roman"/>
          <w:sz w:val="24"/>
          <w:szCs w:val="24"/>
        </w:rPr>
      </w:pPr>
      <w:r>
        <w:pict w14:anchorId="7A2FDFF8">
          <v:rect id="_x0000_i1029" style="width:0;height:1.5pt" o:hralign="center" o:hrstd="t" o:hr="t" fillcolor="#a0a0a0" stroked="f"/>
        </w:pict>
      </w:r>
    </w:p>
    <w:p w14:paraId="5F437BF1" w14:textId="77777777" w:rsidR="005B373C" w:rsidRDefault="00000000">
      <w:pPr>
        <w:pStyle w:val="Heading4"/>
        <w:rPr>
          <w:rFonts w:ascii="Times New Roman" w:eastAsia="Times New Roman" w:hAnsi="Times New Roman" w:cs="Times New Roman"/>
        </w:rPr>
      </w:pPr>
      <w:r>
        <w:rPr>
          <w:rFonts w:ascii="Times New Roman" w:eastAsia="Times New Roman" w:hAnsi="Times New Roman" w:cs="Times New Roman"/>
        </w:rPr>
        <w:t>Individual Student-Teacher Assessment (20% Weightage)</w:t>
      </w:r>
    </w:p>
    <w:tbl>
      <w:tblPr>
        <w:tblStyle w:val="affffffffffc"/>
        <w:tblW w:w="8730" w:type="dxa"/>
        <w:tblInd w:w="-15" w:type="dxa"/>
        <w:tblLayout w:type="fixed"/>
        <w:tblLook w:val="0400" w:firstRow="0" w:lastRow="0" w:firstColumn="0" w:lastColumn="0" w:noHBand="0" w:noVBand="1"/>
      </w:tblPr>
      <w:tblGrid>
        <w:gridCol w:w="5028"/>
        <w:gridCol w:w="1003"/>
        <w:gridCol w:w="1288"/>
        <w:gridCol w:w="1411"/>
      </w:tblGrid>
      <w:tr w:rsidR="005B373C" w14:paraId="6286C888" w14:textId="77777777">
        <w:trPr>
          <w:tblHeader/>
        </w:trPr>
        <w:tc>
          <w:tcPr>
            <w:tcW w:w="5028" w:type="dxa"/>
            <w:vAlign w:val="center"/>
          </w:tcPr>
          <w:p w14:paraId="3AF6B201"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1003" w:type="dxa"/>
            <w:vAlign w:val="center"/>
          </w:tcPr>
          <w:p w14:paraId="2517A7F5"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Marks Range</w:t>
            </w:r>
          </w:p>
        </w:tc>
        <w:tc>
          <w:tcPr>
            <w:tcW w:w="1288" w:type="dxa"/>
            <w:vAlign w:val="center"/>
          </w:tcPr>
          <w:p w14:paraId="17932272"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Marks Awarded</w:t>
            </w:r>
          </w:p>
        </w:tc>
        <w:tc>
          <w:tcPr>
            <w:tcW w:w="1411" w:type="dxa"/>
            <w:vAlign w:val="center"/>
          </w:tcPr>
          <w:p w14:paraId="029D2AFC"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w:t>
            </w:r>
          </w:p>
        </w:tc>
      </w:tr>
      <w:tr w:rsidR="005B373C" w14:paraId="4B43AF42" w14:textId="77777777">
        <w:tc>
          <w:tcPr>
            <w:tcW w:w="5028" w:type="dxa"/>
            <w:vAlign w:val="center"/>
          </w:tcPr>
          <w:p w14:paraId="67C7F215"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Individual Contribution</w:t>
            </w:r>
            <w:r>
              <w:rPr>
                <w:rFonts w:ascii="Times New Roman" w:eastAsia="Times New Roman" w:hAnsi="Times New Roman" w:cs="Times New Roman"/>
                <w:sz w:val="24"/>
                <w:szCs w:val="24"/>
              </w:rPr>
              <w:t>: Effort, initiative, and leadership in the project</w:t>
            </w:r>
          </w:p>
        </w:tc>
        <w:tc>
          <w:tcPr>
            <w:tcW w:w="1003" w:type="dxa"/>
            <w:vAlign w:val="center"/>
          </w:tcPr>
          <w:p w14:paraId="7C9EF6F4"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88" w:type="dxa"/>
            <w:vAlign w:val="center"/>
          </w:tcPr>
          <w:p w14:paraId="7974DAFC" w14:textId="77777777" w:rsidR="005B373C" w:rsidRDefault="005B373C">
            <w:pPr>
              <w:rPr>
                <w:rFonts w:ascii="Times New Roman" w:eastAsia="Times New Roman" w:hAnsi="Times New Roman" w:cs="Times New Roman"/>
                <w:sz w:val="24"/>
                <w:szCs w:val="24"/>
              </w:rPr>
            </w:pPr>
          </w:p>
        </w:tc>
        <w:tc>
          <w:tcPr>
            <w:tcW w:w="1411" w:type="dxa"/>
            <w:vAlign w:val="center"/>
          </w:tcPr>
          <w:p w14:paraId="1301E891" w14:textId="77777777" w:rsidR="005B373C" w:rsidRDefault="005B373C">
            <w:pPr>
              <w:rPr>
                <w:rFonts w:ascii="Times New Roman" w:eastAsia="Times New Roman" w:hAnsi="Times New Roman" w:cs="Times New Roman"/>
                <w:sz w:val="24"/>
                <w:szCs w:val="24"/>
              </w:rPr>
            </w:pPr>
          </w:p>
        </w:tc>
      </w:tr>
      <w:tr w:rsidR="005B373C" w14:paraId="63DB798D" w14:textId="77777777">
        <w:tc>
          <w:tcPr>
            <w:tcW w:w="5028" w:type="dxa"/>
            <w:vAlign w:val="center"/>
          </w:tcPr>
          <w:p w14:paraId="7EA753BC"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Team Collaboration</w:t>
            </w:r>
            <w:r>
              <w:rPr>
                <w:rFonts w:ascii="Times New Roman" w:eastAsia="Times New Roman" w:hAnsi="Times New Roman" w:cs="Times New Roman"/>
                <w:sz w:val="24"/>
                <w:szCs w:val="24"/>
              </w:rPr>
              <w:t>: Effective teamwork, contribution to group tasks</w:t>
            </w:r>
          </w:p>
        </w:tc>
        <w:tc>
          <w:tcPr>
            <w:tcW w:w="1003" w:type="dxa"/>
            <w:vAlign w:val="center"/>
          </w:tcPr>
          <w:p w14:paraId="74444E8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88" w:type="dxa"/>
            <w:vAlign w:val="center"/>
          </w:tcPr>
          <w:p w14:paraId="7B866FC7" w14:textId="77777777" w:rsidR="005B373C" w:rsidRDefault="005B373C">
            <w:pPr>
              <w:rPr>
                <w:rFonts w:ascii="Times New Roman" w:eastAsia="Times New Roman" w:hAnsi="Times New Roman" w:cs="Times New Roman"/>
                <w:sz w:val="24"/>
                <w:szCs w:val="24"/>
              </w:rPr>
            </w:pPr>
          </w:p>
        </w:tc>
        <w:tc>
          <w:tcPr>
            <w:tcW w:w="1411" w:type="dxa"/>
            <w:vAlign w:val="center"/>
          </w:tcPr>
          <w:p w14:paraId="6F7B2F88" w14:textId="77777777" w:rsidR="005B373C" w:rsidRDefault="005B373C">
            <w:pPr>
              <w:rPr>
                <w:rFonts w:ascii="Times New Roman" w:eastAsia="Times New Roman" w:hAnsi="Times New Roman" w:cs="Times New Roman"/>
                <w:sz w:val="24"/>
                <w:szCs w:val="24"/>
              </w:rPr>
            </w:pPr>
          </w:p>
        </w:tc>
      </w:tr>
      <w:tr w:rsidR="005B373C" w14:paraId="082F90C6" w14:textId="77777777">
        <w:tc>
          <w:tcPr>
            <w:tcW w:w="5028" w:type="dxa"/>
            <w:vAlign w:val="center"/>
          </w:tcPr>
          <w:p w14:paraId="75D30DE1"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Communication Skills</w:t>
            </w:r>
            <w:r>
              <w:rPr>
                <w:rFonts w:ascii="Times New Roman" w:eastAsia="Times New Roman" w:hAnsi="Times New Roman" w:cs="Times New Roman"/>
                <w:sz w:val="24"/>
                <w:szCs w:val="24"/>
              </w:rPr>
              <w:t>: Individual's communication, presentation, and technical understanding</w:t>
            </w:r>
          </w:p>
        </w:tc>
        <w:tc>
          <w:tcPr>
            <w:tcW w:w="1003" w:type="dxa"/>
            <w:vAlign w:val="center"/>
          </w:tcPr>
          <w:p w14:paraId="3CC87403"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88" w:type="dxa"/>
            <w:vAlign w:val="center"/>
          </w:tcPr>
          <w:p w14:paraId="711779EB" w14:textId="77777777" w:rsidR="005B373C" w:rsidRDefault="005B373C">
            <w:pPr>
              <w:rPr>
                <w:rFonts w:ascii="Times New Roman" w:eastAsia="Times New Roman" w:hAnsi="Times New Roman" w:cs="Times New Roman"/>
                <w:sz w:val="24"/>
                <w:szCs w:val="24"/>
              </w:rPr>
            </w:pPr>
          </w:p>
        </w:tc>
        <w:tc>
          <w:tcPr>
            <w:tcW w:w="1411" w:type="dxa"/>
            <w:vAlign w:val="center"/>
          </w:tcPr>
          <w:p w14:paraId="2CAD1C9D" w14:textId="77777777" w:rsidR="005B373C" w:rsidRDefault="005B373C">
            <w:pPr>
              <w:rPr>
                <w:rFonts w:ascii="Times New Roman" w:eastAsia="Times New Roman" w:hAnsi="Times New Roman" w:cs="Times New Roman"/>
                <w:sz w:val="24"/>
                <w:szCs w:val="24"/>
              </w:rPr>
            </w:pPr>
          </w:p>
        </w:tc>
      </w:tr>
      <w:tr w:rsidR="005B373C" w14:paraId="31DB7797" w14:textId="77777777">
        <w:tc>
          <w:tcPr>
            <w:tcW w:w="5028" w:type="dxa"/>
            <w:vAlign w:val="center"/>
          </w:tcPr>
          <w:p w14:paraId="23D1B853"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Marks (Individual Assessment)</w:t>
            </w:r>
          </w:p>
        </w:tc>
        <w:tc>
          <w:tcPr>
            <w:tcW w:w="1003" w:type="dxa"/>
            <w:vAlign w:val="center"/>
          </w:tcPr>
          <w:p w14:paraId="3F990B1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 Marks</w:t>
            </w:r>
          </w:p>
        </w:tc>
        <w:tc>
          <w:tcPr>
            <w:tcW w:w="1288" w:type="dxa"/>
            <w:vAlign w:val="center"/>
          </w:tcPr>
          <w:p w14:paraId="6D4A4684" w14:textId="77777777" w:rsidR="005B373C" w:rsidRDefault="005B373C">
            <w:pPr>
              <w:rPr>
                <w:rFonts w:ascii="Times New Roman" w:eastAsia="Times New Roman" w:hAnsi="Times New Roman" w:cs="Times New Roman"/>
                <w:sz w:val="24"/>
                <w:szCs w:val="24"/>
              </w:rPr>
            </w:pPr>
          </w:p>
        </w:tc>
        <w:tc>
          <w:tcPr>
            <w:tcW w:w="1411" w:type="dxa"/>
            <w:vAlign w:val="center"/>
          </w:tcPr>
          <w:p w14:paraId="558030C2" w14:textId="77777777" w:rsidR="005B373C" w:rsidRDefault="005B373C">
            <w:pPr>
              <w:rPr>
                <w:rFonts w:ascii="Times New Roman" w:eastAsia="Times New Roman" w:hAnsi="Times New Roman" w:cs="Times New Roman"/>
                <w:sz w:val="24"/>
                <w:szCs w:val="24"/>
              </w:rPr>
            </w:pPr>
          </w:p>
        </w:tc>
      </w:tr>
      <w:tr w:rsidR="005B373C" w14:paraId="5EB109F0" w14:textId="77777777">
        <w:tc>
          <w:tcPr>
            <w:tcW w:w="5028" w:type="dxa"/>
            <w:vAlign w:val="center"/>
          </w:tcPr>
          <w:p w14:paraId="4B87B206"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Weighted Marks (20%)</w:t>
            </w:r>
          </w:p>
        </w:tc>
        <w:tc>
          <w:tcPr>
            <w:tcW w:w="1003" w:type="dxa"/>
            <w:vAlign w:val="center"/>
          </w:tcPr>
          <w:p w14:paraId="2FC565AD" w14:textId="77777777" w:rsidR="005B373C" w:rsidRDefault="005B373C">
            <w:pPr>
              <w:rPr>
                <w:rFonts w:ascii="Times New Roman" w:eastAsia="Times New Roman" w:hAnsi="Times New Roman" w:cs="Times New Roman"/>
                <w:sz w:val="24"/>
                <w:szCs w:val="24"/>
              </w:rPr>
            </w:pPr>
          </w:p>
        </w:tc>
        <w:tc>
          <w:tcPr>
            <w:tcW w:w="1288" w:type="dxa"/>
            <w:vAlign w:val="center"/>
          </w:tcPr>
          <w:p w14:paraId="42DA5AFD" w14:textId="77777777" w:rsidR="005B373C" w:rsidRDefault="005B373C">
            <w:pPr>
              <w:rPr>
                <w:rFonts w:ascii="Times New Roman" w:eastAsia="Times New Roman" w:hAnsi="Times New Roman" w:cs="Times New Roman"/>
                <w:sz w:val="24"/>
                <w:szCs w:val="24"/>
              </w:rPr>
            </w:pPr>
          </w:p>
        </w:tc>
        <w:tc>
          <w:tcPr>
            <w:tcW w:w="1411" w:type="dxa"/>
            <w:vAlign w:val="center"/>
          </w:tcPr>
          <w:p w14:paraId="4DE17E24"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 × 0.20 = 4 Marks</w:t>
            </w:r>
          </w:p>
        </w:tc>
      </w:tr>
    </w:tbl>
    <w:p w14:paraId="48D71461" w14:textId="77777777" w:rsidR="005B373C"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Signature of Guide:</w:t>
      </w:r>
      <w:r>
        <w:rPr>
          <w:rFonts w:ascii="Times New Roman" w:eastAsia="Times New Roman" w:hAnsi="Times New Roman" w:cs="Times New Roman"/>
          <w:sz w:val="24"/>
          <w:szCs w:val="24"/>
        </w:rPr>
        <w:t xml:space="preserve"> ____________________    </w:t>
      </w:r>
      <w:r>
        <w:rPr>
          <w:rFonts w:ascii="Times New Roman" w:eastAsia="Times New Roman" w:hAnsi="Times New Roman" w:cs="Times New Roman"/>
          <w:b/>
          <w:sz w:val="24"/>
          <w:szCs w:val="24"/>
        </w:rPr>
        <w:t>Signature of Evaluator:</w:t>
      </w:r>
      <w:r>
        <w:rPr>
          <w:rFonts w:ascii="Times New Roman" w:eastAsia="Times New Roman" w:hAnsi="Times New Roman" w:cs="Times New Roman"/>
          <w:sz w:val="24"/>
          <w:szCs w:val="24"/>
        </w:rPr>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Date of Evaluation:</w:t>
      </w:r>
      <w:r>
        <w:rPr>
          <w:rFonts w:ascii="Times New Roman" w:eastAsia="Times New Roman" w:hAnsi="Times New Roman" w:cs="Times New Roman"/>
          <w:sz w:val="24"/>
          <w:szCs w:val="24"/>
        </w:rPr>
        <w:t xml:space="preserve"> _____________________</w:t>
      </w:r>
    </w:p>
    <w:p w14:paraId="7E359F0E" w14:textId="77777777" w:rsidR="005B373C" w:rsidRDefault="005B373C">
      <w:pPr>
        <w:spacing w:after="0"/>
        <w:rPr>
          <w:rFonts w:ascii="Times New Roman" w:eastAsia="Times New Roman" w:hAnsi="Times New Roman" w:cs="Times New Roman"/>
          <w:sz w:val="24"/>
          <w:szCs w:val="24"/>
        </w:rPr>
      </w:pPr>
    </w:p>
    <w:p w14:paraId="6A23E9C6" w14:textId="77777777" w:rsidR="005B373C" w:rsidRDefault="00000000">
      <w:pPr>
        <w:pStyle w:val="Heading4"/>
        <w:rPr>
          <w:rFonts w:ascii="Times New Roman" w:eastAsia="Times New Roman" w:hAnsi="Times New Roman" w:cs="Times New Roman"/>
        </w:rPr>
      </w:pPr>
      <w:r>
        <w:rPr>
          <w:rFonts w:ascii="Times New Roman" w:eastAsia="Times New Roman" w:hAnsi="Times New Roman" w:cs="Times New Roman"/>
        </w:rPr>
        <w:t>Mid-Semester Evaluation Sheet (30% Weightage)</w:t>
      </w:r>
    </w:p>
    <w:tbl>
      <w:tblPr>
        <w:tblStyle w:val="affffffffffd"/>
        <w:tblW w:w="8730" w:type="dxa"/>
        <w:tblInd w:w="-15" w:type="dxa"/>
        <w:tblLayout w:type="fixed"/>
        <w:tblLook w:val="0400" w:firstRow="0" w:lastRow="0" w:firstColumn="0" w:lastColumn="0" w:noHBand="0" w:noVBand="1"/>
      </w:tblPr>
      <w:tblGrid>
        <w:gridCol w:w="5183"/>
        <w:gridCol w:w="962"/>
        <w:gridCol w:w="1246"/>
        <w:gridCol w:w="1339"/>
      </w:tblGrid>
      <w:tr w:rsidR="005B373C" w14:paraId="45B8D3B1" w14:textId="77777777">
        <w:trPr>
          <w:tblHeader/>
        </w:trPr>
        <w:tc>
          <w:tcPr>
            <w:tcW w:w="5183" w:type="dxa"/>
            <w:vAlign w:val="center"/>
          </w:tcPr>
          <w:p w14:paraId="7ECC3D59"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962" w:type="dxa"/>
            <w:vAlign w:val="center"/>
          </w:tcPr>
          <w:p w14:paraId="7C5A7929"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Marks Range</w:t>
            </w:r>
          </w:p>
        </w:tc>
        <w:tc>
          <w:tcPr>
            <w:tcW w:w="1246" w:type="dxa"/>
            <w:vAlign w:val="center"/>
          </w:tcPr>
          <w:p w14:paraId="35E72796"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Marks Awarded</w:t>
            </w:r>
          </w:p>
        </w:tc>
        <w:tc>
          <w:tcPr>
            <w:tcW w:w="1339" w:type="dxa"/>
            <w:vAlign w:val="center"/>
          </w:tcPr>
          <w:p w14:paraId="7FE66B8C"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w:t>
            </w:r>
          </w:p>
        </w:tc>
      </w:tr>
      <w:tr w:rsidR="005B373C" w14:paraId="73D1ED60" w14:textId="77777777">
        <w:tc>
          <w:tcPr>
            <w:tcW w:w="5183" w:type="dxa"/>
            <w:vAlign w:val="center"/>
          </w:tcPr>
          <w:p w14:paraId="5E9E14A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Final Implementation</w:t>
            </w:r>
            <w:r>
              <w:rPr>
                <w:rFonts w:ascii="Times New Roman" w:eastAsia="Times New Roman" w:hAnsi="Times New Roman" w:cs="Times New Roman"/>
                <w:sz w:val="24"/>
                <w:szCs w:val="24"/>
              </w:rPr>
              <w:t>: Full functionality, completeness, integration of components</w:t>
            </w:r>
          </w:p>
        </w:tc>
        <w:tc>
          <w:tcPr>
            <w:tcW w:w="962" w:type="dxa"/>
            <w:vAlign w:val="center"/>
          </w:tcPr>
          <w:p w14:paraId="718A2A78"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46" w:type="dxa"/>
            <w:vAlign w:val="center"/>
          </w:tcPr>
          <w:p w14:paraId="5C8C3075" w14:textId="77777777" w:rsidR="005B373C" w:rsidRDefault="005B373C">
            <w:pPr>
              <w:rPr>
                <w:rFonts w:ascii="Times New Roman" w:eastAsia="Times New Roman" w:hAnsi="Times New Roman" w:cs="Times New Roman"/>
                <w:sz w:val="24"/>
                <w:szCs w:val="24"/>
              </w:rPr>
            </w:pPr>
          </w:p>
        </w:tc>
        <w:tc>
          <w:tcPr>
            <w:tcW w:w="1339" w:type="dxa"/>
            <w:vAlign w:val="center"/>
          </w:tcPr>
          <w:p w14:paraId="092BE3E1" w14:textId="77777777" w:rsidR="005B373C" w:rsidRDefault="005B373C">
            <w:pPr>
              <w:rPr>
                <w:rFonts w:ascii="Times New Roman" w:eastAsia="Times New Roman" w:hAnsi="Times New Roman" w:cs="Times New Roman"/>
                <w:sz w:val="24"/>
                <w:szCs w:val="24"/>
              </w:rPr>
            </w:pPr>
          </w:p>
        </w:tc>
      </w:tr>
      <w:tr w:rsidR="005B373C" w14:paraId="17FE0730" w14:textId="77777777">
        <w:tc>
          <w:tcPr>
            <w:tcW w:w="5183" w:type="dxa"/>
            <w:vAlign w:val="center"/>
          </w:tcPr>
          <w:p w14:paraId="578C7662"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Testing, Validation, &amp; Performance</w:t>
            </w:r>
            <w:r>
              <w:rPr>
                <w:rFonts w:ascii="Times New Roman" w:eastAsia="Times New Roman" w:hAnsi="Times New Roman" w:cs="Times New Roman"/>
                <w:sz w:val="24"/>
                <w:szCs w:val="24"/>
              </w:rPr>
              <w:t>: Test results, validation against problem statement, performance metrics</w:t>
            </w:r>
          </w:p>
        </w:tc>
        <w:tc>
          <w:tcPr>
            <w:tcW w:w="962" w:type="dxa"/>
            <w:vAlign w:val="center"/>
          </w:tcPr>
          <w:p w14:paraId="42A666D7"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46" w:type="dxa"/>
            <w:vAlign w:val="center"/>
          </w:tcPr>
          <w:p w14:paraId="04C42CC3" w14:textId="77777777" w:rsidR="005B373C" w:rsidRDefault="005B373C">
            <w:pPr>
              <w:rPr>
                <w:rFonts w:ascii="Times New Roman" w:eastAsia="Times New Roman" w:hAnsi="Times New Roman" w:cs="Times New Roman"/>
                <w:sz w:val="24"/>
                <w:szCs w:val="24"/>
              </w:rPr>
            </w:pPr>
          </w:p>
        </w:tc>
        <w:tc>
          <w:tcPr>
            <w:tcW w:w="1339" w:type="dxa"/>
            <w:vAlign w:val="center"/>
          </w:tcPr>
          <w:p w14:paraId="74F5E278" w14:textId="77777777" w:rsidR="005B373C" w:rsidRDefault="005B373C">
            <w:pPr>
              <w:rPr>
                <w:rFonts w:ascii="Times New Roman" w:eastAsia="Times New Roman" w:hAnsi="Times New Roman" w:cs="Times New Roman"/>
                <w:sz w:val="24"/>
                <w:szCs w:val="24"/>
              </w:rPr>
            </w:pPr>
          </w:p>
        </w:tc>
      </w:tr>
      <w:tr w:rsidR="005B373C" w14:paraId="225B131D" w14:textId="77777777">
        <w:tc>
          <w:tcPr>
            <w:tcW w:w="5183" w:type="dxa"/>
            <w:vAlign w:val="center"/>
          </w:tcPr>
          <w:p w14:paraId="07667E01"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Team Collaboration &amp; Task Completion</w:t>
            </w:r>
            <w:r>
              <w:rPr>
                <w:rFonts w:ascii="Times New Roman" w:eastAsia="Times New Roman" w:hAnsi="Times New Roman" w:cs="Times New Roman"/>
                <w:sz w:val="24"/>
                <w:szCs w:val="24"/>
              </w:rPr>
              <w:t>: Adherence to timelines, task division, collaboration quality</w:t>
            </w:r>
          </w:p>
        </w:tc>
        <w:tc>
          <w:tcPr>
            <w:tcW w:w="962" w:type="dxa"/>
            <w:vAlign w:val="center"/>
          </w:tcPr>
          <w:p w14:paraId="01FC9D5F"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46" w:type="dxa"/>
            <w:vAlign w:val="center"/>
          </w:tcPr>
          <w:p w14:paraId="532DF10B" w14:textId="77777777" w:rsidR="005B373C" w:rsidRDefault="005B373C">
            <w:pPr>
              <w:rPr>
                <w:rFonts w:ascii="Times New Roman" w:eastAsia="Times New Roman" w:hAnsi="Times New Roman" w:cs="Times New Roman"/>
                <w:sz w:val="24"/>
                <w:szCs w:val="24"/>
              </w:rPr>
            </w:pPr>
          </w:p>
        </w:tc>
        <w:tc>
          <w:tcPr>
            <w:tcW w:w="1339" w:type="dxa"/>
            <w:vAlign w:val="center"/>
          </w:tcPr>
          <w:p w14:paraId="2485214B" w14:textId="77777777" w:rsidR="005B373C" w:rsidRDefault="005B373C">
            <w:pPr>
              <w:rPr>
                <w:rFonts w:ascii="Times New Roman" w:eastAsia="Times New Roman" w:hAnsi="Times New Roman" w:cs="Times New Roman"/>
                <w:sz w:val="24"/>
                <w:szCs w:val="24"/>
              </w:rPr>
            </w:pPr>
          </w:p>
        </w:tc>
      </w:tr>
      <w:tr w:rsidR="005B373C" w14:paraId="1E304F97" w14:textId="77777777">
        <w:tc>
          <w:tcPr>
            <w:tcW w:w="5183" w:type="dxa"/>
            <w:vAlign w:val="center"/>
          </w:tcPr>
          <w:p w14:paraId="1AF90359"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Progress in Documentation</w:t>
            </w:r>
            <w:r>
              <w:rPr>
                <w:rFonts w:ascii="Times New Roman" w:eastAsia="Times New Roman" w:hAnsi="Times New Roman" w:cs="Times New Roman"/>
                <w:sz w:val="24"/>
                <w:szCs w:val="24"/>
              </w:rPr>
              <w:t>: Quality of the final report, documentation of milestones</w:t>
            </w:r>
          </w:p>
        </w:tc>
        <w:tc>
          <w:tcPr>
            <w:tcW w:w="962" w:type="dxa"/>
            <w:vAlign w:val="center"/>
          </w:tcPr>
          <w:p w14:paraId="5E022F91"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46" w:type="dxa"/>
            <w:vAlign w:val="center"/>
          </w:tcPr>
          <w:p w14:paraId="14E7BD66" w14:textId="77777777" w:rsidR="005B373C" w:rsidRDefault="005B373C">
            <w:pPr>
              <w:rPr>
                <w:rFonts w:ascii="Times New Roman" w:eastAsia="Times New Roman" w:hAnsi="Times New Roman" w:cs="Times New Roman"/>
                <w:sz w:val="24"/>
                <w:szCs w:val="24"/>
              </w:rPr>
            </w:pPr>
          </w:p>
        </w:tc>
        <w:tc>
          <w:tcPr>
            <w:tcW w:w="1339" w:type="dxa"/>
            <w:vAlign w:val="center"/>
          </w:tcPr>
          <w:p w14:paraId="19599EDD" w14:textId="77777777" w:rsidR="005B373C" w:rsidRDefault="005B373C">
            <w:pPr>
              <w:rPr>
                <w:rFonts w:ascii="Times New Roman" w:eastAsia="Times New Roman" w:hAnsi="Times New Roman" w:cs="Times New Roman"/>
                <w:sz w:val="24"/>
                <w:szCs w:val="24"/>
              </w:rPr>
            </w:pPr>
          </w:p>
        </w:tc>
      </w:tr>
      <w:tr w:rsidR="005B373C" w14:paraId="1183E4C9" w14:textId="77777777">
        <w:tc>
          <w:tcPr>
            <w:tcW w:w="5183" w:type="dxa"/>
            <w:vAlign w:val="center"/>
          </w:tcPr>
          <w:p w14:paraId="3E6A1C63"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Communication &amp; Presentation</w:t>
            </w:r>
            <w:r>
              <w:rPr>
                <w:rFonts w:ascii="Times New Roman" w:eastAsia="Times New Roman" w:hAnsi="Times New Roman" w:cs="Times New Roman"/>
                <w:sz w:val="24"/>
                <w:szCs w:val="24"/>
              </w:rPr>
              <w:t>: Demo quality, clarity in technical explanation</w:t>
            </w:r>
          </w:p>
        </w:tc>
        <w:tc>
          <w:tcPr>
            <w:tcW w:w="962" w:type="dxa"/>
            <w:vAlign w:val="center"/>
          </w:tcPr>
          <w:p w14:paraId="07CFD537"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46" w:type="dxa"/>
            <w:vAlign w:val="center"/>
          </w:tcPr>
          <w:p w14:paraId="4B334AE3" w14:textId="77777777" w:rsidR="005B373C" w:rsidRDefault="005B373C">
            <w:pPr>
              <w:rPr>
                <w:rFonts w:ascii="Times New Roman" w:eastAsia="Times New Roman" w:hAnsi="Times New Roman" w:cs="Times New Roman"/>
                <w:sz w:val="24"/>
                <w:szCs w:val="24"/>
              </w:rPr>
            </w:pPr>
          </w:p>
        </w:tc>
        <w:tc>
          <w:tcPr>
            <w:tcW w:w="1339" w:type="dxa"/>
            <w:vAlign w:val="center"/>
          </w:tcPr>
          <w:p w14:paraId="09CCD13E" w14:textId="77777777" w:rsidR="005B373C" w:rsidRDefault="005B373C">
            <w:pPr>
              <w:rPr>
                <w:rFonts w:ascii="Times New Roman" w:eastAsia="Times New Roman" w:hAnsi="Times New Roman" w:cs="Times New Roman"/>
                <w:sz w:val="24"/>
                <w:szCs w:val="24"/>
              </w:rPr>
            </w:pPr>
          </w:p>
        </w:tc>
      </w:tr>
      <w:tr w:rsidR="005B373C" w14:paraId="35E8D2C5" w14:textId="77777777">
        <w:tc>
          <w:tcPr>
            <w:tcW w:w="5183" w:type="dxa"/>
            <w:vAlign w:val="center"/>
          </w:tcPr>
          <w:p w14:paraId="0BEC9B69"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 Review Focus</w:t>
            </w:r>
            <w:r>
              <w:rPr>
                <w:rFonts w:ascii="Times New Roman" w:eastAsia="Times New Roman" w:hAnsi="Times New Roman" w:cs="Times New Roman"/>
                <w:sz w:val="24"/>
                <w:szCs w:val="24"/>
              </w:rPr>
              <w:t>: Final implementation, testing, validation, teamwork</w:t>
            </w:r>
          </w:p>
        </w:tc>
        <w:tc>
          <w:tcPr>
            <w:tcW w:w="962" w:type="dxa"/>
            <w:vAlign w:val="center"/>
          </w:tcPr>
          <w:p w14:paraId="0F12BAF4"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46" w:type="dxa"/>
            <w:vAlign w:val="center"/>
          </w:tcPr>
          <w:p w14:paraId="5C9AD1C5" w14:textId="77777777" w:rsidR="005B373C" w:rsidRDefault="005B373C">
            <w:pPr>
              <w:rPr>
                <w:rFonts w:ascii="Times New Roman" w:eastAsia="Times New Roman" w:hAnsi="Times New Roman" w:cs="Times New Roman"/>
                <w:sz w:val="24"/>
                <w:szCs w:val="24"/>
              </w:rPr>
            </w:pPr>
          </w:p>
        </w:tc>
        <w:tc>
          <w:tcPr>
            <w:tcW w:w="1339" w:type="dxa"/>
            <w:vAlign w:val="center"/>
          </w:tcPr>
          <w:p w14:paraId="3A6E5612" w14:textId="77777777" w:rsidR="005B373C" w:rsidRDefault="005B373C">
            <w:pPr>
              <w:rPr>
                <w:rFonts w:ascii="Times New Roman" w:eastAsia="Times New Roman" w:hAnsi="Times New Roman" w:cs="Times New Roman"/>
                <w:sz w:val="24"/>
                <w:szCs w:val="24"/>
              </w:rPr>
            </w:pPr>
          </w:p>
        </w:tc>
      </w:tr>
      <w:tr w:rsidR="005B373C" w14:paraId="1629D254" w14:textId="77777777">
        <w:tc>
          <w:tcPr>
            <w:tcW w:w="5183" w:type="dxa"/>
            <w:vAlign w:val="center"/>
          </w:tcPr>
          <w:p w14:paraId="3FEAAE6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Marks (Mid-Semester)</w:t>
            </w:r>
          </w:p>
        </w:tc>
        <w:tc>
          <w:tcPr>
            <w:tcW w:w="962" w:type="dxa"/>
            <w:vAlign w:val="center"/>
          </w:tcPr>
          <w:p w14:paraId="293263C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 Marks</w:t>
            </w:r>
          </w:p>
        </w:tc>
        <w:tc>
          <w:tcPr>
            <w:tcW w:w="1246" w:type="dxa"/>
            <w:vAlign w:val="center"/>
          </w:tcPr>
          <w:p w14:paraId="0D2B0E35" w14:textId="77777777" w:rsidR="005B373C" w:rsidRDefault="005B373C">
            <w:pPr>
              <w:rPr>
                <w:rFonts w:ascii="Times New Roman" w:eastAsia="Times New Roman" w:hAnsi="Times New Roman" w:cs="Times New Roman"/>
                <w:sz w:val="24"/>
                <w:szCs w:val="24"/>
              </w:rPr>
            </w:pPr>
          </w:p>
        </w:tc>
        <w:tc>
          <w:tcPr>
            <w:tcW w:w="1339" w:type="dxa"/>
            <w:vAlign w:val="center"/>
          </w:tcPr>
          <w:p w14:paraId="47CCC837" w14:textId="77777777" w:rsidR="005B373C" w:rsidRDefault="005B373C">
            <w:pPr>
              <w:rPr>
                <w:rFonts w:ascii="Times New Roman" w:eastAsia="Times New Roman" w:hAnsi="Times New Roman" w:cs="Times New Roman"/>
                <w:sz w:val="24"/>
                <w:szCs w:val="24"/>
              </w:rPr>
            </w:pPr>
          </w:p>
        </w:tc>
      </w:tr>
      <w:tr w:rsidR="005B373C" w14:paraId="18475050" w14:textId="77777777">
        <w:tc>
          <w:tcPr>
            <w:tcW w:w="5183" w:type="dxa"/>
            <w:vAlign w:val="center"/>
          </w:tcPr>
          <w:p w14:paraId="5D76AD04"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Weighted Marks (30%)</w:t>
            </w:r>
          </w:p>
        </w:tc>
        <w:tc>
          <w:tcPr>
            <w:tcW w:w="962" w:type="dxa"/>
            <w:vAlign w:val="center"/>
          </w:tcPr>
          <w:p w14:paraId="2CD85DC0" w14:textId="77777777" w:rsidR="005B373C" w:rsidRDefault="005B373C">
            <w:pPr>
              <w:rPr>
                <w:rFonts w:ascii="Times New Roman" w:eastAsia="Times New Roman" w:hAnsi="Times New Roman" w:cs="Times New Roman"/>
                <w:sz w:val="24"/>
                <w:szCs w:val="24"/>
              </w:rPr>
            </w:pPr>
          </w:p>
        </w:tc>
        <w:tc>
          <w:tcPr>
            <w:tcW w:w="1246" w:type="dxa"/>
            <w:vAlign w:val="center"/>
          </w:tcPr>
          <w:p w14:paraId="03916CCA" w14:textId="77777777" w:rsidR="005B373C" w:rsidRDefault="005B373C">
            <w:pPr>
              <w:rPr>
                <w:rFonts w:ascii="Times New Roman" w:eastAsia="Times New Roman" w:hAnsi="Times New Roman" w:cs="Times New Roman"/>
                <w:sz w:val="24"/>
                <w:szCs w:val="24"/>
              </w:rPr>
            </w:pPr>
          </w:p>
        </w:tc>
        <w:tc>
          <w:tcPr>
            <w:tcW w:w="1339" w:type="dxa"/>
            <w:vAlign w:val="center"/>
          </w:tcPr>
          <w:p w14:paraId="7D073348"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30 × 0.30 = 9 Marks</w:t>
            </w:r>
          </w:p>
        </w:tc>
      </w:tr>
    </w:tbl>
    <w:p w14:paraId="02E0C9FC" w14:textId="77777777" w:rsidR="005B373C"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Signature of Guide:</w:t>
      </w:r>
      <w:r>
        <w:rPr>
          <w:rFonts w:ascii="Times New Roman" w:eastAsia="Times New Roman" w:hAnsi="Times New Roman" w:cs="Times New Roman"/>
          <w:sz w:val="24"/>
          <w:szCs w:val="24"/>
        </w:rPr>
        <w:t xml:space="preserve"> _____________________   </w:t>
      </w:r>
      <w:r>
        <w:rPr>
          <w:rFonts w:ascii="Times New Roman" w:eastAsia="Times New Roman" w:hAnsi="Times New Roman" w:cs="Times New Roman"/>
          <w:b/>
          <w:sz w:val="24"/>
          <w:szCs w:val="24"/>
        </w:rPr>
        <w:t>Signature of Evaluator:</w:t>
      </w:r>
      <w:r>
        <w:rPr>
          <w:rFonts w:ascii="Times New Roman" w:eastAsia="Times New Roman" w:hAnsi="Times New Roman" w:cs="Times New Roman"/>
          <w:sz w:val="24"/>
          <w:szCs w:val="24"/>
        </w:rPr>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Date of Evaluation:</w:t>
      </w:r>
      <w:r>
        <w:rPr>
          <w:rFonts w:ascii="Times New Roman" w:eastAsia="Times New Roman" w:hAnsi="Times New Roman" w:cs="Times New Roman"/>
          <w:sz w:val="24"/>
          <w:szCs w:val="24"/>
        </w:rPr>
        <w:t xml:space="preserve"> _____________________</w:t>
      </w:r>
    </w:p>
    <w:p w14:paraId="04B16F83" w14:textId="77777777" w:rsidR="005B373C" w:rsidRDefault="005B373C">
      <w:pPr>
        <w:spacing w:after="0"/>
        <w:rPr>
          <w:rFonts w:ascii="Times New Roman" w:eastAsia="Times New Roman" w:hAnsi="Times New Roman" w:cs="Times New Roman"/>
          <w:sz w:val="24"/>
          <w:szCs w:val="24"/>
        </w:rPr>
      </w:pPr>
    </w:p>
    <w:p w14:paraId="260FB974" w14:textId="77777777" w:rsidR="005B373C" w:rsidRDefault="00000000">
      <w:pPr>
        <w:pStyle w:val="Heading4"/>
        <w:rPr>
          <w:rFonts w:ascii="Times New Roman" w:eastAsia="Times New Roman" w:hAnsi="Times New Roman" w:cs="Times New Roman"/>
        </w:rPr>
      </w:pPr>
      <w:bookmarkStart w:id="1" w:name="_heading=h.z5tvatbjeudn" w:colFirst="0" w:colLast="0"/>
      <w:bookmarkEnd w:id="1"/>
      <w:r>
        <w:rPr>
          <w:rFonts w:ascii="Times New Roman" w:eastAsia="Times New Roman" w:hAnsi="Times New Roman" w:cs="Times New Roman"/>
        </w:rPr>
        <w:t>End-of-Semester Evaluation Sheet (50% Weightage)</w:t>
      </w:r>
    </w:p>
    <w:tbl>
      <w:tblPr>
        <w:tblStyle w:val="affffffffffe"/>
        <w:tblW w:w="8730" w:type="dxa"/>
        <w:tblInd w:w="-15" w:type="dxa"/>
        <w:tblLayout w:type="fixed"/>
        <w:tblLook w:val="0400" w:firstRow="0" w:lastRow="0" w:firstColumn="0" w:lastColumn="0" w:noHBand="0" w:noVBand="1"/>
      </w:tblPr>
      <w:tblGrid>
        <w:gridCol w:w="5148"/>
        <w:gridCol w:w="958"/>
        <w:gridCol w:w="1242"/>
        <w:gridCol w:w="1382"/>
      </w:tblGrid>
      <w:tr w:rsidR="005B373C" w14:paraId="5C22551C" w14:textId="77777777">
        <w:trPr>
          <w:tblHeader/>
        </w:trPr>
        <w:tc>
          <w:tcPr>
            <w:tcW w:w="5148" w:type="dxa"/>
            <w:vAlign w:val="center"/>
          </w:tcPr>
          <w:p w14:paraId="444A5ED6"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958" w:type="dxa"/>
            <w:vAlign w:val="center"/>
          </w:tcPr>
          <w:p w14:paraId="7425222D"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Marks Range</w:t>
            </w:r>
          </w:p>
        </w:tc>
        <w:tc>
          <w:tcPr>
            <w:tcW w:w="1242" w:type="dxa"/>
            <w:vAlign w:val="center"/>
          </w:tcPr>
          <w:p w14:paraId="4F9D0631"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Marks Awarded</w:t>
            </w:r>
          </w:p>
        </w:tc>
        <w:tc>
          <w:tcPr>
            <w:tcW w:w="1382" w:type="dxa"/>
            <w:vAlign w:val="center"/>
          </w:tcPr>
          <w:p w14:paraId="56036ABA"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w:t>
            </w:r>
          </w:p>
        </w:tc>
      </w:tr>
      <w:tr w:rsidR="005B373C" w14:paraId="580FB61F" w14:textId="77777777">
        <w:tc>
          <w:tcPr>
            <w:tcW w:w="5148" w:type="dxa"/>
            <w:vAlign w:val="center"/>
          </w:tcPr>
          <w:p w14:paraId="2C27F076"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Final Implementation &amp; Integration</w:t>
            </w:r>
            <w:r>
              <w:rPr>
                <w:rFonts w:ascii="Times New Roman" w:eastAsia="Times New Roman" w:hAnsi="Times New Roman" w:cs="Times New Roman"/>
                <w:sz w:val="24"/>
                <w:szCs w:val="24"/>
              </w:rPr>
              <w:t>: Complete and integrated system, adherence to problem objectives</w:t>
            </w:r>
          </w:p>
        </w:tc>
        <w:tc>
          <w:tcPr>
            <w:tcW w:w="958" w:type="dxa"/>
            <w:vAlign w:val="center"/>
          </w:tcPr>
          <w:p w14:paraId="134097D1"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1242" w:type="dxa"/>
            <w:vAlign w:val="center"/>
          </w:tcPr>
          <w:p w14:paraId="300CE233" w14:textId="77777777" w:rsidR="005B373C" w:rsidRDefault="005B373C">
            <w:pPr>
              <w:rPr>
                <w:rFonts w:ascii="Times New Roman" w:eastAsia="Times New Roman" w:hAnsi="Times New Roman" w:cs="Times New Roman"/>
                <w:sz w:val="24"/>
                <w:szCs w:val="24"/>
              </w:rPr>
            </w:pPr>
          </w:p>
        </w:tc>
        <w:tc>
          <w:tcPr>
            <w:tcW w:w="1382" w:type="dxa"/>
            <w:vAlign w:val="center"/>
          </w:tcPr>
          <w:p w14:paraId="794E9DFC" w14:textId="77777777" w:rsidR="005B373C" w:rsidRDefault="005B373C">
            <w:pPr>
              <w:rPr>
                <w:rFonts w:ascii="Times New Roman" w:eastAsia="Times New Roman" w:hAnsi="Times New Roman" w:cs="Times New Roman"/>
                <w:sz w:val="24"/>
                <w:szCs w:val="24"/>
              </w:rPr>
            </w:pPr>
          </w:p>
        </w:tc>
      </w:tr>
      <w:tr w:rsidR="005B373C" w14:paraId="06D76C62" w14:textId="77777777">
        <w:tc>
          <w:tcPr>
            <w:tcW w:w="5148" w:type="dxa"/>
            <w:vAlign w:val="center"/>
          </w:tcPr>
          <w:p w14:paraId="6DCA9A8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Testing &amp; Validation</w:t>
            </w:r>
            <w:r>
              <w:rPr>
                <w:rFonts w:ascii="Times New Roman" w:eastAsia="Times New Roman" w:hAnsi="Times New Roman" w:cs="Times New Roman"/>
                <w:sz w:val="24"/>
                <w:szCs w:val="24"/>
              </w:rPr>
              <w:t>: Thorough testing, validation results, performance analysis</w:t>
            </w:r>
          </w:p>
        </w:tc>
        <w:tc>
          <w:tcPr>
            <w:tcW w:w="958" w:type="dxa"/>
            <w:vAlign w:val="center"/>
          </w:tcPr>
          <w:p w14:paraId="10980484"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1242" w:type="dxa"/>
            <w:vAlign w:val="center"/>
          </w:tcPr>
          <w:p w14:paraId="32F20802" w14:textId="77777777" w:rsidR="005B373C" w:rsidRDefault="005B373C">
            <w:pPr>
              <w:rPr>
                <w:rFonts w:ascii="Times New Roman" w:eastAsia="Times New Roman" w:hAnsi="Times New Roman" w:cs="Times New Roman"/>
                <w:sz w:val="24"/>
                <w:szCs w:val="24"/>
              </w:rPr>
            </w:pPr>
          </w:p>
        </w:tc>
        <w:tc>
          <w:tcPr>
            <w:tcW w:w="1382" w:type="dxa"/>
            <w:vAlign w:val="center"/>
          </w:tcPr>
          <w:p w14:paraId="0A29F638" w14:textId="77777777" w:rsidR="005B373C" w:rsidRDefault="005B373C">
            <w:pPr>
              <w:rPr>
                <w:rFonts w:ascii="Times New Roman" w:eastAsia="Times New Roman" w:hAnsi="Times New Roman" w:cs="Times New Roman"/>
                <w:sz w:val="24"/>
                <w:szCs w:val="24"/>
              </w:rPr>
            </w:pPr>
          </w:p>
        </w:tc>
      </w:tr>
      <w:tr w:rsidR="005B373C" w14:paraId="31C16936" w14:textId="77777777">
        <w:tc>
          <w:tcPr>
            <w:tcW w:w="5148" w:type="dxa"/>
            <w:vAlign w:val="center"/>
          </w:tcPr>
          <w:p w14:paraId="11659B42"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Project Management &amp; Teamwork</w:t>
            </w:r>
            <w:r>
              <w:rPr>
                <w:rFonts w:ascii="Times New Roman" w:eastAsia="Times New Roman" w:hAnsi="Times New Roman" w:cs="Times New Roman"/>
                <w:sz w:val="24"/>
                <w:szCs w:val="24"/>
              </w:rPr>
              <w:t>: Planning, resource management, teamwork throughout the semester</w:t>
            </w:r>
          </w:p>
        </w:tc>
        <w:tc>
          <w:tcPr>
            <w:tcW w:w="958" w:type="dxa"/>
            <w:vAlign w:val="center"/>
          </w:tcPr>
          <w:p w14:paraId="0201FA8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42" w:type="dxa"/>
            <w:vAlign w:val="center"/>
          </w:tcPr>
          <w:p w14:paraId="20F51F28" w14:textId="77777777" w:rsidR="005B373C" w:rsidRDefault="005B373C">
            <w:pPr>
              <w:rPr>
                <w:rFonts w:ascii="Times New Roman" w:eastAsia="Times New Roman" w:hAnsi="Times New Roman" w:cs="Times New Roman"/>
                <w:sz w:val="24"/>
                <w:szCs w:val="24"/>
              </w:rPr>
            </w:pPr>
          </w:p>
        </w:tc>
        <w:tc>
          <w:tcPr>
            <w:tcW w:w="1382" w:type="dxa"/>
            <w:vAlign w:val="center"/>
          </w:tcPr>
          <w:p w14:paraId="76B8FCA6" w14:textId="77777777" w:rsidR="005B373C" w:rsidRDefault="005B373C">
            <w:pPr>
              <w:rPr>
                <w:rFonts w:ascii="Times New Roman" w:eastAsia="Times New Roman" w:hAnsi="Times New Roman" w:cs="Times New Roman"/>
                <w:sz w:val="24"/>
                <w:szCs w:val="24"/>
              </w:rPr>
            </w:pPr>
          </w:p>
        </w:tc>
      </w:tr>
      <w:tr w:rsidR="005B373C" w14:paraId="508638D7" w14:textId="77777777">
        <w:tc>
          <w:tcPr>
            <w:tcW w:w="5148" w:type="dxa"/>
            <w:vAlign w:val="center"/>
          </w:tcPr>
          <w:p w14:paraId="63EE0EA9"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Documentation (Final Report, User Manual)</w:t>
            </w:r>
            <w:r>
              <w:rPr>
                <w:rFonts w:ascii="Times New Roman" w:eastAsia="Times New Roman" w:hAnsi="Times New Roman" w:cs="Times New Roman"/>
                <w:sz w:val="24"/>
                <w:szCs w:val="24"/>
              </w:rPr>
              <w:t>: Final report quality, clarity, technical depth, user manual quality</w:t>
            </w:r>
          </w:p>
        </w:tc>
        <w:tc>
          <w:tcPr>
            <w:tcW w:w="958" w:type="dxa"/>
            <w:vAlign w:val="center"/>
          </w:tcPr>
          <w:p w14:paraId="3EB565A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42" w:type="dxa"/>
            <w:vAlign w:val="center"/>
          </w:tcPr>
          <w:p w14:paraId="50088B1C" w14:textId="77777777" w:rsidR="005B373C" w:rsidRDefault="005B373C">
            <w:pPr>
              <w:rPr>
                <w:rFonts w:ascii="Times New Roman" w:eastAsia="Times New Roman" w:hAnsi="Times New Roman" w:cs="Times New Roman"/>
                <w:sz w:val="24"/>
                <w:szCs w:val="24"/>
              </w:rPr>
            </w:pPr>
          </w:p>
        </w:tc>
        <w:tc>
          <w:tcPr>
            <w:tcW w:w="1382" w:type="dxa"/>
            <w:vAlign w:val="center"/>
          </w:tcPr>
          <w:p w14:paraId="72CD7ECB" w14:textId="77777777" w:rsidR="005B373C" w:rsidRDefault="005B373C">
            <w:pPr>
              <w:rPr>
                <w:rFonts w:ascii="Times New Roman" w:eastAsia="Times New Roman" w:hAnsi="Times New Roman" w:cs="Times New Roman"/>
                <w:sz w:val="24"/>
                <w:szCs w:val="24"/>
              </w:rPr>
            </w:pPr>
          </w:p>
        </w:tc>
      </w:tr>
      <w:tr w:rsidR="005B373C" w14:paraId="27D189BC" w14:textId="77777777">
        <w:tc>
          <w:tcPr>
            <w:tcW w:w="5148" w:type="dxa"/>
            <w:vAlign w:val="center"/>
          </w:tcPr>
          <w:p w14:paraId="483F7D20"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Final Presentation &amp; Viva</w:t>
            </w:r>
            <w:r>
              <w:rPr>
                <w:rFonts w:ascii="Times New Roman" w:eastAsia="Times New Roman" w:hAnsi="Times New Roman" w:cs="Times New Roman"/>
                <w:sz w:val="24"/>
                <w:szCs w:val="24"/>
              </w:rPr>
              <w:t>: Presentation clarity, demo quality, technical and non-technical explanations</w:t>
            </w:r>
          </w:p>
        </w:tc>
        <w:tc>
          <w:tcPr>
            <w:tcW w:w="958" w:type="dxa"/>
            <w:vAlign w:val="center"/>
          </w:tcPr>
          <w:p w14:paraId="46B0197A"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1242" w:type="dxa"/>
            <w:vAlign w:val="center"/>
          </w:tcPr>
          <w:p w14:paraId="6CCE49E4" w14:textId="77777777" w:rsidR="005B373C" w:rsidRDefault="005B373C">
            <w:pPr>
              <w:rPr>
                <w:rFonts w:ascii="Times New Roman" w:eastAsia="Times New Roman" w:hAnsi="Times New Roman" w:cs="Times New Roman"/>
                <w:sz w:val="24"/>
                <w:szCs w:val="24"/>
              </w:rPr>
            </w:pPr>
          </w:p>
        </w:tc>
        <w:tc>
          <w:tcPr>
            <w:tcW w:w="1382" w:type="dxa"/>
            <w:vAlign w:val="center"/>
          </w:tcPr>
          <w:p w14:paraId="40F5913C" w14:textId="77777777" w:rsidR="005B373C" w:rsidRDefault="005B373C">
            <w:pPr>
              <w:rPr>
                <w:rFonts w:ascii="Times New Roman" w:eastAsia="Times New Roman" w:hAnsi="Times New Roman" w:cs="Times New Roman"/>
                <w:sz w:val="24"/>
                <w:szCs w:val="24"/>
              </w:rPr>
            </w:pPr>
          </w:p>
        </w:tc>
      </w:tr>
      <w:tr w:rsidR="005B373C" w14:paraId="5CAF398B" w14:textId="77777777">
        <w:tc>
          <w:tcPr>
            <w:tcW w:w="5148" w:type="dxa"/>
            <w:vAlign w:val="center"/>
          </w:tcPr>
          <w:p w14:paraId="2C9DAA18"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Internal Assessment Focus</w:t>
            </w:r>
            <w:r>
              <w:rPr>
                <w:rFonts w:ascii="Times New Roman" w:eastAsia="Times New Roman" w:hAnsi="Times New Roman" w:cs="Times New Roman"/>
                <w:sz w:val="24"/>
                <w:szCs w:val="24"/>
              </w:rPr>
              <w:t>: Final implementation, testing, documentation, final presentation quality</w:t>
            </w:r>
          </w:p>
        </w:tc>
        <w:tc>
          <w:tcPr>
            <w:tcW w:w="958" w:type="dxa"/>
            <w:vAlign w:val="center"/>
          </w:tcPr>
          <w:p w14:paraId="3793286C"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242" w:type="dxa"/>
            <w:vAlign w:val="center"/>
          </w:tcPr>
          <w:p w14:paraId="23827893" w14:textId="77777777" w:rsidR="005B373C" w:rsidRDefault="005B373C">
            <w:pPr>
              <w:rPr>
                <w:rFonts w:ascii="Times New Roman" w:eastAsia="Times New Roman" w:hAnsi="Times New Roman" w:cs="Times New Roman"/>
                <w:sz w:val="24"/>
                <w:szCs w:val="24"/>
              </w:rPr>
            </w:pPr>
          </w:p>
        </w:tc>
        <w:tc>
          <w:tcPr>
            <w:tcW w:w="1382" w:type="dxa"/>
            <w:vAlign w:val="center"/>
          </w:tcPr>
          <w:p w14:paraId="5F5861DD" w14:textId="77777777" w:rsidR="005B373C" w:rsidRDefault="005B373C">
            <w:pPr>
              <w:rPr>
                <w:rFonts w:ascii="Times New Roman" w:eastAsia="Times New Roman" w:hAnsi="Times New Roman" w:cs="Times New Roman"/>
                <w:sz w:val="24"/>
                <w:szCs w:val="24"/>
              </w:rPr>
            </w:pPr>
          </w:p>
        </w:tc>
      </w:tr>
      <w:tr w:rsidR="005B373C" w14:paraId="41E50F1C" w14:textId="77777777">
        <w:tc>
          <w:tcPr>
            <w:tcW w:w="5148" w:type="dxa"/>
            <w:vAlign w:val="center"/>
          </w:tcPr>
          <w:p w14:paraId="493F76AB"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Marks (End-Semester)</w:t>
            </w:r>
          </w:p>
        </w:tc>
        <w:tc>
          <w:tcPr>
            <w:tcW w:w="958" w:type="dxa"/>
            <w:vAlign w:val="center"/>
          </w:tcPr>
          <w:p w14:paraId="22B84A8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70 Marks</w:t>
            </w:r>
          </w:p>
        </w:tc>
        <w:tc>
          <w:tcPr>
            <w:tcW w:w="1242" w:type="dxa"/>
            <w:vAlign w:val="center"/>
          </w:tcPr>
          <w:p w14:paraId="1310C131" w14:textId="77777777" w:rsidR="005B373C" w:rsidRDefault="005B373C">
            <w:pPr>
              <w:rPr>
                <w:rFonts w:ascii="Times New Roman" w:eastAsia="Times New Roman" w:hAnsi="Times New Roman" w:cs="Times New Roman"/>
                <w:sz w:val="24"/>
                <w:szCs w:val="24"/>
              </w:rPr>
            </w:pPr>
          </w:p>
        </w:tc>
        <w:tc>
          <w:tcPr>
            <w:tcW w:w="1382" w:type="dxa"/>
            <w:vAlign w:val="center"/>
          </w:tcPr>
          <w:p w14:paraId="04D03099" w14:textId="77777777" w:rsidR="005B373C" w:rsidRDefault="005B373C">
            <w:pPr>
              <w:rPr>
                <w:rFonts w:ascii="Times New Roman" w:eastAsia="Times New Roman" w:hAnsi="Times New Roman" w:cs="Times New Roman"/>
                <w:sz w:val="24"/>
                <w:szCs w:val="24"/>
              </w:rPr>
            </w:pPr>
          </w:p>
        </w:tc>
      </w:tr>
      <w:tr w:rsidR="005B373C" w14:paraId="23C30F53" w14:textId="77777777">
        <w:tc>
          <w:tcPr>
            <w:tcW w:w="5148" w:type="dxa"/>
            <w:vAlign w:val="center"/>
          </w:tcPr>
          <w:p w14:paraId="0B81817D"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Weighted Marks (50%)</w:t>
            </w:r>
          </w:p>
        </w:tc>
        <w:tc>
          <w:tcPr>
            <w:tcW w:w="958" w:type="dxa"/>
            <w:vAlign w:val="center"/>
          </w:tcPr>
          <w:p w14:paraId="0251437F" w14:textId="77777777" w:rsidR="005B373C" w:rsidRDefault="005B373C">
            <w:pPr>
              <w:rPr>
                <w:rFonts w:ascii="Times New Roman" w:eastAsia="Times New Roman" w:hAnsi="Times New Roman" w:cs="Times New Roman"/>
                <w:sz w:val="24"/>
                <w:szCs w:val="24"/>
              </w:rPr>
            </w:pPr>
          </w:p>
        </w:tc>
        <w:tc>
          <w:tcPr>
            <w:tcW w:w="1242" w:type="dxa"/>
            <w:vAlign w:val="center"/>
          </w:tcPr>
          <w:p w14:paraId="029723A0" w14:textId="77777777" w:rsidR="005B373C" w:rsidRDefault="005B373C">
            <w:pPr>
              <w:rPr>
                <w:rFonts w:ascii="Times New Roman" w:eastAsia="Times New Roman" w:hAnsi="Times New Roman" w:cs="Times New Roman"/>
                <w:sz w:val="24"/>
                <w:szCs w:val="24"/>
              </w:rPr>
            </w:pPr>
          </w:p>
        </w:tc>
        <w:tc>
          <w:tcPr>
            <w:tcW w:w="1382" w:type="dxa"/>
            <w:vAlign w:val="center"/>
          </w:tcPr>
          <w:p w14:paraId="7B3E6559"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70 × 0.50 = 35 Marks</w:t>
            </w:r>
          </w:p>
        </w:tc>
      </w:tr>
    </w:tbl>
    <w:p w14:paraId="0D2FA910" w14:textId="77777777" w:rsidR="005B373C" w:rsidRDefault="00000000">
      <w:pPr>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Signature of Guide:</w:t>
      </w:r>
      <w:r>
        <w:rPr>
          <w:rFonts w:ascii="Times New Roman" w:eastAsia="Times New Roman" w:hAnsi="Times New Roman" w:cs="Times New Roman"/>
          <w:sz w:val="24"/>
          <w:szCs w:val="24"/>
        </w:rPr>
        <w:t xml:space="preserve"> _____________________   </w:t>
      </w:r>
      <w:r>
        <w:rPr>
          <w:rFonts w:ascii="Times New Roman" w:eastAsia="Times New Roman" w:hAnsi="Times New Roman" w:cs="Times New Roman"/>
          <w:b/>
          <w:sz w:val="24"/>
          <w:szCs w:val="24"/>
        </w:rPr>
        <w:t>Signature of Evaluator:</w:t>
      </w:r>
      <w:r>
        <w:rPr>
          <w:rFonts w:ascii="Times New Roman" w:eastAsia="Times New Roman" w:hAnsi="Times New Roman" w:cs="Times New Roman"/>
          <w:sz w:val="24"/>
          <w:szCs w:val="24"/>
        </w:rPr>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Date of Evaluation:</w:t>
      </w:r>
      <w:r>
        <w:rPr>
          <w:rFonts w:ascii="Times New Roman" w:eastAsia="Times New Roman" w:hAnsi="Times New Roman" w:cs="Times New Roman"/>
          <w:sz w:val="24"/>
          <w:szCs w:val="24"/>
        </w:rPr>
        <w:t xml:space="preserve"> _____________________</w:t>
      </w:r>
    </w:p>
    <w:p w14:paraId="78759058" w14:textId="77777777" w:rsidR="005B373C" w:rsidRDefault="005B373C">
      <w:pPr>
        <w:rPr>
          <w:rFonts w:ascii="Times New Roman" w:eastAsia="Times New Roman" w:hAnsi="Times New Roman" w:cs="Times New Roman"/>
          <w:sz w:val="24"/>
          <w:szCs w:val="24"/>
        </w:rPr>
      </w:pPr>
    </w:p>
    <w:p w14:paraId="512F6F63" w14:textId="77777777" w:rsidR="005B373C" w:rsidRDefault="00000000">
      <w:r>
        <w:t>==================================================================================</w:t>
      </w:r>
    </w:p>
    <w:p w14:paraId="23D106B4"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4FAE3C9" w14:textId="77777777" w:rsidR="005B373C" w:rsidRDefault="005B373C">
      <w:pPr>
        <w:spacing w:line="278" w:lineRule="auto"/>
        <w:rPr>
          <w:rFonts w:ascii="Times New Roman" w:eastAsia="Times New Roman" w:hAnsi="Times New Roman" w:cs="Times New Roman"/>
          <w:b/>
          <w:sz w:val="24"/>
          <w:szCs w:val="24"/>
        </w:rPr>
      </w:pPr>
    </w:p>
    <w:p w14:paraId="480158EE" w14:textId="77777777" w:rsidR="005B373C" w:rsidRDefault="005B373C">
      <w:pPr>
        <w:spacing w:line="278" w:lineRule="auto"/>
        <w:rPr>
          <w:rFonts w:ascii="Times New Roman" w:eastAsia="Times New Roman" w:hAnsi="Times New Roman" w:cs="Times New Roman"/>
          <w:b/>
          <w:sz w:val="24"/>
          <w:szCs w:val="24"/>
        </w:rPr>
      </w:pPr>
    </w:p>
    <w:p w14:paraId="76BD842A" w14:textId="77777777" w:rsidR="005B373C" w:rsidRDefault="005B373C">
      <w:pPr>
        <w:spacing w:line="278" w:lineRule="auto"/>
        <w:rPr>
          <w:rFonts w:ascii="Times New Roman" w:eastAsia="Times New Roman" w:hAnsi="Times New Roman" w:cs="Times New Roman"/>
          <w:b/>
          <w:sz w:val="24"/>
          <w:szCs w:val="24"/>
        </w:rPr>
      </w:pPr>
    </w:p>
    <w:p w14:paraId="5F843A10" w14:textId="77777777" w:rsidR="005B373C" w:rsidRDefault="005B373C">
      <w:pPr>
        <w:spacing w:line="278" w:lineRule="auto"/>
        <w:rPr>
          <w:rFonts w:ascii="Times New Roman" w:eastAsia="Times New Roman" w:hAnsi="Times New Roman" w:cs="Times New Roman"/>
          <w:b/>
          <w:sz w:val="24"/>
          <w:szCs w:val="24"/>
        </w:rPr>
      </w:pPr>
    </w:p>
    <w:p w14:paraId="6EB46CEC" w14:textId="77777777" w:rsidR="005B373C" w:rsidRDefault="005B373C">
      <w:pPr>
        <w:spacing w:line="278" w:lineRule="auto"/>
        <w:rPr>
          <w:rFonts w:ascii="Times New Roman" w:eastAsia="Times New Roman" w:hAnsi="Times New Roman" w:cs="Times New Roman"/>
          <w:b/>
          <w:sz w:val="24"/>
          <w:szCs w:val="24"/>
        </w:rPr>
      </w:pPr>
    </w:p>
    <w:p w14:paraId="1AC39645" w14:textId="77777777" w:rsidR="005B373C" w:rsidRDefault="005B373C">
      <w:pPr>
        <w:spacing w:line="278" w:lineRule="auto"/>
        <w:rPr>
          <w:rFonts w:ascii="Times New Roman" w:eastAsia="Times New Roman" w:hAnsi="Times New Roman" w:cs="Times New Roman"/>
          <w:b/>
          <w:sz w:val="24"/>
          <w:szCs w:val="24"/>
        </w:rPr>
      </w:pPr>
    </w:p>
    <w:p w14:paraId="5C688458" w14:textId="77777777" w:rsidR="005B373C" w:rsidRDefault="005B373C">
      <w:pPr>
        <w:spacing w:line="278" w:lineRule="auto"/>
        <w:rPr>
          <w:rFonts w:ascii="Times New Roman" w:eastAsia="Times New Roman" w:hAnsi="Times New Roman" w:cs="Times New Roman"/>
          <w:b/>
          <w:sz w:val="24"/>
          <w:szCs w:val="24"/>
        </w:rPr>
      </w:pPr>
    </w:p>
    <w:p w14:paraId="30AA1569" w14:textId="77777777" w:rsidR="005B373C" w:rsidRDefault="005B373C">
      <w:pPr>
        <w:spacing w:line="278" w:lineRule="auto"/>
        <w:rPr>
          <w:rFonts w:ascii="Times New Roman" w:eastAsia="Times New Roman" w:hAnsi="Times New Roman" w:cs="Times New Roman"/>
          <w:b/>
          <w:sz w:val="24"/>
          <w:szCs w:val="24"/>
        </w:rPr>
      </w:pPr>
    </w:p>
    <w:p w14:paraId="08043723" w14:textId="77777777" w:rsidR="005B373C" w:rsidRDefault="005B373C">
      <w:pPr>
        <w:spacing w:line="278" w:lineRule="auto"/>
        <w:rPr>
          <w:rFonts w:ascii="Times New Roman" w:eastAsia="Times New Roman" w:hAnsi="Times New Roman" w:cs="Times New Roman"/>
          <w:b/>
          <w:sz w:val="24"/>
          <w:szCs w:val="24"/>
        </w:rPr>
      </w:pPr>
    </w:p>
    <w:p w14:paraId="24C3F2F6" w14:textId="77777777" w:rsidR="005B373C" w:rsidRDefault="005B373C">
      <w:pPr>
        <w:spacing w:line="278" w:lineRule="auto"/>
        <w:rPr>
          <w:rFonts w:ascii="Times New Roman" w:eastAsia="Times New Roman" w:hAnsi="Times New Roman" w:cs="Times New Roman"/>
          <w:b/>
          <w:sz w:val="24"/>
          <w:szCs w:val="24"/>
        </w:rPr>
      </w:pPr>
    </w:p>
    <w:p w14:paraId="0C4C9885" w14:textId="77777777" w:rsidR="005B373C" w:rsidRDefault="005B373C">
      <w:pPr>
        <w:spacing w:line="278" w:lineRule="auto"/>
        <w:rPr>
          <w:rFonts w:ascii="Times New Roman" w:eastAsia="Times New Roman" w:hAnsi="Times New Roman" w:cs="Times New Roman"/>
          <w:b/>
          <w:sz w:val="24"/>
          <w:szCs w:val="24"/>
        </w:rPr>
      </w:pPr>
    </w:p>
    <w:p w14:paraId="7183CEED" w14:textId="77777777" w:rsidR="005B373C" w:rsidRDefault="005B373C">
      <w:pPr>
        <w:spacing w:line="278" w:lineRule="auto"/>
        <w:rPr>
          <w:rFonts w:ascii="Times New Roman" w:eastAsia="Times New Roman" w:hAnsi="Times New Roman" w:cs="Times New Roman"/>
          <w:b/>
          <w:sz w:val="24"/>
          <w:szCs w:val="24"/>
        </w:rPr>
      </w:pPr>
    </w:p>
    <w:p w14:paraId="68A6452B" w14:textId="77777777" w:rsidR="005B373C" w:rsidRDefault="00000000">
      <w:pPr>
        <w:spacing w:line="27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VI-Exit Option-01- Finite Element Analysis</w:t>
      </w:r>
    </w:p>
    <w:tbl>
      <w:tblPr>
        <w:tblStyle w:val="afffffffffff"/>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
        <w:gridCol w:w="2068"/>
        <w:gridCol w:w="450"/>
        <w:gridCol w:w="515"/>
        <w:gridCol w:w="450"/>
        <w:gridCol w:w="540"/>
        <w:gridCol w:w="636"/>
        <w:gridCol w:w="795"/>
        <w:gridCol w:w="536"/>
        <w:gridCol w:w="661"/>
        <w:gridCol w:w="943"/>
        <w:gridCol w:w="978"/>
      </w:tblGrid>
      <w:tr w:rsidR="005B373C" w14:paraId="0CC39C91" w14:textId="77777777">
        <w:trPr>
          <w:trHeight w:val="656"/>
          <w:jc w:val="center"/>
        </w:trPr>
        <w:tc>
          <w:tcPr>
            <w:tcW w:w="1062" w:type="dxa"/>
            <w:vMerge w:val="restart"/>
            <w:tcBorders>
              <w:top w:val="single" w:sz="4" w:space="0" w:color="000000"/>
              <w:left w:val="single" w:sz="4" w:space="0" w:color="000000"/>
              <w:bottom w:val="single" w:sz="4" w:space="0" w:color="000000"/>
              <w:right w:val="single" w:sz="4" w:space="0" w:color="000000"/>
            </w:tcBorders>
            <w:vAlign w:val="center"/>
          </w:tcPr>
          <w:p w14:paraId="4DB87230"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2068" w:type="dxa"/>
            <w:vMerge w:val="restart"/>
            <w:tcBorders>
              <w:top w:val="single" w:sz="4" w:space="0" w:color="000000"/>
              <w:left w:val="single" w:sz="4" w:space="0" w:color="000000"/>
              <w:bottom w:val="single" w:sz="4" w:space="0" w:color="000000"/>
              <w:right w:val="single" w:sz="4" w:space="0" w:color="000000"/>
            </w:tcBorders>
            <w:vAlign w:val="center"/>
          </w:tcPr>
          <w:p w14:paraId="38018709"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591" w:type="dxa"/>
            <w:gridSpan w:val="5"/>
            <w:tcBorders>
              <w:top w:val="single" w:sz="4" w:space="0" w:color="000000"/>
              <w:left w:val="single" w:sz="4" w:space="0" w:color="000000"/>
              <w:bottom w:val="single" w:sz="4" w:space="0" w:color="000000"/>
              <w:right w:val="single" w:sz="4" w:space="0" w:color="000000"/>
            </w:tcBorders>
            <w:vAlign w:val="center"/>
          </w:tcPr>
          <w:p w14:paraId="2DA637D1"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Teaching Scheme</w:t>
            </w:r>
          </w:p>
          <w:p w14:paraId="5CB814B5"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Hr.)</w:t>
            </w:r>
          </w:p>
        </w:tc>
        <w:tc>
          <w:tcPr>
            <w:tcW w:w="3913" w:type="dxa"/>
            <w:gridSpan w:val="5"/>
            <w:tcBorders>
              <w:top w:val="single" w:sz="4" w:space="0" w:color="000000"/>
              <w:left w:val="single" w:sz="4" w:space="0" w:color="000000"/>
              <w:bottom w:val="single" w:sz="4" w:space="0" w:color="000000"/>
              <w:right w:val="single" w:sz="4" w:space="0" w:color="000000"/>
            </w:tcBorders>
            <w:vAlign w:val="center"/>
          </w:tcPr>
          <w:p w14:paraId="1CFF3E0C"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 Scheme</w:t>
            </w:r>
          </w:p>
          <w:p w14:paraId="06FC011E"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5B373C" w14:paraId="6E3E6A4A" w14:textId="77777777">
        <w:trPr>
          <w:jc w:val="center"/>
        </w:trPr>
        <w:tc>
          <w:tcPr>
            <w:tcW w:w="1062" w:type="dxa"/>
            <w:vMerge/>
            <w:tcBorders>
              <w:top w:val="single" w:sz="4" w:space="0" w:color="000000"/>
              <w:left w:val="single" w:sz="4" w:space="0" w:color="000000"/>
              <w:bottom w:val="single" w:sz="4" w:space="0" w:color="000000"/>
              <w:right w:val="single" w:sz="4" w:space="0" w:color="000000"/>
            </w:tcBorders>
            <w:vAlign w:val="center"/>
          </w:tcPr>
          <w:p w14:paraId="475A10C9"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2068" w:type="dxa"/>
            <w:vMerge/>
            <w:tcBorders>
              <w:top w:val="single" w:sz="4" w:space="0" w:color="000000"/>
              <w:left w:val="single" w:sz="4" w:space="0" w:color="000000"/>
              <w:bottom w:val="single" w:sz="4" w:space="0" w:color="000000"/>
              <w:right w:val="single" w:sz="4" w:space="0" w:color="000000"/>
            </w:tcBorders>
            <w:vAlign w:val="center"/>
          </w:tcPr>
          <w:p w14:paraId="6542CC01"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450" w:type="dxa"/>
            <w:vMerge w:val="restart"/>
            <w:tcBorders>
              <w:top w:val="single" w:sz="4" w:space="0" w:color="000000"/>
              <w:left w:val="single" w:sz="4" w:space="0" w:color="000000"/>
              <w:bottom w:val="single" w:sz="4" w:space="0" w:color="000000"/>
              <w:right w:val="single" w:sz="4" w:space="0" w:color="000000"/>
            </w:tcBorders>
            <w:vAlign w:val="center"/>
          </w:tcPr>
          <w:p w14:paraId="4E992C29"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515" w:type="dxa"/>
            <w:vMerge w:val="restart"/>
            <w:tcBorders>
              <w:top w:val="single" w:sz="4" w:space="0" w:color="000000"/>
              <w:left w:val="single" w:sz="4" w:space="0" w:color="000000"/>
              <w:bottom w:val="single" w:sz="4" w:space="0" w:color="000000"/>
              <w:right w:val="single" w:sz="4" w:space="0" w:color="000000"/>
            </w:tcBorders>
            <w:vAlign w:val="center"/>
          </w:tcPr>
          <w:p w14:paraId="65400D04"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450" w:type="dxa"/>
            <w:vMerge w:val="restart"/>
            <w:tcBorders>
              <w:top w:val="single" w:sz="4" w:space="0" w:color="000000"/>
              <w:left w:val="single" w:sz="4" w:space="0" w:color="000000"/>
              <w:bottom w:val="single" w:sz="4" w:space="0" w:color="000000"/>
              <w:right w:val="single" w:sz="4" w:space="0" w:color="000000"/>
            </w:tcBorders>
            <w:vAlign w:val="center"/>
          </w:tcPr>
          <w:p w14:paraId="65403069"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14:paraId="6A8E23CE"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36" w:type="dxa"/>
            <w:vMerge w:val="restart"/>
            <w:tcBorders>
              <w:top w:val="single" w:sz="4" w:space="0" w:color="000000"/>
              <w:left w:val="single" w:sz="4" w:space="0" w:color="000000"/>
              <w:bottom w:val="single" w:sz="4" w:space="0" w:color="000000"/>
              <w:right w:val="single" w:sz="4" w:space="0" w:color="000000"/>
            </w:tcBorders>
            <w:vAlign w:val="center"/>
          </w:tcPr>
          <w:p w14:paraId="6A0072BF"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Cr</w:t>
            </w:r>
          </w:p>
        </w:tc>
        <w:tc>
          <w:tcPr>
            <w:tcW w:w="1992" w:type="dxa"/>
            <w:gridSpan w:val="3"/>
            <w:tcBorders>
              <w:top w:val="single" w:sz="4" w:space="0" w:color="000000"/>
              <w:left w:val="single" w:sz="4" w:space="0" w:color="000000"/>
              <w:bottom w:val="single" w:sz="4" w:space="0" w:color="000000"/>
              <w:right w:val="single" w:sz="4" w:space="0" w:color="000000"/>
            </w:tcBorders>
            <w:vAlign w:val="center"/>
          </w:tcPr>
          <w:p w14:paraId="2E3EEC38"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Theory</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14:paraId="3EF8EA39"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Laboratory</w:t>
            </w:r>
          </w:p>
        </w:tc>
      </w:tr>
      <w:tr w:rsidR="005B373C" w14:paraId="5561D458" w14:textId="77777777">
        <w:trPr>
          <w:jc w:val="center"/>
        </w:trPr>
        <w:tc>
          <w:tcPr>
            <w:tcW w:w="1062" w:type="dxa"/>
            <w:vMerge/>
            <w:tcBorders>
              <w:top w:val="single" w:sz="4" w:space="0" w:color="000000"/>
              <w:left w:val="single" w:sz="4" w:space="0" w:color="000000"/>
              <w:bottom w:val="single" w:sz="4" w:space="0" w:color="000000"/>
              <w:right w:val="single" w:sz="4" w:space="0" w:color="000000"/>
            </w:tcBorders>
            <w:vAlign w:val="center"/>
          </w:tcPr>
          <w:p w14:paraId="6B809410"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2068" w:type="dxa"/>
            <w:vMerge/>
            <w:tcBorders>
              <w:top w:val="single" w:sz="4" w:space="0" w:color="000000"/>
              <w:left w:val="single" w:sz="4" w:space="0" w:color="000000"/>
              <w:bottom w:val="single" w:sz="4" w:space="0" w:color="000000"/>
              <w:right w:val="single" w:sz="4" w:space="0" w:color="000000"/>
            </w:tcBorders>
            <w:vAlign w:val="center"/>
          </w:tcPr>
          <w:p w14:paraId="3EBD1B54"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450" w:type="dxa"/>
            <w:vMerge/>
            <w:tcBorders>
              <w:top w:val="single" w:sz="4" w:space="0" w:color="000000"/>
              <w:left w:val="single" w:sz="4" w:space="0" w:color="000000"/>
              <w:bottom w:val="single" w:sz="4" w:space="0" w:color="000000"/>
              <w:right w:val="single" w:sz="4" w:space="0" w:color="000000"/>
            </w:tcBorders>
            <w:vAlign w:val="center"/>
          </w:tcPr>
          <w:p w14:paraId="77CE468B"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515" w:type="dxa"/>
            <w:vMerge/>
            <w:tcBorders>
              <w:top w:val="single" w:sz="4" w:space="0" w:color="000000"/>
              <w:left w:val="single" w:sz="4" w:space="0" w:color="000000"/>
              <w:bottom w:val="single" w:sz="4" w:space="0" w:color="000000"/>
              <w:right w:val="single" w:sz="4" w:space="0" w:color="000000"/>
            </w:tcBorders>
            <w:vAlign w:val="center"/>
          </w:tcPr>
          <w:p w14:paraId="3F754B51"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450" w:type="dxa"/>
            <w:vMerge/>
            <w:tcBorders>
              <w:top w:val="single" w:sz="4" w:space="0" w:color="000000"/>
              <w:left w:val="single" w:sz="4" w:space="0" w:color="000000"/>
              <w:bottom w:val="single" w:sz="4" w:space="0" w:color="000000"/>
              <w:right w:val="single" w:sz="4" w:space="0" w:color="000000"/>
            </w:tcBorders>
            <w:vAlign w:val="center"/>
          </w:tcPr>
          <w:p w14:paraId="11D72FFB"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07586397"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636" w:type="dxa"/>
            <w:vMerge/>
            <w:tcBorders>
              <w:top w:val="single" w:sz="4" w:space="0" w:color="000000"/>
              <w:left w:val="single" w:sz="4" w:space="0" w:color="000000"/>
              <w:bottom w:val="single" w:sz="4" w:space="0" w:color="000000"/>
              <w:right w:val="single" w:sz="4" w:space="0" w:color="000000"/>
            </w:tcBorders>
            <w:vAlign w:val="center"/>
          </w:tcPr>
          <w:p w14:paraId="64F13C32"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795" w:type="dxa"/>
            <w:tcBorders>
              <w:top w:val="single" w:sz="4" w:space="0" w:color="000000"/>
              <w:left w:val="single" w:sz="4" w:space="0" w:color="000000"/>
              <w:bottom w:val="single" w:sz="4" w:space="0" w:color="000000"/>
              <w:right w:val="single" w:sz="4" w:space="0" w:color="000000"/>
            </w:tcBorders>
            <w:vAlign w:val="center"/>
          </w:tcPr>
          <w:p w14:paraId="159F27AD" w14:textId="77777777" w:rsidR="005B373C"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536" w:type="dxa"/>
            <w:tcBorders>
              <w:top w:val="single" w:sz="4" w:space="0" w:color="000000"/>
              <w:left w:val="single" w:sz="4" w:space="0" w:color="000000"/>
              <w:bottom w:val="single" w:sz="4" w:space="0" w:color="000000"/>
              <w:right w:val="single" w:sz="4" w:space="0" w:color="000000"/>
            </w:tcBorders>
            <w:vAlign w:val="center"/>
          </w:tcPr>
          <w:p w14:paraId="15C1E5B3" w14:textId="77777777" w:rsidR="005B373C"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661" w:type="dxa"/>
            <w:tcBorders>
              <w:top w:val="single" w:sz="4" w:space="0" w:color="000000"/>
              <w:left w:val="single" w:sz="4" w:space="0" w:color="000000"/>
              <w:bottom w:val="single" w:sz="4" w:space="0" w:color="000000"/>
              <w:right w:val="single" w:sz="4" w:space="0" w:color="000000"/>
            </w:tcBorders>
            <w:vAlign w:val="center"/>
          </w:tcPr>
          <w:p w14:paraId="4A95D34D" w14:textId="77777777" w:rsidR="005B373C"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943" w:type="dxa"/>
            <w:tcBorders>
              <w:top w:val="single" w:sz="4" w:space="0" w:color="000000"/>
              <w:left w:val="single" w:sz="4" w:space="0" w:color="000000"/>
              <w:bottom w:val="single" w:sz="4" w:space="0" w:color="000000"/>
              <w:right w:val="single" w:sz="4" w:space="0" w:color="000000"/>
            </w:tcBorders>
            <w:vAlign w:val="center"/>
          </w:tcPr>
          <w:p w14:paraId="70D8118D" w14:textId="77777777" w:rsidR="005B373C"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978" w:type="dxa"/>
            <w:tcBorders>
              <w:top w:val="single" w:sz="4" w:space="0" w:color="000000"/>
              <w:left w:val="single" w:sz="4" w:space="0" w:color="000000"/>
              <w:bottom w:val="single" w:sz="4" w:space="0" w:color="000000"/>
              <w:right w:val="single" w:sz="4" w:space="0" w:color="000000"/>
            </w:tcBorders>
            <w:vAlign w:val="center"/>
          </w:tcPr>
          <w:p w14:paraId="2C265399" w14:textId="77777777" w:rsidR="005B373C"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47F2B3DD" w14:textId="77777777">
        <w:trPr>
          <w:jc w:val="center"/>
        </w:trPr>
        <w:tc>
          <w:tcPr>
            <w:tcW w:w="1062" w:type="dxa"/>
            <w:tcBorders>
              <w:top w:val="single" w:sz="4" w:space="0" w:color="000000"/>
              <w:left w:val="single" w:sz="4" w:space="0" w:color="000000"/>
              <w:bottom w:val="single" w:sz="4" w:space="0" w:color="000000"/>
              <w:right w:val="single" w:sz="4" w:space="0" w:color="000000"/>
            </w:tcBorders>
          </w:tcPr>
          <w:p w14:paraId="251C23EA" w14:textId="77777777" w:rsidR="005B373C" w:rsidRDefault="00000000">
            <w:pPr>
              <w:spacing w:line="278"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tbd</w:t>
            </w:r>
            <w:proofErr w:type="spellEnd"/>
          </w:p>
        </w:tc>
        <w:tc>
          <w:tcPr>
            <w:tcW w:w="2068" w:type="dxa"/>
            <w:tcBorders>
              <w:top w:val="single" w:sz="4" w:space="0" w:color="000000"/>
              <w:left w:val="single" w:sz="4" w:space="0" w:color="000000"/>
              <w:bottom w:val="single" w:sz="4" w:space="0" w:color="000000"/>
              <w:right w:val="single" w:sz="4" w:space="0" w:color="000000"/>
            </w:tcBorders>
            <w:vAlign w:val="center"/>
          </w:tcPr>
          <w:p w14:paraId="439A89B8" w14:textId="77777777" w:rsidR="005B373C"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Finite Element Analysis</w:t>
            </w:r>
          </w:p>
        </w:tc>
        <w:tc>
          <w:tcPr>
            <w:tcW w:w="450" w:type="dxa"/>
            <w:tcBorders>
              <w:top w:val="single" w:sz="4" w:space="0" w:color="000000"/>
              <w:left w:val="single" w:sz="4" w:space="0" w:color="000000"/>
              <w:bottom w:val="single" w:sz="4" w:space="0" w:color="000000"/>
              <w:right w:val="single" w:sz="4" w:space="0" w:color="000000"/>
            </w:tcBorders>
            <w:vAlign w:val="center"/>
          </w:tcPr>
          <w:p w14:paraId="1AA23D26" w14:textId="77777777" w:rsidR="005B373C"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15" w:type="dxa"/>
            <w:tcBorders>
              <w:top w:val="single" w:sz="4" w:space="0" w:color="000000"/>
              <w:left w:val="single" w:sz="4" w:space="0" w:color="000000"/>
              <w:bottom w:val="single" w:sz="4" w:space="0" w:color="000000"/>
              <w:right w:val="single" w:sz="4" w:space="0" w:color="000000"/>
            </w:tcBorders>
            <w:vAlign w:val="center"/>
          </w:tcPr>
          <w:p w14:paraId="5D10A475" w14:textId="77777777" w:rsidR="005B373C"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0" w:type="dxa"/>
            <w:tcBorders>
              <w:top w:val="single" w:sz="4" w:space="0" w:color="000000"/>
              <w:left w:val="single" w:sz="4" w:space="0" w:color="000000"/>
              <w:bottom w:val="single" w:sz="4" w:space="0" w:color="000000"/>
              <w:right w:val="single" w:sz="4" w:space="0" w:color="000000"/>
            </w:tcBorders>
            <w:vAlign w:val="center"/>
          </w:tcPr>
          <w:p w14:paraId="62820B8C" w14:textId="77777777" w:rsidR="005B373C"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tcPr>
          <w:p w14:paraId="3201DB0B" w14:textId="77777777" w:rsidR="005B373C"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6" w:type="dxa"/>
            <w:tcBorders>
              <w:top w:val="single" w:sz="4" w:space="0" w:color="000000"/>
              <w:left w:val="single" w:sz="4" w:space="0" w:color="000000"/>
              <w:bottom w:val="single" w:sz="4" w:space="0" w:color="000000"/>
              <w:right w:val="single" w:sz="4" w:space="0" w:color="000000"/>
            </w:tcBorders>
            <w:vAlign w:val="center"/>
          </w:tcPr>
          <w:p w14:paraId="0C3CFF07" w14:textId="77777777" w:rsidR="005B373C"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95" w:type="dxa"/>
            <w:tcBorders>
              <w:top w:val="single" w:sz="4" w:space="0" w:color="000000"/>
              <w:left w:val="single" w:sz="4" w:space="0" w:color="000000"/>
              <w:bottom w:val="single" w:sz="4" w:space="0" w:color="000000"/>
              <w:right w:val="single" w:sz="4" w:space="0" w:color="000000"/>
            </w:tcBorders>
            <w:vAlign w:val="center"/>
          </w:tcPr>
          <w:p w14:paraId="1B1074B4" w14:textId="77777777" w:rsidR="005B373C"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6" w:type="dxa"/>
            <w:tcBorders>
              <w:top w:val="single" w:sz="4" w:space="0" w:color="000000"/>
              <w:left w:val="single" w:sz="4" w:space="0" w:color="000000"/>
              <w:bottom w:val="single" w:sz="4" w:space="0" w:color="000000"/>
              <w:right w:val="single" w:sz="4" w:space="0" w:color="000000"/>
            </w:tcBorders>
            <w:vAlign w:val="center"/>
          </w:tcPr>
          <w:p w14:paraId="6159E9F7" w14:textId="77777777" w:rsidR="005B373C"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61" w:type="dxa"/>
            <w:tcBorders>
              <w:top w:val="single" w:sz="4" w:space="0" w:color="000000"/>
              <w:left w:val="single" w:sz="4" w:space="0" w:color="000000"/>
              <w:bottom w:val="single" w:sz="4" w:space="0" w:color="000000"/>
              <w:right w:val="single" w:sz="4" w:space="0" w:color="000000"/>
            </w:tcBorders>
            <w:vAlign w:val="center"/>
          </w:tcPr>
          <w:p w14:paraId="51719AFF" w14:textId="77777777" w:rsidR="005B373C" w:rsidRDefault="00000000">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14:paraId="0E54028E" w14:textId="77777777" w:rsidR="005B373C" w:rsidRDefault="005B373C">
            <w:pPr>
              <w:spacing w:line="278" w:lineRule="auto"/>
              <w:rPr>
                <w:rFonts w:ascii="Times New Roman" w:eastAsia="Times New Roman" w:hAnsi="Times New Roman" w:cs="Times New Roman"/>
                <w:sz w:val="24"/>
                <w:szCs w:val="24"/>
              </w:rPr>
            </w:pPr>
          </w:p>
        </w:tc>
      </w:tr>
    </w:tbl>
    <w:p w14:paraId="44EAFA8E" w14:textId="77777777" w:rsidR="005B373C" w:rsidRDefault="005B373C">
      <w:pPr>
        <w:spacing w:line="278" w:lineRule="auto"/>
        <w:rPr>
          <w:rFonts w:ascii="Times New Roman" w:eastAsia="Times New Roman" w:hAnsi="Times New Roman" w:cs="Times New Roman"/>
          <w:b/>
          <w:sz w:val="24"/>
          <w:szCs w:val="24"/>
        </w:rPr>
      </w:pPr>
    </w:p>
    <w:p w14:paraId="059AE83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 </w:t>
      </w:r>
    </w:p>
    <w:p w14:paraId="22CA41A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course students will be able to:</w:t>
      </w:r>
    </w:p>
    <w:tbl>
      <w:tblPr>
        <w:tblStyle w:val="afffffffffff0"/>
        <w:tblW w:w="9459" w:type="dxa"/>
        <w:tblBorders>
          <w:top w:val="nil"/>
          <w:left w:val="nil"/>
          <w:bottom w:val="nil"/>
          <w:right w:val="nil"/>
          <w:insideH w:val="nil"/>
          <w:insideV w:val="nil"/>
        </w:tblBorders>
        <w:tblLayout w:type="fixed"/>
        <w:tblLook w:val="0400" w:firstRow="0" w:lastRow="0" w:firstColumn="0" w:lastColumn="0" w:noHBand="0" w:noVBand="1"/>
      </w:tblPr>
      <w:tblGrid>
        <w:gridCol w:w="474"/>
        <w:gridCol w:w="8985"/>
      </w:tblGrid>
      <w:tr w:rsidR="005B373C" w14:paraId="05A7B457" w14:textId="77777777">
        <w:trPr>
          <w:trHeight w:val="391"/>
        </w:trPr>
        <w:tc>
          <w:tcPr>
            <w:tcW w:w="474" w:type="dxa"/>
          </w:tcPr>
          <w:p w14:paraId="44461ADB" w14:textId="77777777" w:rsidR="005B373C"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t>1.</w:t>
            </w:r>
          </w:p>
        </w:tc>
        <w:tc>
          <w:tcPr>
            <w:tcW w:w="8985" w:type="dxa"/>
          </w:tcPr>
          <w:p w14:paraId="50812650" w14:textId="77777777" w:rsidR="005B373C"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t xml:space="preserve">Understand the different techniques used to solve mechanical engineering problems.  </w:t>
            </w:r>
          </w:p>
        </w:tc>
      </w:tr>
      <w:tr w:rsidR="005B373C" w14:paraId="511575E2" w14:textId="77777777">
        <w:trPr>
          <w:trHeight w:val="581"/>
        </w:trPr>
        <w:tc>
          <w:tcPr>
            <w:tcW w:w="474" w:type="dxa"/>
          </w:tcPr>
          <w:p w14:paraId="0DBE28F4" w14:textId="77777777" w:rsidR="005B373C"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t>2.</w:t>
            </w:r>
          </w:p>
        </w:tc>
        <w:tc>
          <w:tcPr>
            <w:tcW w:w="8985" w:type="dxa"/>
          </w:tcPr>
          <w:p w14:paraId="5335C6B8" w14:textId="77777777" w:rsidR="005B373C"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t>Derive and use 1-D and 2-D element stiffness matrices and load vectors from various methods to solve for displacements and stresses.</w:t>
            </w:r>
          </w:p>
        </w:tc>
      </w:tr>
      <w:tr w:rsidR="005B373C" w14:paraId="39E3729F" w14:textId="77777777">
        <w:trPr>
          <w:trHeight w:val="123"/>
        </w:trPr>
        <w:tc>
          <w:tcPr>
            <w:tcW w:w="474" w:type="dxa"/>
          </w:tcPr>
          <w:p w14:paraId="3F582E4D" w14:textId="77777777" w:rsidR="005B373C"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t>3.</w:t>
            </w:r>
          </w:p>
        </w:tc>
        <w:tc>
          <w:tcPr>
            <w:tcW w:w="8985" w:type="dxa"/>
          </w:tcPr>
          <w:p w14:paraId="34F51997" w14:textId="77777777" w:rsidR="005B373C"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t>Apply mechanics of materials and machine design topics to provide preliminary results used for testing the reasonableness of finite element results.</w:t>
            </w:r>
          </w:p>
        </w:tc>
      </w:tr>
      <w:tr w:rsidR="005B373C" w14:paraId="07EE8B68" w14:textId="77777777">
        <w:trPr>
          <w:trHeight w:val="251"/>
        </w:trPr>
        <w:tc>
          <w:tcPr>
            <w:tcW w:w="474" w:type="dxa"/>
          </w:tcPr>
          <w:p w14:paraId="65B12383" w14:textId="77777777" w:rsidR="005B373C"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t>4.</w:t>
            </w:r>
          </w:p>
        </w:tc>
        <w:tc>
          <w:tcPr>
            <w:tcW w:w="8985" w:type="dxa"/>
          </w:tcPr>
          <w:p w14:paraId="57AC4C0E" w14:textId="77777777" w:rsidR="005B373C"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t>Solve complex problems in solid mechanics, vibrations and heat transfer.</w:t>
            </w:r>
          </w:p>
        </w:tc>
      </w:tr>
    </w:tbl>
    <w:p w14:paraId="6566D1D9" w14:textId="77777777" w:rsidR="005B373C" w:rsidRDefault="005B373C">
      <w:pPr>
        <w:spacing w:line="278" w:lineRule="auto"/>
        <w:rPr>
          <w:rFonts w:ascii="Times New Roman" w:eastAsia="Times New Roman" w:hAnsi="Times New Roman" w:cs="Times New Roman"/>
          <w:b/>
          <w:sz w:val="24"/>
          <w:szCs w:val="24"/>
        </w:rPr>
      </w:pPr>
    </w:p>
    <w:p w14:paraId="348D4D19"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Syllabus:</w:t>
      </w:r>
    </w:p>
    <w:tbl>
      <w:tblPr>
        <w:tblStyle w:val="afffffffffff1"/>
        <w:tblW w:w="10320" w:type="dxa"/>
        <w:jc w:val="center"/>
        <w:tblLayout w:type="fixed"/>
        <w:tblLook w:val="0400" w:firstRow="0" w:lastRow="0" w:firstColumn="0" w:lastColumn="0" w:noHBand="0" w:noVBand="1"/>
      </w:tblPr>
      <w:tblGrid>
        <w:gridCol w:w="704"/>
        <w:gridCol w:w="8482"/>
        <w:gridCol w:w="1134"/>
      </w:tblGrid>
      <w:tr w:rsidR="005B373C" w14:paraId="4A914621" w14:textId="77777777">
        <w:trPr>
          <w:trHeight w:val="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2BD374B3"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w:t>
            </w:r>
          </w:p>
        </w:tc>
        <w:tc>
          <w:tcPr>
            <w:tcW w:w="8482" w:type="dxa"/>
            <w:tcBorders>
              <w:top w:val="single" w:sz="4" w:space="0" w:color="000000"/>
              <w:left w:val="nil"/>
              <w:bottom w:val="single" w:sz="4" w:space="0" w:color="000000"/>
              <w:right w:val="single" w:sz="4" w:space="0" w:color="000000"/>
            </w:tcBorders>
            <w:vAlign w:val="center"/>
          </w:tcPr>
          <w:p w14:paraId="6A30CED7"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Contents</w:t>
            </w:r>
          </w:p>
        </w:tc>
        <w:tc>
          <w:tcPr>
            <w:tcW w:w="1134" w:type="dxa"/>
            <w:tcBorders>
              <w:top w:val="single" w:sz="4" w:space="0" w:color="000000"/>
              <w:left w:val="nil"/>
              <w:bottom w:val="single" w:sz="4" w:space="0" w:color="000000"/>
              <w:right w:val="single" w:sz="4" w:space="0" w:color="000000"/>
            </w:tcBorders>
            <w:vAlign w:val="center"/>
          </w:tcPr>
          <w:p w14:paraId="6D7C09CF"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Hrs.</w:t>
            </w:r>
          </w:p>
        </w:tc>
      </w:tr>
      <w:tr w:rsidR="005B373C" w14:paraId="3FFD108C" w14:textId="77777777">
        <w:trPr>
          <w:trHeight w:val="20"/>
          <w:jc w:val="center"/>
        </w:trPr>
        <w:tc>
          <w:tcPr>
            <w:tcW w:w="704" w:type="dxa"/>
            <w:tcBorders>
              <w:top w:val="nil"/>
              <w:left w:val="single" w:sz="4" w:space="0" w:color="000000"/>
              <w:bottom w:val="single" w:sz="4" w:space="0" w:color="000000"/>
              <w:right w:val="single" w:sz="4" w:space="0" w:color="000000"/>
            </w:tcBorders>
            <w:vAlign w:val="center"/>
          </w:tcPr>
          <w:p w14:paraId="423C4A9D"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482" w:type="dxa"/>
            <w:tcBorders>
              <w:top w:val="nil"/>
              <w:left w:val="nil"/>
              <w:bottom w:val="single" w:sz="4" w:space="0" w:color="000000"/>
              <w:right w:val="single" w:sz="4" w:space="0" w:color="000000"/>
            </w:tcBorders>
            <w:vAlign w:val="center"/>
          </w:tcPr>
          <w:p w14:paraId="1E072EB9"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Fundamental Concepts of FEA</w:t>
            </w:r>
          </w:p>
          <w:p w14:paraId="14981FD7"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Solution methodologies to solve engineering problems, governing equations, mathematical modelling of field problems in engineering, discrete and continuous models. Brief history of FEM, Finite Element terminology (nodes, elements, domain, continuum, degrees of freedom, loads &amp; constraints), general steps involved in FEM, applications of FEM in various fields, advantages and disadvantages of </w:t>
            </w:r>
            <w:proofErr w:type="gramStart"/>
            <w:r>
              <w:rPr>
                <w:rFonts w:ascii="Times New Roman" w:eastAsia="Times New Roman" w:hAnsi="Times New Roman" w:cs="Times New Roman"/>
                <w:sz w:val="24"/>
                <w:szCs w:val="24"/>
              </w:rPr>
              <w:t>FEM,  consistent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units</w:t>
            </w:r>
            <w:proofErr w:type="gramEnd"/>
            <w:r>
              <w:rPr>
                <w:rFonts w:ascii="Times New Roman" w:eastAsia="Times New Roman" w:hAnsi="Times New Roman" w:cs="Times New Roman"/>
                <w:sz w:val="24"/>
                <w:szCs w:val="24"/>
              </w:rPr>
              <w:t xml:space="preserve"> system, essential and natural boundary conditions, symmetric boundary conditions. </w:t>
            </w:r>
          </w:p>
          <w:p w14:paraId="2B0A2A2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different approaches used in </w:t>
            </w:r>
            <w:proofErr w:type="gramStart"/>
            <w:r>
              <w:rPr>
                <w:rFonts w:ascii="Times New Roman" w:eastAsia="Times New Roman" w:hAnsi="Times New Roman" w:cs="Times New Roman"/>
                <w:sz w:val="24"/>
                <w:szCs w:val="24"/>
              </w:rPr>
              <w:t>FEA :</w:t>
            </w:r>
            <w:proofErr w:type="gramEnd"/>
            <w:r>
              <w:rPr>
                <w:rFonts w:ascii="Times New Roman" w:eastAsia="Times New Roman" w:hAnsi="Times New Roman" w:cs="Times New Roman"/>
                <w:sz w:val="24"/>
                <w:szCs w:val="24"/>
              </w:rPr>
              <w:t xml:space="preserve"> Direct approach, Variational formulation- Principal of Minimum Potential Energy (PMPE), </w:t>
            </w:r>
            <w:proofErr w:type="spellStart"/>
            <w:r>
              <w:rPr>
                <w:rFonts w:ascii="Times New Roman" w:eastAsia="Times New Roman" w:hAnsi="Times New Roman" w:cs="Times New Roman"/>
                <w:sz w:val="24"/>
                <w:szCs w:val="24"/>
              </w:rPr>
              <w:t>Galerkin</w:t>
            </w:r>
            <w:proofErr w:type="spellEnd"/>
            <w:r>
              <w:rPr>
                <w:rFonts w:ascii="Times New Roman" w:eastAsia="Times New Roman" w:hAnsi="Times New Roman" w:cs="Times New Roman"/>
                <w:sz w:val="24"/>
                <w:szCs w:val="24"/>
              </w:rPr>
              <w:t xml:space="preserve"> weighted residual method, Principle of Virtual Work, Rayleigh-Ritz method, relation between FEM and Rayleigh-Ritz method </w:t>
            </w:r>
          </w:p>
          <w:p w14:paraId="4000436E" w14:textId="77777777" w:rsidR="005B373C" w:rsidRDefault="00000000">
            <w:pPr>
              <w:spacing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Types of Analysis (Introduction</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Linear static analysis, Non-linear analysis, Dynamic analysis, Linear buckling analysis, Thermal analysis, Fatigue analysis, Crash analysis.</w:t>
            </w:r>
          </w:p>
        </w:tc>
        <w:tc>
          <w:tcPr>
            <w:tcW w:w="1134" w:type="dxa"/>
            <w:tcBorders>
              <w:top w:val="nil"/>
              <w:left w:val="nil"/>
              <w:bottom w:val="single" w:sz="4" w:space="0" w:color="000000"/>
              <w:right w:val="single" w:sz="4" w:space="0" w:color="000000"/>
            </w:tcBorders>
            <w:vAlign w:val="center"/>
          </w:tcPr>
          <w:p w14:paraId="6527B950"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5B373C" w14:paraId="5742F1FE" w14:textId="77777777">
        <w:trPr>
          <w:trHeight w:val="20"/>
          <w:jc w:val="center"/>
        </w:trPr>
        <w:tc>
          <w:tcPr>
            <w:tcW w:w="704" w:type="dxa"/>
            <w:tcBorders>
              <w:top w:val="nil"/>
              <w:left w:val="single" w:sz="4" w:space="0" w:color="000000"/>
              <w:bottom w:val="single" w:sz="4" w:space="0" w:color="000000"/>
              <w:right w:val="single" w:sz="4" w:space="0" w:color="000000"/>
            </w:tcBorders>
            <w:vAlign w:val="center"/>
          </w:tcPr>
          <w:p w14:paraId="6A70A692"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482" w:type="dxa"/>
            <w:tcBorders>
              <w:top w:val="nil"/>
              <w:left w:val="nil"/>
              <w:bottom w:val="single" w:sz="4" w:space="0" w:color="000000"/>
              <w:right w:val="single" w:sz="4" w:space="0" w:color="000000"/>
            </w:tcBorders>
            <w:vAlign w:val="center"/>
          </w:tcPr>
          <w:p w14:paraId="7EB31576"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1D Elements </w:t>
            </w:r>
          </w:p>
          <w:p w14:paraId="374B5BAF"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Types of 1D elements, displacement function, global and local coordinate systems, polynomial form of interpolation functions- linear, quadratic and cubic, properties of shape function, primary and secondary variables. </w:t>
            </w:r>
          </w:p>
          <w:p w14:paraId="61092050"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Formulation of elemental stiffness matrix and load vector for bar, truss and beam using any approach, Formulation of load vector due to uniform temperature change (only for bar). </w:t>
            </w:r>
          </w:p>
          <w:p w14:paraId="362991CD" w14:textId="77777777" w:rsidR="005B373C" w:rsidRDefault="00000000">
            <w:pPr>
              <w:spacing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Assembly of global stiffness matrix and load vector, properties of stiffness matrix, half bandwidth, treatment of boundary conditions- elimination approach, stress and reaction forces calculations.</w:t>
            </w:r>
          </w:p>
        </w:tc>
        <w:tc>
          <w:tcPr>
            <w:tcW w:w="1134" w:type="dxa"/>
            <w:tcBorders>
              <w:top w:val="nil"/>
              <w:left w:val="single" w:sz="4" w:space="0" w:color="000000"/>
              <w:bottom w:val="single" w:sz="4" w:space="0" w:color="000000"/>
              <w:right w:val="single" w:sz="4" w:space="0" w:color="000000"/>
            </w:tcBorders>
            <w:vAlign w:val="center"/>
          </w:tcPr>
          <w:p w14:paraId="73CB3F29"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w:t>
            </w:r>
          </w:p>
        </w:tc>
      </w:tr>
      <w:tr w:rsidR="005B373C" w14:paraId="22AC25DD" w14:textId="77777777">
        <w:trPr>
          <w:trHeight w:val="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3E4A7EE8"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482" w:type="dxa"/>
            <w:tcBorders>
              <w:top w:val="single" w:sz="4" w:space="0" w:color="000000"/>
              <w:left w:val="nil"/>
              <w:bottom w:val="single" w:sz="4" w:space="0" w:color="000000"/>
              <w:right w:val="single" w:sz="4" w:space="0" w:color="000000"/>
            </w:tcBorders>
            <w:vAlign w:val="center"/>
          </w:tcPr>
          <w:p w14:paraId="4AF357C2"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2D Elements</w:t>
            </w:r>
          </w:p>
          <w:p w14:paraId="747A8045"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Two-Dimensional Stress Analysis: Plane Stress/Strain problems in 2D elasticity, constitutive relations </w:t>
            </w:r>
          </w:p>
          <w:p w14:paraId="1A97CC42"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Constant Strain Triangle (CST), Liner Strain Rectangle (LSR), displacement function, Pascal’s triangle, compatibility and completeness requirement, geometric isotropy, convergence requirements, strain filed, stress filed, Formulation of element stiffness matrix and load vector for Plane </w:t>
            </w:r>
          </w:p>
          <w:p w14:paraId="4C83B6C0"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Stress/Strain problems</w:t>
            </w:r>
          </w:p>
          <w:p w14:paraId="7406B51F" w14:textId="77777777" w:rsidR="005B373C" w:rsidRDefault="00000000">
            <w:pPr>
              <w:spacing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Assembly of global stiffness matrix and load vector, Boundary conditions, solving for primary variables (displacement), stress calculations</w:t>
            </w:r>
          </w:p>
        </w:tc>
        <w:tc>
          <w:tcPr>
            <w:tcW w:w="1134" w:type="dxa"/>
            <w:tcBorders>
              <w:top w:val="single" w:sz="4" w:space="0" w:color="000000"/>
              <w:left w:val="single" w:sz="4" w:space="0" w:color="000000"/>
              <w:bottom w:val="single" w:sz="4" w:space="0" w:color="000000"/>
              <w:right w:val="single" w:sz="4" w:space="0" w:color="000000"/>
            </w:tcBorders>
            <w:vAlign w:val="center"/>
          </w:tcPr>
          <w:p w14:paraId="405F4A24"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5B373C" w14:paraId="31087000" w14:textId="77777777">
        <w:trPr>
          <w:trHeight w:val="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1356082"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8482" w:type="dxa"/>
            <w:tcBorders>
              <w:top w:val="single" w:sz="4" w:space="0" w:color="000000"/>
              <w:left w:val="nil"/>
              <w:bottom w:val="single" w:sz="4" w:space="0" w:color="000000"/>
              <w:right w:val="single" w:sz="4" w:space="0" w:color="000000"/>
            </w:tcBorders>
            <w:vAlign w:val="center"/>
          </w:tcPr>
          <w:p w14:paraId="37C4312C"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Isoparametric Elements and Numerical Integration </w:t>
            </w:r>
          </w:p>
          <w:p w14:paraId="7C9F2592"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Concept of isoparametric elements, Terms isoparametric, super parametric and </w:t>
            </w:r>
            <w:proofErr w:type="spellStart"/>
            <w:r>
              <w:rPr>
                <w:rFonts w:ascii="Times New Roman" w:eastAsia="Times New Roman" w:hAnsi="Times New Roman" w:cs="Times New Roman"/>
                <w:sz w:val="24"/>
                <w:szCs w:val="24"/>
              </w:rPr>
              <w:t>subparametric</w:t>
            </w:r>
            <w:proofErr w:type="spellEnd"/>
            <w:r>
              <w:rPr>
                <w:rFonts w:ascii="Times New Roman" w:eastAsia="Times New Roman" w:hAnsi="Times New Roman" w:cs="Times New Roman"/>
                <w:sz w:val="24"/>
                <w:szCs w:val="24"/>
              </w:rPr>
              <w:t xml:space="preserve">. </w:t>
            </w:r>
          </w:p>
          <w:p w14:paraId="007141E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Coordinate mapping:</w:t>
            </w:r>
            <w:r>
              <w:rPr>
                <w:rFonts w:ascii="Times New Roman" w:eastAsia="Times New Roman" w:hAnsi="Times New Roman" w:cs="Times New Roman"/>
                <w:sz w:val="24"/>
                <w:szCs w:val="24"/>
              </w:rPr>
              <w:t xml:space="preserve"> Natural coordinates, Area coordinates (for triangular elements), higher order triangular and quadrilateral elements (</w:t>
            </w:r>
            <w:proofErr w:type="spellStart"/>
            <w:r>
              <w:rPr>
                <w:rFonts w:ascii="Times New Roman" w:eastAsia="Times New Roman" w:hAnsi="Times New Roman" w:cs="Times New Roman"/>
                <w:sz w:val="24"/>
                <w:szCs w:val="24"/>
              </w:rPr>
              <w:t>Lagrangean</w:t>
            </w:r>
            <w:proofErr w:type="spellEnd"/>
            <w:r>
              <w:rPr>
                <w:rFonts w:ascii="Times New Roman" w:eastAsia="Times New Roman" w:hAnsi="Times New Roman" w:cs="Times New Roman"/>
                <w:sz w:val="24"/>
                <w:szCs w:val="24"/>
              </w:rPr>
              <w:t xml:space="preserve"> and serendipity elements), geometry associative mesh, quality checks, mesh refinement</w:t>
            </w:r>
            <w:proofErr w:type="gramStart"/>
            <w:r>
              <w:rPr>
                <w:rFonts w:ascii="Times New Roman" w:eastAsia="Times New Roman" w:hAnsi="Times New Roman" w:cs="Times New Roman"/>
                <w:sz w:val="24"/>
                <w:szCs w:val="24"/>
              </w:rPr>
              <w:t>-  p</w:t>
            </w:r>
            <w:proofErr w:type="gramEnd"/>
            <w:r>
              <w:rPr>
                <w:rFonts w:ascii="Times New Roman" w:eastAsia="Times New Roman" w:hAnsi="Times New Roman" w:cs="Times New Roman"/>
                <w:sz w:val="24"/>
                <w:szCs w:val="24"/>
              </w:rPr>
              <w:t xml:space="preserve"> vs h refinements, Uniqueness of mapping - Jacobian matrix. </w:t>
            </w:r>
          </w:p>
          <w:p w14:paraId="13FA4277" w14:textId="77777777" w:rsidR="005B373C" w:rsidRDefault="00000000">
            <w:pPr>
              <w:spacing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Numerical integration:</w:t>
            </w:r>
            <w:r>
              <w:rPr>
                <w:rFonts w:ascii="Times New Roman" w:eastAsia="Times New Roman" w:hAnsi="Times New Roman" w:cs="Times New Roman"/>
                <w:sz w:val="24"/>
                <w:szCs w:val="24"/>
              </w:rPr>
              <w:t xml:space="preserve"> Gauss Quadrature in one and two dimensions, Order of Gauss integration, full and reduced integration, sub-modeling, </w:t>
            </w:r>
            <w:proofErr w:type="spellStart"/>
            <w:r>
              <w:rPr>
                <w:rFonts w:ascii="Times New Roman" w:eastAsia="Times New Roman" w:hAnsi="Times New Roman" w:cs="Times New Roman"/>
                <w:sz w:val="24"/>
                <w:szCs w:val="24"/>
              </w:rPr>
              <w:t>substructuring</w:t>
            </w:r>
            <w:proofErr w:type="spellEnd"/>
            <w:r>
              <w:rPr>
                <w:rFonts w:ascii="Times New Roman" w:eastAsia="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2D49944"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5B373C" w14:paraId="560B16CD" w14:textId="77777777">
        <w:trPr>
          <w:trHeight w:val="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2BBD8B3B"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8482" w:type="dxa"/>
            <w:tcBorders>
              <w:top w:val="single" w:sz="4" w:space="0" w:color="000000"/>
              <w:left w:val="nil"/>
              <w:bottom w:val="single" w:sz="4" w:space="0" w:color="000000"/>
              <w:right w:val="single" w:sz="4" w:space="0" w:color="000000"/>
            </w:tcBorders>
            <w:vAlign w:val="center"/>
          </w:tcPr>
          <w:p w14:paraId="21931364"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1D Steady State Heat Transfer Problems </w:t>
            </w:r>
          </w:p>
          <w:p w14:paraId="225BA0F5"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Introduction, </w:t>
            </w:r>
            <w:proofErr w:type="gramStart"/>
            <w:r>
              <w:rPr>
                <w:rFonts w:ascii="Times New Roman" w:eastAsia="Times New Roman" w:hAnsi="Times New Roman" w:cs="Times New Roman"/>
                <w:sz w:val="24"/>
                <w:szCs w:val="24"/>
              </w:rPr>
              <w:t>One</w:t>
            </w:r>
            <w:proofErr w:type="gramEnd"/>
            <w:r>
              <w:rPr>
                <w:rFonts w:ascii="Times New Roman" w:eastAsia="Times New Roman" w:hAnsi="Times New Roman" w:cs="Times New Roman"/>
                <w:sz w:val="24"/>
                <w:szCs w:val="24"/>
              </w:rPr>
              <w:t xml:space="preserve"> dimensional steady-state heat transfer problem- Governing differential equation, Finite Element formulation using </w:t>
            </w:r>
            <w:proofErr w:type="spellStart"/>
            <w:r>
              <w:rPr>
                <w:rFonts w:ascii="Times New Roman" w:eastAsia="Times New Roman" w:hAnsi="Times New Roman" w:cs="Times New Roman"/>
                <w:sz w:val="24"/>
                <w:szCs w:val="24"/>
              </w:rPr>
              <w:t>Galerkin’s</w:t>
            </w:r>
            <w:proofErr w:type="spellEnd"/>
            <w:r>
              <w:rPr>
                <w:rFonts w:ascii="Times New Roman" w:eastAsia="Times New Roman" w:hAnsi="Times New Roman" w:cs="Times New Roman"/>
                <w:sz w:val="24"/>
                <w:szCs w:val="24"/>
              </w:rPr>
              <w:t xml:space="preserve"> approach for composite wall and thin </w:t>
            </w:r>
            <w:proofErr w:type="gramStart"/>
            <w:r>
              <w:rPr>
                <w:rFonts w:ascii="Times New Roman" w:eastAsia="Times New Roman" w:hAnsi="Times New Roman" w:cs="Times New Roman"/>
                <w:sz w:val="24"/>
                <w:szCs w:val="24"/>
              </w:rPr>
              <w:t>Fin ,</w:t>
            </w:r>
            <w:proofErr w:type="gramEnd"/>
            <w:r>
              <w:rPr>
                <w:rFonts w:ascii="Times New Roman" w:eastAsia="Times New Roman" w:hAnsi="Times New Roman" w:cs="Times New Roman"/>
                <w:sz w:val="24"/>
                <w:szCs w:val="24"/>
              </w:rPr>
              <w:t xml:space="preserve"> essential and natural boundary </w:t>
            </w:r>
            <w:proofErr w:type="gramStart"/>
            <w:r>
              <w:rPr>
                <w:rFonts w:ascii="Times New Roman" w:eastAsia="Times New Roman" w:hAnsi="Times New Roman" w:cs="Times New Roman"/>
                <w:sz w:val="24"/>
                <w:szCs w:val="24"/>
              </w:rPr>
              <w:t>conditions  and</w:t>
            </w:r>
            <w:proofErr w:type="gramEnd"/>
            <w:r>
              <w:rPr>
                <w:rFonts w:ascii="Times New Roman" w:eastAsia="Times New Roman" w:hAnsi="Times New Roman" w:cs="Times New Roman"/>
                <w:sz w:val="24"/>
                <w:szCs w:val="24"/>
              </w:rPr>
              <w:t xml:space="preserve"> solving for temperature distribution</w:t>
            </w:r>
          </w:p>
        </w:tc>
        <w:tc>
          <w:tcPr>
            <w:tcW w:w="1134" w:type="dxa"/>
            <w:tcBorders>
              <w:top w:val="single" w:sz="4" w:space="0" w:color="000000"/>
              <w:left w:val="single" w:sz="4" w:space="0" w:color="000000"/>
              <w:bottom w:val="single" w:sz="4" w:space="0" w:color="000000"/>
              <w:right w:val="single" w:sz="4" w:space="0" w:color="000000"/>
            </w:tcBorders>
            <w:vAlign w:val="center"/>
          </w:tcPr>
          <w:p w14:paraId="303AACFC"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5B373C" w14:paraId="54E30E7A" w14:textId="77777777">
        <w:trPr>
          <w:trHeight w:val="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0276911A"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8482" w:type="dxa"/>
            <w:tcBorders>
              <w:top w:val="single" w:sz="4" w:space="0" w:color="000000"/>
              <w:left w:val="nil"/>
              <w:bottom w:val="single" w:sz="4" w:space="0" w:color="000000"/>
              <w:right w:val="single" w:sz="4" w:space="0" w:color="000000"/>
            </w:tcBorders>
            <w:vAlign w:val="center"/>
          </w:tcPr>
          <w:p w14:paraId="19A94D57"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Dynamic Analysis</w:t>
            </w:r>
          </w:p>
          <w:p w14:paraId="0F08D39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Types of dynamic analysis, general dynamic equation of motion, lumped and consistent mass, Mass matrices formulation of bar, truss and beam element. </w:t>
            </w:r>
          </w:p>
          <w:p w14:paraId="60AAB95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Undamped-free vibration: Eigenvalue problem, evaluation of eigenvalues and eigenvectors </w:t>
            </w:r>
          </w:p>
          <w:p w14:paraId="10957595" w14:textId="77777777" w:rsidR="005B373C"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(characteristic polynomial technique).</w:t>
            </w:r>
          </w:p>
        </w:tc>
        <w:tc>
          <w:tcPr>
            <w:tcW w:w="1134" w:type="dxa"/>
            <w:tcBorders>
              <w:top w:val="single" w:sz="4" w:space="0" w:color="000000"/>
              <w:left w:val="single" w:sz="4" w:space="0" w:color="000000"/>
              <w:bottom w:val="single" w:sz="4" w:space="0" w:color="000000"/>
              <w:right w:val="single" w:sz="4" w:space="0" w:color="000000"/>
            </w:tcBorders>
            <w:vAlign w:val="center"/>
          </w:tcPr>
          <w:p w14:paraId="50CC9E55"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bl>
    <w:p w14:paraId="25AF31DE" w14:textId="77777777" w:rsidR="005B373C" w:rsidRDefault="005B373C">
      <w:pPr>
        <w:spacing w:line="278" w:lineRule="auto"/>
        <w:rPr>
          <w:rFonts w:ascii="Times New Roman" w:eastAsia="Times New Roman" w:hAnsi="Times New Roman" w:cs="Times New Roman"/>
          <w:sz w:val="24"/>
          <w:szCs w:val="24"/>
        </w:rPr>
      </w:pPr>
    </w:p>
    <w:p w14:paraId="4D18D96E" w14:textId="77777777" w:rsidR="005B373C" w:rsidRDefault="00000000">
      <w:pPr>
        <w:spacing w:after="0" w:line="240" w:lineRule="auto"/>
        <w:ind w:lef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Useful Learning Resources</w:t>
      </w:r>
    </w:p>
    <w:p w14:paraId="4D5A2B40"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Textbooks</w:t>
      </w:r>
    </w:p>
    <w:tbl>
      <w:tblPr>
        <w:tblStyle w:val="afffffffffff2"/>
        <w:tblW w:w="9074" w:type="dxa"/>
        <w:tblBorders>
          <w:top w:val="nil"/>
          <w:left w:val="nil"/>
          <w:bottom w:val="nil"/>
          <w:right w:val="nil"/>
          <w:insideH w:val="nil"/>
          <w:insideV w:val="nil"/>
        </w:tblBorders>
        <w:tblLayout w:type="fixed"/>
        <w:tblLook w:val="0400" w:firstRow="0" w:lastRow="0" w:firstColumn="0" w:lastColumn="0" w:noHBand="0" w:noVBand="1"/>
      </w:tblPr>
      <w:tblGrid>
        <w:gridCol w:w="396"/>
        <w:gridCol w:w="8678"/>
      </w:tblGrid>
      <w:tr w:rsidR="005B373C" w14:paraId="41211AD2" w14:textId="77777777">
        <w:trPr>
          <w:trHeight w:val="395"/>
        </w:trPr>
        <w:tc>
          <w:tcPr>
            <w:tcW w:w="396" w:type="dxa"/>
          </w:tcPr>
          <w:p w14:paraId="173A0B5F" w14:textId="77777777" w:rsidR="005B373C" w:rsidRDefault="00000000">
            <w:pPr>
              <w:spacing w:line="278" w:lineRule="auto"/>
              <w:rPr>
                <w:rFonts w:ascii="Times New Roman" w:eastAsia="Times New Roman" w:hAnsi="Times New Roman" w:cs="Times New Roman"/>
                <w:b/>
              </w:rPr>
            </w:pPr>
            <w:r>
              <w:rPr>
                <w:rFonts w:ascii="Times New Roman" w:eastAsia="Times New Roman" w:hAnsi="Times New Roman" w:cs="Times New Roman"/>
                <w:b/>
              </w:rPr>
              <w:t>1.</w:t>
            </w:r>
          </w:p>
        </w:tc>
        <w:tc>
          <w:tcPr>
            <w:tcW w:w="8678" w:type="dxa"/>
          </w:tcPr>
          <w:p w14:paraId="28D2FC2D" w14:textId="77777777" w:rsidR="005B373C" w:rsidRDefault="00000000">
            <w:pPr>
              <w:rPr>
                <w:rFonts w:ascii="Times New Roman" w:eastAsia="Times New Roman" w:hAnsi="Times New Roman" w:cs="Times New Roman"/>
                <w:b/>
              </w:rPr>
            </w:pPr>
            <w:r>
              <w:rPr>
                <w:rFonts w:ascii="Times New Roman" w:eastAsia="Times New Roman" w:hAnsi="Times New Roman" w:cs="Times New Roman"/>
              </w:rPr>
              <w:t>Daryl L, A First Course in the Finite Element Method. Logan, 2007.</w:t>
            </w:r>
          </w:p>
        </w:tc>
      </w:tr>
      <w:tr w:rsidR="005B373C" w14:paraId="77654730" w14:textId="77777777">
        <w:trPr>
          <w:trHeight w:val="284"/>
        </w:trPr>
        <w:tc>
          <w:tcPr>
            <w:tcW w:w="396" w:type="dxa"/>
          </w:tcPr>
          <w:p w14:paraId="2E0EC747" w14:textId="77777777" w:rsidR="005B373C" w:rsidRDefault="00000000">
            <w:pPr>
              <w:spacing w:line="278" w:lineRule="auto"/>
              <w:rPr>
                <w:rFonts w:ascii="Times New Roman" w:eastAsia="Times New Roman" w:hAnsi="Times New Roman" w:cs="Times New Roman"/>
                <w:b/>
              </w:rPr>
            </w:pPr>
            <w:r>
              <w:rPr>
                <w:rFonts w:ascii="Times New Roman" w:eastAsia="Times New Roman" w:hAnsi="Times New Roman" w:cs="Times New Roman"/>
                <w:b/>
              </w:rPr>
              <w:t>2.</w:t>
            </w:r>
          </w:p>
        </w:tc>
        <w:tc>
          <w:tcPr>
            <w:tcW w:w="8678" w:type="dxa"/>
          </w:tcPr>
          <w:p w14:paraId="07FFB23B" w14:textId="77777777" w:rsidR="005B373C" w:rsidRDefault="00000000">
            <w:pPr>
              <w:spacing w:line="278" w:lineRule="auto"/>
              <w:rPr>
                <w:rFonts w:ascii="Times New Roman" w:eastAsia="Times New Roman" w:hAnsi="Times New Roman" w:cs="Times New Roman"/>
              </w:rPr>
            </w:pPr>
            <w:proofErr w:type="spellStart"/>
            <w:r>
              <w:rPr>
                <w:rFonts w:ascii="Times New Roman" w:eastAsia="Times New Roman" w:hAnsi="Times New Roman" w:cs="Times New Roman"/>
              </w:rPr>
              <w:t>Chandrupatla</w:t>
            </w:r>
            <w:proofErr w:type="spellEnd"/>
            <w:r>
              <w:rPr>
                <w:rFonts w:ascii="Times New Roman" w:eastAsia="Times New Roman" w:hAnsi="Times New Roman" w:cs="Times New Roman"/>
              </w:rPr>
              <w:t xml:space="preserve"> T. R. and </w:t>
            </w:r>
            <w:proofErr w:type="spellStart"/>
            <w:r>
              <w:rPr>
                <w:rFonts w:ascii="Times New Roman" w:eastAsia="Times New Roman" w:hAnsi="Times New Roman" w:cs="Times New Roman"/>
              </w:rPr>
              <w:t>Belegunda</w:t>
            </w:r>
            <w:proofErr w:type="spellEnd"/>
            <w:r>
              <w:rPr>
                <w:rFonts w:ascii="Times New Roman" w:eastAsia="Times New Roman" w:hAnsi="Times New Roman" w:cs="Times New Roman"/>
              </w:rPr>
              <w:t xml:space="preserve"> A. D., Introduction to Finite Elements in Engineering, Prentice Hall India, 2002.</w:t>
            </w:r>
          </w:p>
        </w:tc>
      </w:tr>
      <w:tr w:rsidR="005B373C" w14:paraId="69B859E2" w14:textId="77777777">
        <w:trPr>
          <w:trHeight w:val="260"/>
        </w:trPr>
        <w:tc>
          <w:tcPr>
            <w:tcW w:w="396" w:type="dxa"/>
          </w:tcPr>
          <w:p w14:paraId="036900C4" w14:textId="77777777" w:rsidR="005B373C" w:rsidRDefault="00000000">
            <w:pPr>
              <w:spacing w:line="278" w:lineRule="auto"/>
              <w:rPr>
                <w:rFonts w:ascii="Times New Roman" w:eastAsia="Times New Roman" w:hAnsi="Times New Roman" w:cs="Times New Roman"/>
                <w:b/>
              </w:rPr>
            </w:pPr>
            <w:r>
              <w:rPr>
                <w:rFonts w:ascii="Times New Roman" w:eastAsia="Times New Roman" w:hAnsi="Times New Roman" w:cs="Times New Roman"/>
                <w:b/>
              </w:rPr>
              <w:t>3.</w:t>
            </w:r>
          </w:p>
        </w:tc>
        <w:tc>
          <w:tcPr>
            <w:tcW w:w="8678" w:type="dxa"/>
          </w:tcPr>
          <w:p w14:paraId="6E4F0A49" w14:textId="77777777" w:rsidR="005B373C" w:rsidRDefault="00000000">
            <w:pPr>
              <w:spacing w:line="278" w:lineRule="auto"/>
              <w:rPr>
                <w:rFonts w:ascii="Times New Roman" w:eastAsia="Times New Roman" w:hAnsi="Times New Roman" w:cs="Times New Roman"/>
              </w:rPr>
            </w:pPr>
            <w:proofErr w:type="spellStart"/>
            <w:r>
              <w:rPr>
                <w:rFonts w:ascii="Times New Roman" w:eastAsia="Times New Roman" w:hAnsi="Times New Roman" w:cs="Times New Roman"/>
              </w:rPr>
              <w:t>Y.</w:t>
            </w:r>
            <w:proofErr w:type="gramStart"/>
            <w:r>
              <w:rPr>
                <w:rFonts w:ascii="Times New Roman" w:eastAsia="Times New Roman" w:hAnsi="Times New Roman" w:cs="Times New Roman"/>
              </w:rPr>
              <w:t>M.Desai</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T.</w:t>
            </w:r>
            <w:proofErr w:type="gramStart"/>
            <w:r>
              <w:rPr>
                <w:rFonts w:ascii="Times New Roman" w:eastAsia="Times New Roman" w:hAnsi="Times New Roman" w:cs="Times New Roman"/>
              </w:rPr>
              <w:t>I.Eldho</w:t>
            </w:r>
            <w:proofErr w:type="spellEnd"/>
            <w:proofErr w:type="gram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w:t>
            </w:r>
            <w:proofErr w:type="gramStart"/>
            <w:r>
              <w:rPr>
                <w:rFonts w:ascii="Times New Roman" w:eastAsia="Times New Roman" w:hAnsi="Times New Roman" w:cs="Times New Roman"/>
              </w:rPr>
              <w:t>H.Shah</w:t>
            </w:r>
            <w:proofErr w:type="spellEnd"/>
            <w:proofErr w:type="gramEnd"/>
            <w:r>
              <w:rPr>
                <w:rFonts w:ascii="Times New Roman" w:eastAsia="Times New Roman" w:hAnsi="Times New Roman" w:cs="Times New Roman"/>
              </w:rPr>
              <w:t xml:space="preserve">, Finite Element Method with Applications in </w:t>
            </w:r>
          </w:p>
          <w:p w14:paraId="694A7D5D" w14:textId="77777777" w:rsidR="005B373C" w:rsidRDefault="00000000">
            <w:pPr>
              <w:spacing w:line="278" w:lineRule="auto"/>
              <w:rPr>
                <w:rFonts w:ascii="Times New Roman" w:eastAsia="Times New Roman" w:hAnsi="Times New Roman" w:cs="Times New Roman"/>
                <w:b/>
              </w:rPr>
            </w:pPr>
            <w:r>
              <w:rPr>
                <w:rFonts w:ascii="Times New Roman" w:eastAsia="Times New Roman" w:hAnsi="Times New Roman" w:cs="Times New Roman"/>
              </w:rPr>
              <w:t>Engineering, Pearson Education, 2011</w:t>
            </w:r>
          </w:p>
        </w:tc>
      </w:tr>
      <w:tr w:rsidR="005B373C" w14:paraId="3C21461B" w14:textId="77777777">
        <w:trPr>
          <w:trHeight w:val="821"/>
        </w:trPr>
        <w:tc>
          <w:tcPr>
            <w:tcW w:w="396" w:type="dxa"/>
          </w:tcPr>
          <w:p w14:paraId="605D3207" w14:textId="77777777" w:rsidR="005B373C" w:rsidRDefault="00000000">
            <w:pPr>
              <w:spacing w:line="278" w:lineRule="auto"/>
              <w:rPr>
                <w:rFonts w:ascii="Times New Roman" w:eastAsia="Times New Roman" w:hAnsi="Times New Roman" w:cs="Times New Roman"/>
                <w:b/>
              </w:rPr>
            </w:pPr>
            <w:r>
              <w:rPr>
                <w:rFonts w:ascii="Times New Roman" w:eastAsia="Times New Roman" w:hAnsi="Times New Roman" w:cs="Times New Roman"/>
                <w:b/>
              </w:rPr>
              <w:t>4.</w:t>
            </w:r>
          </w:p>
        </w:tc>
        <w:tc>
          <w:tcPr>
            <w:tcW w:w="8678" w:type="dxa"/>
          </w:tcPr>
          <w:p w14:paraId="72552B34" w14:textId="77777777" w:rsidR="005B373C" w:rsidRDefault="00000000">
            <w:pPr>
              <w:spacing w:line="278" w:lineRule="auto"/>
              <w:ind w:right="-198"/>
              <w:rPr>
                <w:rFonts w:ascii="Times New Roman" w:eastAsia="Times New Roman" w:hAnsi="Times New Roman" w:cs="Times New Roman"/>
              </w:rPr>
            </w:pPr>
            <w:r>
              <w:rPr>
                <w:rFonts w:ascii="Times New Roman" w:eastAsia="Times New Roman" w:hAnsi="Times New Roman" w:cs="Times New Roman"/>
              </w:rPr>
              <w:t xml:space="preserve">P., Seshu, Text book of Finite Element </w:t>
            </w:r>
            <w:proofErr w:type="gramStart"/>
            <w:r>
              <w:rPr>
                <w:rFonts w:ascii="Times New Roman" w:eastAsia="Times New Roman" w:hAnsi="Times New Roman" w:cs="Times New Roman"/>
              </w:rPr>
              <w:t>Analysis,  PHI</w:t>
            </w:r>
            <w:proofErr w:type="gramEnd"/>
            <w:r>
              <w:rPr>
                <w:rFonts w:ascii="Times New Roman" w:eastAsia="Times New Roman" w:hAnsi="Times New Roman" w:cs="Times New Roman"/>
              </w:rPr>
              <w:t xml:space="preserve"> Learning Private </w:t>
            </w:r>
            <w:proofErr w:type="gramStart"/>
            <w:r>
              <w:rPr>
                <w:rFonts w:ascii="Times New Roman" w:eastAsia="Times New Roman" w:hAnsi="Times New Roman" w:cs="Times New Roman"/>
              </w:rPr>
              <w:t>Ltd. ,</w:t>
            </w:r>
            <w:proofErr w:type="gramEnd"/>
            <w:r>
              <w:rPr>
                <w:rFonts w:ascii="Times New Roman" w:eastAsia="Times New Roman" w:hAnsi="Times New Roman" w:cs="Times New Roman"/>
              </w:rPr>
              <w:t xml:space="preserve"> New Delhi, </w:t>
            </w:r>
          </w:p>
          <w:p w14:paraId="486762F9" w14:textId="77777777" w:rsidR="005B373C" w:rsidRDefault="00000000">
            <w:pPr>
              <w:spacing w:line="278" w:lineRule="auto"/>
              <w:ind w:right="-198"/>
              <w:rPr>
                <w:rFonts w:ascii="Times New Roman" w:eastAsia="Times New Roman" w:hAnsi="Times New Roman" w:cs="Times New Roman"/>
              </w:rPr>
            </w:pPr>
            <w:r>
              <w:rPr>
                <w:rFonts w:ascii="Times New Roman" w:eastAsia="Times New Roman" w:hAnsi="Times New Roman" w:cs="Times New Roman"/>
              </w:rPr>
              <w:t>2010.</w:t>
            </w:r>
          </w:p>
          <w:p w14:paraId="414CD8AD" w14:textId="77777777" w:rsidR="005B373C" w:rsidRDefault="005B373C">
            <w:pPr>
              <w:spacing w:line="278" w:lineRule="auto"/>
              <w:ind w:right="-198"/>
              <w:rPr>
                <w:rFonts w:ascii="Times New Roman" w:eastAsia="Times New Roman" w:hAnsi="Times New Roman" w:cs="Times New Roman"/>
                <w:b/>
              </w:rPr>
            </w:pPr>
          </w:p>
        </w:tc>
      </w:tr>
    </w:tbl>
    <w:p w14:paraId="638B4ACE" w14:textId="77777777" w:rsidR="005B373C" w:rsidRDefault="00000000">
      <w:pPr>
        <w:spacing w:line="27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 Books:</w:t>
      </w:r>
    </w:p>
    <w:tbl>
      <w:tblPr>
        <w:tblStyle w:val="afffffffffff3"/>
        <w:tblW w:w="9016" w:type="dxa"/>
        <w:tblBorders>
          <w:top w:val="nil"/>
          <w:left w:val="nil"/>
          <w:bottom w:val="nil"/>
          <w:right w:val="nil"/>
          <w:insideH w:val="nil"/>
          <w:insideV w:val="nil"/>
        </w:tblBorders>
        <w:tblLayout w:type="fixed"/>
        <w:tblLook w:val="0400" w:firstRow="0" w:lastRow="0" w:firstColumn="0" w:lastColumn="0" w:noHBand="0" w:noVBand="1"/>
      </w:tblPr>
      <w:tblGrid>
        <w:gridCol w:w="421"/>
        <w:gridCol w:w="8595"/>
      </w:tblGrid>
      <w:tr w:rsidR="005B373C" w14:paraId="55E495FD" w14:textId="77777777">
        <w:trPr>
          <w:trHeight w:val="345"/>
        </w:trPr>
        <w:tc>
          <w:tcPr>
            <w:tcW w:w="421" w:type="dxa"/>
          </w:tcPr>
          <w:p w14:paraId="71C1A83C" w14:textId="77777777" w:rsidR="005B373C" w:rsidRDefault="00000000">
            <w:pPr>
              <w:spacing w:line="278" w:lineRule="auto"/>
              <w:rPr>
                <w:rFonts w:ascii="Times New Roman" w:eastAsia="Times New Roman" w:hAnsi="Times New Roman" w:cs="Times New Roman"/>
                <w:b/>
              </w:rPr>
            </w:pPr>
            <w:r>
              <w:rPr>
                <w:rFonts w:ascii="Times New Roman" w:eastAsia="Times New Roman" w:hAnsi="Times New Roman" w:cs="Times New Roman"/>
                <w:b/>
              </w:rPr>
              <w:t>1.</w:t>
            </w:r>
          </w:p>
        </w:tc>
        <w:tc>
          <w:tcPr>
            <w:tcW w:w="8595" w:type="dxa"/>
          </w:tcPr>
          <w:p w14:paraId="2D5FF91D" w14:textId="77777777" w:rsidR="005B373C" w:rsidRDefault="00000000">
            <w:pPr>
              <w:spacing w:line="278" w:lineRule="auto"/>
              <w:rPr>
                <w:rFonts w:ascii="Times New Roman" w:eastAsia="Times New Roman" w:hAnsi="Times New Roman" w:cs="Times New Roman"/>
                <w:b/>
              </w:rPr>
            </w:pPr>
            <w:r>
              <w:rPr>
                <w:rFonts w:ascii="Times New Roman" w:eastAsia="Times New Roman" w:hAnsi="Times New Roman" w:cs="Times New Roman"/>
              </w:rPr>
              <w:t>Bathe K. J., Finite Element Procedures Prentice, Hall of India (P) Ltd., New Delhi.</w:t>
            </w:r>
          </w:p>
        </w:tc>
      </w:tr>
      <w:tr w:rsidR="005B373C" w14:paraId="1D5ED170" w14:textId="77777777">
        <w:tc>
          <w:tcPr>
            <w:tcW w:w="421" w:type="dxa"/>
          </w:tcPr>
          <w:p w14:paraId="3D5AFD8D" w14:textId="77777777" w:rsidR="005B373C" w:rsidRDefault="00000000">
            <w:pPr>
              <w:spacing w:line="278" w:lineRule="auto"/>
              <w:rPr>
                <w:rFonts w:ascii="Times New Roman" w:eastAsia="Times New Roman" w:hAnsi="Times New Roman" w:cs="Times New Roman"/>
                <w:b/>
              </w:rPr>
            </w:pPr>
            <w:r>
              <w:rPr>
                <w:rFonts w:ascii="Times New Roman" w:eastAsia="Times New Roman" w:hAnsi="Times New Roman" w:cs="Times New Roman"/>
                <w:b/>
              </w:rPr>
              <w:t>2.</w:t>
            </w:r>
          </w:p>
        </w:tc>
        <w:tc>
          <w:tcPr>
            <w:tcW w:w="8595" w:type="dxa"/>
          </w:tcPr>
          <w:p w14:paraId="66BDE09D" w14:textId="77777777" w:rsidR="005B373C"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t>R. D. Cook, et al., Concepts and Applications of Finite Element Analysis. Wiley, India</w:t>
            </w:r>
          </w:p>
        </w:tc>
      </w:tr>
      <w:tr w:rsidR="005B373C" w14:paraId="41373CC9" w14:textId="77777777">
        <w:tc>
          <w:tcPr>
            <w:tcW w:w="421" w:type="dxa"/>
          </w:tcPr>
          <w:p w14:paraId="59956677" w14:textId="77777777" w:rsidR="005B373C" w:rsidRDefault="00000000">
            <w:pPr>
              <w:spacing w:line="278" w:lineRule="auto"/>
              <w:rPr>
                <w:rFonts w:ascii="Times New Roman" w:eastAsia="Times New Roman" w:hAnsi="Times New Roman" w:cs="Times New Roman"/>
                <w:b/>
              </w:rPr>
            </w:pPr>
            <w:r>
              <w:rPr>
                <w:rFonts w:ascii="Times New Roman" w:eastAsia="Times New Roman" w:hAnsi="Times New Roman" w:cs="Times New Roman"/>
                <w:b/>
              </w:rPr>
              <w:lastRenderedPageBreak/>
              <w:t>3.</w:t>
            </w:r>
          </w:p>
        </w:tc>
        <w:tc>
          <w:tcPr>
            <w:tcW w:w="8595" w:type="dxa"/>
          </w:tcPr>
          <w:p w14:paraId="5388C696" w14:textId="77777777" w:rsidR="005B373C"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t>David V. Hutton, Fundamental of Finite Element Analysis, Tata McGraw-Hill</w:t>
            </w:r>
          </w:p>
        </w:tc>
      </w:tr>
      <w:tr w:rsidR="005B373C" w14:paraId="7C13C054" w14:textId="77777777">
        <w:tc>
          <w:tcPr>
            <w:tcW w:w="421" w:type="dxa"/>
          </w:tcPr>
          <w:p w14:paraId="7F23D21E" w14:textId="77777777" w:rsidR="005B373C" w:rsidRDefault="00000000">
            <w:pPr>
              <w:spacing w:line="278" w:lineRule="auto"/>
              <w:rPr>
                <w:rFonts w:ascii="Times New Roman" w:eastAsia="Times New Roman" w:hAnsi="Times New Roman" w:cs="Times New Roman"/>
                <w:b/>
              </w:rPr>
            </w:pPr>
            <w:r>
              <w:rPr>
                <w:rFonts w:ascii="Times New Roman" w:eastAsia="Times New Roman" w:hAnsi="Times New Roman" w:cs="Times New Roman"/>
                <w:b/>
              </w:rPr>
              <w:t>4.</w:t>
            </w:r>
          </w:p>
        </w:tc>
        <w:tc>
          <w:tcPr>
            <w:tcW w:w="8595" w:type="dxa"/>
          </w:tcPr>
          <w:p w14:paraId="1C40C6B5" w14:textId="77777777" w:rsidR="005B373C"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t>Gokhale N. S., et al., Practical Finite Element Analysis, Finite to Infinite, Pune, 2008.</w:t>
            </w:r>
          </w:p>
        </w:tc>
      </w:tr>
    </w:tbl>
    <w:p w14:paraId="1CC647A9" w14:textId="77777777" w:rsidR="005B373C" w:rsidRDefault="005B373C">
      <w:pPr>
        <w:spacing w:line="278" w:lineRule="auto"/>
        <w:rPr>
          <w:rFonts w:ascii="Times New Roman" w:eastAsia="Times New Roman" w:hAnsi="Times New Roman" w:cs="Times New Roman"/>
          <w:b/>
          <w:sz w:val="24"/>
          <w:szCs w:val="24"/>
        </w:rPr>
      </w:pPr>
    </w:p>
    <w:p w14:paraId="7DB7DCA8" w14:textId="77777777" w:rsidR="005B373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Weblinks:</w:t>
      </w:r>
    </w:p>
    <w:p w14:paraId="11991710" w14:textId="77777777" w:rsidR="005B373C" w:rsidRDefault="005B373C">
      <w:pPr>
        <w:spacing w:after="0" w:line="240" w:lineRule="auto"/>
        <w:rPr>
          <w:rFonts w:ascii="Times New Roman" w:eastAsia="Times New Roman" w:hAnsi="Times New Roman" w:cs="Times New Roman"/>
          <w:sz w:val="24"/>
          <w:szCs w:val="24"/>
        </w:rPr>
      </w:pPr>
      <w:hyperlink r:id="rId87">
        <w:r>
          <w:rPr>
            <w:rFonts w:ascii="Times New Roman" w:eastAsia="Times New Roman" w:hAnsi="Times New Roman" w:cs="Times New Roman"/>
            <w:sz w:val="24"/>
            <w:szCs w:val="24"/>
            <w:u w:val="single"/>
          </w:rPr>
          <w:t>https://onlinecourses.nptel.ac.in/noc22_me43/preview</w:t>
        </w:r>
      </w:hyperlink>
    </w:p>
    <w:p w14:paraId="3916885F" w14:textId="77777777" w:rsidR="005B373C" w:rsidRDefault="005B373C">
      <w:pPr>
        <w:spacing w:line="278" w:lineRule="auto"/>
        <w:rPr>
          <w:rFonts w:ascii="Times New Roman" w:eastAsia="Times New Roman" w:hAnsi="Times New Roman" w:cs="Times New Roman"/>
          <w:sz w:val="24"/>
          <w:szCs w:val="24"/>
        </w:rPr>
      </w:pPr>
      <w:hyperlink r:id="rId88">
        <w:r>
          <w:rPr>
            <w:rFonts w:ascii="Times New Roman" w:eastAsia="Times New Roman" w:hAnsi="Times New Roman" w:cs="Times New Roman"/>
            <w:sz w:val="24"/>
            <w:szCs w:val="24"/>
            <w:u w:val="single"/>
          </w:rPr>
          <w:t>https://onlinecourses.nptel.ac.in/noc20_me91/preview</w:t>
        </w:r>
      </w:hyperlink>
    </w:p>
    <w:p w14:paraId="307A69E6" w14:textId="77777777" w:rsidR="005B373C" w:rsidRDefault="005B373C">
      <w:pPr>
        <w:spacing w:line="278" w:lineRule="auto"/>
        <w:rPr>
          <w:rFonts w:ascii="Times New Roman" w:eastAsia="Times New Roman" w:hAnsi="Times New Roman" w:cs="Times New Roman"/>
          <w:b/>
          <w:sz w:val="24"/>
          <w:szCs w:val="24"/>
        </w:rPr>
      </w:pPr>
    </w:p>
    <w:p w14:paraId="633D57AC" w14:textId="77777777" w:rsidR="005B373C" w:rsidRDefault="005B373C">
      <w:pPr>
        <w:spacing w:line="278" w:lineRule="auto"/>
        <w:rPr>
          <w:rFonts w:ascii="Times New Roman" w:eastAsia="Times New Roman" w:hAnsi="Times New Roman" w:cs="Times New Roman"/>
          <w:b/>
          <w:sz w:val="24"/>
          <w:szCs w:val="24"/>
        </w:rPr>
      </w:pPr>
    </w:p>
    <w:p w14:paraId="43594763" w14:textId="77777777" w:rsidR="005B373C" w:rsidRDefault="005B373C">
      <w:pPr>
        <w:spacing w:line="278" w:lineRule="auto"/>
        <w:rPr>
          <w:rFonts w:ascii="Times New Roman" w:eastAsia="Times New Roman" w:hAnsi="Times New Roman" w:cs="Times New Roman"/>
          <w:b/>
          <w:sz w:val="24"/>
          <w:szCs w:val="24"/>
        </w:rPr>
      </w:pPr>
    </w:p>
    <w:p w14:paraId="53147C00" w14:textId="77777777" w:rsidR="005B373C" w:rsidRDefault="005B373C">
      <w:pPr>
        <w:spacing w:line="278" w:lineRule="auto"/>
        <w:rPr>
          <w:rFonts w:ascii="Times New Roman" w:eastAsia="Times New Roman" w:hAnsi="Times New Roman" w:cs="Times New Roman"/>
          <w:b/>
          <w:sz w:val="24"/>
          <w:szCs w:val="24"/>
        </w:rPr>
      </w:pPr>
    </w:p>
    <w:p w14:paraId="53E60070" w14:textId="77777777" w:rsidR="005B373C" w:rsidRDefault="005B373C">
      <w:pPr>
        <w:spacing w:line="278" w:lineRule="auto"/>
        <w:rPr>
          <w:rFonts w:ascii="Times New Roman" w:eastAsia="Times New Roman" w:hAnsi="Times New Roman" w:cs="Times New Roman"/>
          <w:b/>
          <w:sz w:val="24"/>
          <w:szCs w:val="24"/>
        </w:rPr>
      </w:pPr>
    </w:p>
    <w:p w14:paraId="39ABACDE" w14:textId="77777777" w:rsidR="005B373C" w:rsidRDefault="005B373C">
      <w:pPr>
        <w:spacing w:line="278" w:lineRule="auto"/>
        <w:rPr>
          <w:rFonts w:ascii="Times New Roman" w:eastAsia="Times New Roman" w:hAnsi="Times New Roman" w:cs="Times New Roman"/>
          <w:b/>
          <w:sz w:val="24"/>
          <w:szCs w:val="24"/>
        </w:rPr>
      </w:pPr>
    </w:p>
    <w:p w14:paraId="0A1394DF" w14:textId="77777777" w:rsidR="005B373C" w:rsidRDefault="005B373C">
      <w:pPr>
        <w:spacing w:line="278" w:lineRule="auto"/>
        <w:rPr>
          <w:rFonts w:ascii="Times New Roman" w:eastAsia="Times New Roman" w:hAnsi="Times New Roman" w:cs="Times New Roman"/>
          <w:b/>
          <w:sz w:val="24"/>
          <w:szCs w:val="24"/>
        </w:rPr>
      </w:pPr>
    </w:p>
    <w:p w14:paraId="2C42E8C8" w14:textId="77777777" w:rsidR="005B373C" w:rsidRDefault="005B373C">
      <w:pPr>
        <w:spacing w:line="278" w:lineRule="auto"/>
        <w:rPr>
          <w:rFonts w:ascii="Times New Roman" w:eastAsia="Times New Roman" w:hAnsi="Times New Roman" w:cs="Times New Roman"/>
          <w:b/>
          <w:sz w:val="24"/>
          <w:szCs w:val="24"/>
        </w:rPr>
      </w:pPr>
    </w:p>
    <w:p w14:paraId="1DE91C39" w14:textId="77777777" w:rsidR="005B373C" w:rsidRDefault="005B373C">
      <w:pPr>
        <w:spacing w:line="278" w:lineRule="auto"/>
        <w:rPr>
          <w:rFonts w:ascii="Times New Roman" w:eastAsia="Times New Roman" w:hAnsi="Times New Roman" w:cs="Times New Roman"/>
          <w:b/>
          <w:sz w:val="24"/>
          <w:szCs w:val="24"/>
        </w:rPr>
      </w:pPr>
    </w:p>
    <w:p w14:paraId="12EC68D6" w14:textId="77777777" w:rsidR="005B373C" w:rsidRDefault="005B373C">
      <w:pPr>
        <w:spacing w:line="278" w:lineRule="auto"/>
        <w:rPr>
          <w:rFonts w:ascii="Times New Roman" w:eastAsia="Times New Roman" w:hAnsi="Times New Roman" w:cs="Times New Roman"/>
          <w:b/>
          <w:sz w:val="24"/>
          <w:szCs w:val="24"/>
        </w:rPr>
      </w:pPr>
    </w:p>
    <w:p w14:paraId="127EA114" w14:textId="77777777" w:rsidR="005B373C" w:rsidRDefault="005B373C">
      <w:pPr>
        <w:spacing w:line="278" w:lineRule="auto"/>
        <w:rPr>
          <w:rFonts w:ascii="Times New Roman" w:eastAsia="Times New Roman" w:hAnsi="Times New Roman" w:cs="Times New Roman"/>
          <w:b/>
          <w:sz w:val="24"/>
          <w:szCs w:val="24"/>
        </w:rPr>
      </w:pPr>
    </w:p>
    <w:p w14:paraId="1EF62CBF" w14:textId="77777777" w:rsidR="005B373C" w:rsidRDefault="005B373C">
      <w:pPr>
        <w:spacing w:line="278" w:lineRule="auto"/>
        <w:rPr>
          <w:rFonts w:ascii="Times New Roman" w:eastAsia="Times New Roman" w:hAnsi="Times New Roman" w:cs="Times New Roman"/>
          <w:b/>
          <w:sz w:val="24"/>
          <w:szCs w:val="24"/>
        </w:rPr>
      </w:pPr>
    </w:p>
    <w:p w14:paraId="651F62DE" w14:textId="77777777" w:rsidR="005B373C" w:rsidRDefault="005B373C">
      <w:pPr>
        <w:spacing w:line="278" w:lineRule="auto"/>
        <w:rPr>
          <w:rFonts w:ascii="Times New Roman" w:eastAsia="Times New Roman" w:hAnsi="Times New Roman" w:cs="Times New Roman"/>
          <w:b/>
          <w:sz w:val="24"/>
          <w:szCs w:val="24"/>
        </w:rPr>
      </w:pPr>
    </w:p>
    <w:p w14:paraId="0020C36E" w14:textId="77777777" w:rsidR="005B373C" w:rsidRDefault="005B373C">
      <w:pPr>
        <w:spacing w:line="278" w:lineRule="auto"/>
        <w:rPr>
          <w:rFonts w:ascii="Times New Roman" w:eastAsia="Times New Roman" w:hAnsi="Times New Roman" w:cs="Times New Roman"/>
          <w:b/>
          <w:sz w:val="24"/>
          <w:szCs w:val="24"/>
        </w:rPr>
      </w:pPr>
    </w:p>
    <w:p w14:paraId="03F61234" w14:textId="77777777" w:rsidR="005B373C" w:rsidRDefault="005B373C">
      <w:pPr>
        <w:spacing w:line="278" w:lineRule="auto"/>
        <w:rPr>
          <w:rFonts w:ascii="Times New Roman" w:eastAsia="Times New Roman" w:hAnsi="Times New Roman" w:cs="Times New Roman"/>
          <w:b/>
          <w:sz w:val="24"/>
          <w:szCs w:val="24"/>
        </w:rPr>
      </w:pPr>
    </w:p>
    <w:p w14:paraId="1225140F" w14:textId="77777777" w:rsidR="005B373C" w:rsidRDefault="005B373C">
      <w:pPr>
        <w:spacing w:line="278" w:lineRule="auto"/>
        <w:rPr>
          <w:rFonts w:ascii="Times New Roman" w:eastAsia="Times New Roman" w:hAnsi="Times New Roman" w:cs="Times New Roman"/>
          <w:b/>
          <w:sz w:val="24"/>
          <w:szCs w:val="24"/>
        </w:rPr>
      </w:pPr>
    </w:p>
    <w:p w14:paraId="337F4A05" w14:textId="77777777" w:rsidR="005B373C" w:rsidRDefault="005B373C">
      <w:pPr>
        <w:spacing w:line="278" w:lineRule="auto"/>
        <w:rPr>
          <w:rFonts w:ascii="Times New Roman" w:eastAsia="Times New Roman" w:hAnsi="Times New Roman" w:cs="Times New Roman"/>
          <w:b/>
          <w:sz w:val="24"/>
          <w:szCs w:val="24"/>
        </w:rPr>
      </w:pPr>
    </w:p>
    <w:p w14:paraId="354768D0" w14:textId="77777777" w:rsidR="005B373C" w:rsidRDefault="005B373C">
      <w:pPr>
        <w:spacing w:line="278" w:lineRule="auto"/>
        <w:rPr>
          <w:rFonts w:ascii="Times New Roman" w:eastAsia="Times New Roman" w:hAnsi="Times New Roman" w:cs="Times New Roman"/>
          <w:b/>
          <w:sz w:val="24"/>
          <w:szCs w:val="24"/>
        </w:rPr>
      </w:pPr>
    </w:p>
    <w:p w14:paraId="0F8CBE3B" w14:textId="77777777" w:rsidR="005B373C" w:rsidRDefault="005B373C">
      <w:pPr>
        <w:spacing w:line="278" w:lineRule="auto"/>
        <w:rPr>
          <w:rFonts w:ascii="Times New Roman" w:eastAsia="Times New Roman" w:hAnsi="Times New Roman" w:cs="Times New Roman"/>
          <w:b/>
          <w:sz w:val="24"/>
          <w:szCs w:val="24"/>
        </w:rPr>
      </w:pPr>
    </w:p>
    <w:p w14:paraId="256AA448" w14:textId="77777777" w:rsidR="005B373C" w:rsidRDefault="005B373C">
      <w:pPr>
        <w:spacing w:line="278" w:lineRule="auto"/>
        <w:rPr>
          <w:rFonts w:ascii="Times New Roman" w:eastAsia="Times New Roman" w:hAnsi="Times New Roman" w:cs="Times New Roman"/>
          <w:b/>
          <w:sz w:val="24"/>
          <w:szCs w:val="24"/>
        </w:rPr>
      </w:pPr>
    </w:p>
    <w:p w14:paraId="072D1AE4" w14:textId="77777777" w:rsidR="005B373C" w:rsidRDefault="005B373C">
      <w:pPr>
        <w:spacing w:line="278" w:lineRule="auto"/>
        <w:rPr>
          <w:rFonts w:ascii="Times New Roman" w:eastAsia="Times New Roman" w:hAnsi="Times New Roman" w:cs="Times New Roman"/>
          <w:b/>
          <w:sz w:val="24"/>
          <w:szCs w:val="24"/>
        </w:rPr>
      </w:pPr>
    </w:p>
    <w:p w14:paraId="686D458D" w14:textId="77777777" w:rsidR="005B373C" w:rsidRDefault="005B373C">
      <w:pPr>
        <w:spacing w:line="278" w:lineRule="auto"/>
        <w:rPr>
          <w:rFonts w:ascii="Times New Roman" w:eastAsia="Times New Roman" w:hAnsi="Times New Roman" w:cs="Times New Roman"/>
          <w:b/>
          <w:sz w:val="24"/>
          <w:szCs w:val="24"/>
        </w:rPr>
      </w:pPr>
    </w:p>
    <w:p w14:paraId="43121491" w14:textId="77777777" w:rsidR="005B373C" w:rsidRDefault="005B373C">
      <w:pPr>
        <w:spacing w:line="278" w:lineRule="auto"/>
        <w:rPr>
          <w:rFonts w:ascii="Times New Roman" w:eastAsia="Times New Roman" w:hAnsi="Times New Roman" w:cs="Times New Roman"/>
          <w:b/>
          <w:sz w:val="24"/>
          <w:szCs w:val="24"/>
        </w:rPr>
      </w:pPr>
    </w:p>
    <w:p w14:paraId="27ABD4D8" w14:textId="77777777" w:rsidR="005B373C" w:rsidRDefault="005B373C">
      <w:pPr>
        <w:spacing w:line="278" w:lineRule="auto"/>
        <w:rPr>
          <w:rFonts w:ascii="Times New Roman" w:eastAsia="Times New Roman" w:hAnsi="Times New Roman" w:cs="Times New Roman"/>
          <w:b/>
          <w:sz w:val="24"/>
          <w:szCs w:val="24"/>
        </w:rPr>
      </w:pPr>
    </w:p>
    <w:p w14:paraId="061137F7" w14:textId="77777777" w:rsidR="005B373C" w:rsidRDefault="005B373C">
      <w:pPr>
        <w:spacing w:line="278" w:lineRule="auto"/>
        <w:rPr>
          <w:rFonts w:ascii="Times New Roman" w:eastAsia="Times New Roman" w:hAnsi="Times New Roman" w:cs="Times New Roman"/>
          <w:b/>
          <w:sz w:val="24"/>
          <w:szCs w:val="24"/>
        </w:rPr>
      </w:pPr>
    </w:p>
    <w:p w14:paraId="5D9CBBDF" w14:textId="77777777" w:rsidR="005B373C" w:rsidRDefault="005B373C">
      <w:pPr>
        <w:spacing w:line="278" w:lineRule="auto"/>
        <w:rPr>
          <w:rFonts w:ascii="Times New Roman" w:eastAsia="Times New Roman" w:hAnsi="Times New Roman" w:cs="Times New Roman"/>
          <w:b/>
          <w:sz w:val="24"/>
          <w:szCs w:val="24"/>
        </w:rPr>
      </w:pPr>
    </w:p>
    <w:p w14:paraId="60E03C3E" w14:textId="77777777" w:rsidR="005B373C" w:rsidRDefault="005B373C">
      <w:pPr>
        <w:spacing w:line="278" w:lineRule="auto"/>
        <w:rPr>
          <w:rFonts w:ascii="Times New Roman" w:eastAsia="Times New Roman" w:hAnsi="Times New Roman" w:cs="Times New Roman"/>
          <w:b/>
          <w:sz w:val="24"/>
          <w:szCs w:val="24"/>
        </w:rPr>
      </w:pPr>
    </w:p>
    <w:p w14:paraId="1573F563" w14:textId="77777777" w:rsidR="005B373C"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VI- Exit Option- 02-Generative Design</w:t>
      </w:r>
    </w:p>
    <w:tbl>
      <w:tblPr>
        <w:tblStyle w:val="afffffffffff4"/>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2550"/>
        <w:gridCol w:w="450"/>
        <w:gridCol w:w="450"/>
        <w:gridCol w:w="360"/>
        <w:gridCol w:w="360"/>
        <w:gridCol w:w="525"/>
        <w:gridCol w:w="765"/>
        <w:gridCol w:w="645"/>
        <w:gridCol w:w="765"/>
        <w:gridCol w:w="615"/>
        <w:gridCol w:w="765"/>
      </w:tblGrid>
      <w:tr w:rsidR="005B373C" w14:paraId="1C3CB9C1" w14:textId="77777777">
        <w:tc>
          <w:tcPr>
            <w:tcW w:w="945" w:type="dxa"/>
            <w:vMerge w:val="restart"/>
          </w:tcPr>
          <w:p w14:paraId="1C9988CB"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Code</w:t>
            </w:r>
          </w:p>
        </w:tc>
        <w:tc>
          <w:tcPr>
            <w:tcW w:w="2550" w:type="dxa"/>
            <w:vMerge w:val="restart"/>
          </w:tcPr>
          <w:p w14:paraId="4921A591"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Name</w:t>
            </w:r>
          </w:p>
        </w:tc>
        <w:tc>
          <w:tcPr>
            <w:tcW w:w="2145" w:type="dxa"/>
            <w:gridSpan w:val="5"/>
          </w:tcPr>
          <w:p w14:paraId="2AD99301"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Teaching Scheme</w:t>
            </w:r>
          </w:p>
          <w:p w14:paraId="77E95358"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Hr.</w:t>
            </w:r>
          </w:p>
        </w:tc>
        <w:tc>
          <w:tcPr>
            <w:tcW w:w="3555" w:type="dxa"/>
            <w:gridSpan w:val="5"/>
          </w:tcPr>
          <w:p w14:paraId="4D2F49D5"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 Scheme</w:t>
            </w:r>
          </w:p>
          <w:p w14:paraId="2A305BC1"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Weightage in %</w:t>
            </w:r>
          </w:p>
        </w:tc>
      </w:tr>
      <w:tr w:rsidR="005B373C" w14:paraId="76CB09AF" w14:textId="77777777">
        <w:tc>
          <w:tcPr>
            <w:tcW w:w="945" w:type="dxa"/>
            <w:vMerge/>
          </w:tcPr>
          <w:p w14:paraId="60AEF542"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2550" w:type="dxa"/>
            <w:vMerge/>
          </w:tcPr>
          <w:p w14:paraId="3303BE24"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450" w:type="dxa"/>
            <w:vMerge w:val="restart"/>
          </w:tcPr>
          <w:p w14:paraId="31A24AC3"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450" w:type="dxa"/>
            <w:vMerge w:val="restart"/>
          </w:tcPr>
          <w:p w14:paraId="3A1AF2F5"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360" w:type="dxa"/>
            <w:vMerge w:val="restart"/>
          </w:tcPr>
          <w:p w14:paraId="36E76BDC"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c>
          <w:tcPr>
            <w:tcW w:w="360" w:type="dxa"/>
            <w:vMerge w:val="restart"/>
          </w:tcPr>
          <w:p w14:paraId="67219C01"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525" w:type="dxa"/>
            <w:vMerge w:val="restart"/>
          </w:tcPr>
          <w:p w14:paraId="0F6ABE57"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w:t>
            </w:r>
          </w:p>
        </w:tc>
        <w:tc>
          <w:tcPr>
            <w:tcW w:w="2175" w:type="dxa"/>
            <w:gridSpan w:val="3"/>
          </w:tcPr>
          <w:p w14:paraId="0D14B945"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Theory</w:t>
            </w:r>
          </w:p>
        </w:tc>
        <w:tc>
          <w:tcPr>
            <w:tcW w:w="1380" w:type="dxa"/>
            <w:gridSpan w:val="2"/>
          </w:tcPr>
          <w:p w14:paraId="6F143F3D"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Laboratory</w:t>
            </w:r>
          </w:p>
        </w:tc>
      </w:tr>
      <w:tr w:rsidR="005B373C" w14:paraId="0CA18792" w14:textId="77777777">
        <w:tc>
          <w:tcPr>
            <w:tcW w:w="945" w:type="dxa"/>
            <w:vMerge/>
          </w:tcPr>
          <w:p w14:paraId="663F6899"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2550" w:type="dxa"/>
            <w:vMerge/>
          </w:tcPr>
          <w:p w14:paraId="299C9052"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450" w:type="dxa"/>
            <w:vMerge/>
          </w:tcPr>
          <w:p w14:paraId="7659725A"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450" w:type="dxa"/>
            <w:vMerge/>
          </w:tcPr>
          <w:p w14:paraId="6084DB5B"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360" w:type="dxa"/>
            <w:vMerge/>
          </w:tcPr>
          <w:p w14:paraId="63E02B37"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360" w:type="dxa"/>
            <w:vMerge/>
          </w:tcPr>
          <w:p w14:paraId="29E6D22C"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525" w:type="dxa"/>
            <w:vMerge/>
          </w:tcPr>
          <w:p w14:paraId="171998C3" w14:textId="77777777" w:rsidR="005B373C" w:rsidRDefault="005B373C">
            <w:pPr>
              <w:widowControl w:val="0"/>
              <w:spacing w:after="0" w:line="276" w:lineRule="auto"/>
              <w:rPr>
                <w:rFonts w:ascii="Times New Roman" w:eastAsia="Times New Roman" w:hAnsi="Times New Roman" w:cs="Times New Roman"/>
                <w:b/>
                <w:sz w:val="24"/>
                <w:szCs w:val="24"/>
              </w:rPr>
            </w:pPr>
          </w:p>
        </w:tc>
        <w:tc>
          <w:tcPr>
            <w:tcW w:w="765" w:type="dxa"/>
          </w:tcPr>
          <w:p w14:paraId="4C061BD9"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645" w:type="dxa"/>
          </w:tcPr>
          <w:p w14:paraId="216737B7"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p>
        </w:tc>
        <w:tc>
          <w:tcPr>
            <w:tcW w:w="765" w:type="dxa"/>
          </w:tcPr>
          <w:p w14:paraId="0FD11FD4"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c>
          <w:tcPr>
            <w:tcW w:w="615" w:type="dxa"/>
          </w:tcPr>
          <w:p w14:paraId="64BED245"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ISE</w:t>
            </w:r>
          </w:p>
        </w:tc>
        <w:tc>
          <w:tcPr>
            <w:tcW w:w="765" w:type="dxa"/>
          </w:tcPr>
          <w:p w14:paraId="07957B22"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ESE</w:t>
            </w:r>
          </w:p>
        </w:tc>
      </w:tr>
      <w:tr w:rsidR="005B373C" w14:paraId="7AE195BB" w14:textId="77777777">
        <w:tc>
          <w:tcPr>
            <w:tcW w:w="945" w:type="dxa"/>
            <w:vAlign w:val="center"/>
          </w:tcPr>
          <w:p w14:paraId="2BDA92B4" w14:textId="77777777" w:rsidR="005B373C" w:rsidRDefault="00000000">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tbd</w:t>
            </w:r>
            <w:proofErr w:type="spellEnd"/>
          </w:p>
        </w:tc>
        <w:tc>
          <w:tcPr>
            <w:tcW w:w="2550" w:type="dxa"/>
            <w:vAlign w:val="center"/>
          </w:tcPr>
          <w:p w14:paraId="7B3AD2BD"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Generative Design</w:t>
            </w:r>
          </w:p>
          <w:p w14:paraId="1AB38437" w14:textId="77777777" w:rsidR="005B373C" w:rsidRDefault="005B373C">
            <w:pPr>
              <w:jc w:val="center"/>
              <w:rPr>
                <w:rFonts w:ascii="Times New Roman" w:eastAsia="Times New Roman" w:hAnsi="Times New Roman" w:cs="Times New Roman"/>
                <w:sz w:val="24"/>
                <w:szCs w:val="24"/>
              </w:rPr>
            </w:pPr>
          </w:p>
        </w:tc>
        <w:tc>
          <w:tcPr>
            <w:tcW w:w="450" w:type="dxa"/>
            <w:vAlign w:val="center"/>
          </w:tcPr>
          <w:p w14:paraId="73E3E6A7"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0" w:type="dxa"/>
            <w:vAlign w:val="center"/>
          </w:tcPr>
          <w:p w14:paraId="0914891C"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0" w:type="dxa"/>
            <w:vAlign w:val="center"/>
          </w:tcPr>
          <w:p w14:paraId="73DCB522"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60" w:type="dxa"/>
            <w:vAlign w:val="center"/>
          </w:tcPr>
          <w:p w14:paraId="751DE1DE"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5" w:type="dxa"/>
            <w:vAlign w:val="center"/>
          </w:tcPr>
          <w:p w14:paraId="166F000E"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65" w:type="dxa"/>
            <w:vAlign w:val="center"/>
          </w:tcPr>
          <w:p w14:paraId="3B61DD0C"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45" w:type="dxa"/>
            <w:vAlign w:val="center"/>
          </w:tcPr>
          <w:p w14:paraId="3469E589"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65" w:type="dxa"/>
            <w:vAlign w:val="center"/>
          </w:tcPr>
          <w:p w14:paraId="5D9779E1" w14:textId="77777777" w:rsidR="005B373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15" w:type="dxa"/>
            <w:vAlign w:val="center"/>
          </w:tcPr>
          <w:p w14:paraId="172BA706" w14:textId="77777777" w:rsidR="005B373C" w:rsidRDefault="005B373C">
            <w:pPr>
              <w:jc w:val="center"/>
              <w:rPr>
                <w:rFonts w:ascii="Times New Roman" w:eastAsia="Times New Roman" w:hAnsi="Times New Roman" w:cs="Times New Roman"/>
                <w:sz w:val="24"/>
                <w:szCs w:val="24"/>
              </w:rPr>
            </w:pPr>
          </w:p>
        </w:tc>
        <w:tc>
          <w:tcPr>
            <w:tcW w:w="765" w:type="dxa"/>
            <w:vAlign w:val="center"/>
          </w:tcPr>
          <w:p w14:paraId="00B35572" w14:textId="77777777" w:rsidR="005B373C" w:rsidRDefault="005B373C">
            <w:pPr>
              <w:jc w:val="center"/>
              <w:rPr>
                <w:rFonts w:ascii="Times New Roman" w:eastAsia="Times New Roman" w:hAnsi="Times New Roman" w:cs="Times New Roman"/>
                <w:sz w:val="24"/>
                <w:szCs w:val="24"/>
              </w:rPr>
            </w:pPr>
          </w:p>
        </w:tc>
      </w:tr>
    </w:tbl>
    <w:p w14:paraId="3B3A244A" w14:textId="77777777" w:rsidR="005B373C" w:rsidRDefault="005B373C">
      <w:pPr>
        <w:jc w:val="both"/>
        <w:rPr>
          <w:rFonts w:ascii="Times New Roman" w:eastAsia="Times New Roman" w:hAnsi="Times New Roman" w:cs="Times New Roman"/>
          <w:b/>
          <w:sz w:val="24"/>
          <w:szCs w:val="24"/>
        </w:rPr>
      </w:pPr>
    </w:p>
    <w:p w14:paraId="408F0BE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outcomes:</w:t>
      </w:r>
      <w:r>
        <w:rPr>
          <w:rFonts w:ascii="Times New Roman" w:eastAsia="Times New Roman" w:hAnsi="Times New Roman" w:cs="Times New Roman"/>
          <w:sz w:val="24"/>
          <w:szCs w:val="24"/>
        </w:rPr>
        <w:t> </w:t>
      </w:r>
    </w:p>
    <w:p w14:paraId="4AC8F27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course students will be able to:</w:t>
      </w:r>
    </w:p>
    <w:p w14:paraId="1A0A8CA2" w14:textId="77777777" w:rsidR="005B373C" w:rsidRDefault="00000000">
      <w:pPr>
        <w:numPr>
          <w:ilvl w:val="0"/>
          <w:numId w:val="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Apply Generative Design Principles</w:t>
      </w:r>
      <w:r>
        <w:rPr>
          <w:rFonts w:ascii="Times New Roman" w:eastAsia="Times New Roman" w:hAnsi="Times New Roman" w:cs="Times New Roman"/>
          <w:sz w:val="24"/>
          <w:szCs w:val="24"/>
        </w:rPr>
        <w:t>: Understand and implement the fundamentals of generative design, including design space definition, objectives, and constraints, using both traditional and AI-driven methods.</w:t>
      </w:r>
    </w:p>
    <w:p w14:paraId="21C1EEAE" w14:textId="77777777" w:rsidR="005B373C" w:rsidRDefault="00000000">
      <w:pPr>
        <w:numPr>
          <w:ilvl w:val="0"/>
          <w:numId w:val="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Develop Parametric and Algorithmic Models</w:t>
      </w:r>
      <w:r>
        <w:rPr>
          <w:rFonts w:ascii="Times New Roman" w:eastAsia="Times New Roman" w:hAnsi="Times New Roman" w:cs="Times New Roman"/>
          <w:sz w:val="24"/>
          <w:szCs w:val="24"/>
        </w:rPr>
        <w:t>: Create and manipulate parameter-driven and algorithmic models to enable automated design exploration and optimization workflows.</w:t>
      </w:r>
    </w:p>
    <w:p w14:paraId="27EE5C29" w14:textId="77777777" w:rsidR="005B373C" w:rsidRDefault="00000000">
      <w:pPr>
        <w:numPr>
          <w:ilvl w:val="0"/>
          <w:numId w:val="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Utilize Optimization and AI Tools</w:t>
      </w:r>
      <w:r>
        <w:rPr>
          <w:rFonts w:ascii="Times New Roman" w:eastAsia="Times New Roman" w:hAnsi="Times New Roman" w:cs="Times New Roman"/>
          <w:sz w:val="24"/>
          <w:szCs w:val="24"/>
        </w:rPr>
        <w:t>: Employ optimization techniques (topology, shape, evolutionary algorithms) and integrate AI/ML tools to guide and enhance mechanical design decisions.</w:t>
      </w:r>
    </w:p>
    <w:p w14:paraId="7E52474A" w14:textId="77777777" w:rsidR="005B373C" w:rsidRDefault="00000000">
      <w:pPr>
        <w:numPr>
          <w:ilvl w:val="0"/>
          <w:numId w:val="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Solve Real-World Design Challenges</w:t>
      </w:r>
      <w:r>
        <w:rPr>
          <w:rFonts w:ascii="Times New Roman" w:eastAsia="Times New Roman" w:hAnsi="Times New Roman" w:cs="Times New Roman"/>
          <w:sz w:val="24"/>
          <w:szCs w:val="24"/>
        </w:rPr>
        <w:t>: Apply generative design tools and workflows to real-world engineering problems, incorporating data analysis, sustainability considerations, and advanced manufacturing technologies.</w:t>
      </w:r>
    </w:p>
    <w:p w14:paraId="3585DD24"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Syllabus:</w:t>
      </w:r>
      <w:r>
        <w:rPr>
          <w:rFonts w:ascii="Times New Roman" w:eastAsia="Times New Roman" w:hAnsi="Times New Roman" w:cs="Times New Roman"/>
          <w:sz w:val="24"/>
          <w:szCs w:val="24"/>
        </w:rPr>
        <w:t> </w:t>
      </w:r>
    </w:p>
    <w:tbl>
      <w:tblPr>
        <w:tblStyle w:val="afffffffffff5"/>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7087"/>
        <w:gridCol w:w="1062"/>
      </w:tblGrid>
      <w:tr w:rsidR="005B373C" w14:paraId="5C2D8682" w14:textId="77777777">
        <w:tc>
          <w:tcPr>
            <w:tcW w:w="846" w:type="dxa"/>
          </w:tcPr>
          <w:p w14:paraId="6B818046"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No.</w:t>
            </w:r>
          </w:p>
        </w:tc>
        <w:tc>
          <w:tcPr>
            <w:tcW w:w="7087" w:type="dxa"/>
          </w:tcPr>
          <w:p w14:paraId="6222E13B"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Contents</w:t>
            </w:r>
          </w:p>
        </w:tc>
        <w:tc>
          <w:tcPr>
            <w:tcW w:w="1062" w:type="dxa"/>
          </w:tcPr>
          <w:p w14:paraId="6F279289"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Lecture</w:t>
            </w:r>
          </w:p>
        </w:tc>
      </w:tr>
      <w:tr w:rsidR="005B373C" w14:paraId="76A347BD" w14:textId="77777777">
        <w:trPr>
          <w:trHeight w:val="1062"/>
        </w:trPr>
        <w:tc>
          <w:tcPr>
            <w:tcW w:w="846" w:type="dxa"/>
          </w:tcPr>
          <w:p w14:paraId="598E0310" w14:textId="77777777" w:rsidR="005B373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01</w:t>
            </w:r>
          </w:p>
        </w:tc>
        <w:tc>
          <w:tcPr>
            <w:tcW w:w="7087" w:type="dxa"/>
          </w:tcPr>
          <w:p w14:paraId="381874D9" w14:textId="77777777" w:rsidR="005B373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 to Generative Design</w:t>
            </w:r>
          </w:p>
          <w:p w14:paraId="1D478239"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Contrast between traditional CAD/hand-design methods with AI-driven design exploration, design objectives vs. constraints, design space definition, overview of role of algorithms in autonomous generation of many feasible designs, real-world examples.</w:t>
            </w:r>
          </w:p>
          <w:p w14:paraId="5B5B92EE" w14:textId="77777777" w:rsidR="005B373C" w:rsidRDefault="00000000">
            <w:pPr>
              <w:jc w:val="both"/>
              <w:rPr>
                <w:rFonts w:ascii="Times New Roman" w:eastAsia="Times New Roman" w:hAnsi="Times New Roman" w:cs="Times New Roman"/>
                <w:i/>
                <w:sz w:val="24"/>
                <w:szCs w:val="24"/>
              </w:rPr>
            </w:pPr>
            <w:bookmarkStart w:id="2" w:name="_heading=h.a3zkorvq5bn1" w:colFirst="0" w:colLast="0"/>
            <w:bookmarkEnd w:id="2"/>
            <w:proofErr w:type="spellStart"/>
            <w:r>
              <w:rPr>
                <w:rFonts w:ascii="Times New Roman" w:eastAsia="Times New Roman" w:hAnsi="Times New Roman" w:cs="Times New Roman"/>
                <w:sz w:val="24"/>
                <w:szCs w:val="24"/>
              </w:rPr>
              <w:t>Self study</w:t>
            </w:r>
            <w:proofErr w:type="spellEnd"/>
            <w:r>
              <w:rPr>
                <w:rFonts w:ascii="Times New Roman" w:eastAsia="Times New Roman" w:hAnsi="Times New Roman" w:cs="Times New Roman"/>
                <w:sz w:val="24"/>
                <w:szCs w:val="24"/>
              </w:rPr>
              <w:t>: Study and discuss real-world examples (e.g. a generatively designed chair or bracket) to illustrate faster, lighter, cost-effective solutions. Study interdisciplinary links, e.g. how data on loads/materials feed into design goals.</w:t>
            </w:r>
          </w:p>
        </w:tc>
        <w:tc>
          <w:tcPr>
            <w:tcW w:w="1062" w:type="dxa"/>
          </w:tcPr>
          <w:p w14:paraId="6320A693" w14:textId="77777777" w:rsidR="005B373C" w:rsidRDefault="00000000">
            <w:pPr>
              <w:ind w:hanging="13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5B373C" w14:paraId="0CC99F62" w14:textId="77777777">
        <w:trPr>
          <w:trHeight w:val="3050"/>
        </w:trPr>
        <w:tc>
          <w:tcPr>
            <w:tcW w:w="846" w:type="dxa"/>
          </w:tcPr>
          <w:p w14:paraId="710424E7" w14:textId="77777777" w:rsidR="005B373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02</w:t>
            </w:r>
          </w:p>
        </w:tc>
        <w:tc>
          <w:tcPr>
            <w:tcW w:w="7087" w:type="dxa"/>
          </w:tcPr>
          <w:p w14:paraId="4708ACE0"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Parametric &amp; Algorithmic Modelling</w:t>
            </w:r>
          </w:p>
          <w:p w14:paraId="32DCEA10"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Parametric design and its role in generative workflows, parameter-driven models - the basis of automated design exploration, constraint-based modelling in Fusion 360 (or similar), introduction to algorithmic (programmatic) design concepts, and parameters/data used to generate geometry. </w:t>
            </w:r>
          </w:p>
          <w:p w14:paraId="600C35BC" w14:textId="77777777" w:rsidR="005B373C"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Self Study</w:t>
            </w:r>
            <w:proofErr w:type="spellEnd"/>
            <w:r>
              <w:rPr>
                <w:rFonts w:ascii="Times New Roman" w:eastAsia="Times New Roman" w:hAnsi="Times New Roman" w:cs="Times New Roman"/>
                <w:sz w:val="24"/>
                <w:szCs w:val="24"/>
              </w:rPr>
              <w:t>: Parametric variables in CAD, design tables. Basics of algorithmic design (e.g. using parameter lists or pseudocode to vary shapes). Comparison: parametric design vs. generative design. Setting up a CAD model for optimisation.</w:t>
            </w:r>
          </w:p>
        </w:tc>
        <w:tc>
          <w:tcPr>
            <w:tcW w:w="1062" w:type="dxa"/>
          </w:tcPr>
          <w:p w14:paraId="4F7669E7"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6L</w:t>
            </w:r>
          </w:p>
        </w:tc>
      </w:tr>
      <w:tr w:rsidR="005B373C" w14:paraId="17813C9A" w14:textId="77777777">
        <w:trPr>
          <w:trHeight w:val="2789"/>
        </w:trPr>
        <w:tc>
          <w:tcPr>
            <w:tcW w:w="846" w:type="dxa"/>
          </w:tcPr>
          <w:p w14:paraId="2DF42BA0" w14:textId="77777777" w:rsidR="005B373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03</w:t>
            </w:r>
          </w:p>
        </w:tc>
        <w:tc>
          <w:tcPr>
            <w:tcW w:w="7087" w:type="dxa"/>
          </w:tcPr>
          <w:p w14:paraId="0B3A555F"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Optimisation Techniques in Mechanical Design Content:</w:t>
            </w:r>
          </w:p>
          <w:p w14:paraId="57E9D27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Introduces optimisation fundamentals, objective functions, types of constraints, and the difference between shape/topology optimisation and generative design, classic optimisation algorithms (gradient-based vs. evolutionary) and multi-objective trade-offs, Topology optimisation (material distribution) - a precursor to generative design, evolutionary algorithms (genetic algorithms, particle swarm) and machine learning to guide design choices. Compared to shape optimisation (one solution), generative design produces many iterative models optimised for varied criteria.</w:t>
            </w:r>
          </w:p>
          <w:p w14:paraId="403CC8FF" w14:textId="77777777" w:rsidR="005B373C" w:rsidRDefault="00000000">
            <w:pPr>
              <w:spacing w:after="0" w:line="24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Self Study</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Optimisation basics (objective, constraints), local vs. global optima. Topology optimisation (concept of removing material to achieve a light-weight design). </w:t>
            </w:r>
          </w:p>
        </w:tc>
        <w:tc>
          <w:tcPr>
            <w:tcW w:w="1062" w:type="dxa"/>
          </w:tcPr>
          <w:p w14:paraId="76F7B254"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5B373C" w14:paraId="4A2A91B8" w14:textId="77777777">
        <w:tc>
          <w:tcPr>
            <w:tcW w:w="846" w:type="dxa"/>
          </w:tcPr>
          <w:p w14:paraId="53FE8BA1" w14:textId="77777777" w:rsidR="005B373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04</w:t>
            </w:r>
          </w:p>
        </w:tc>
        <w:tc>
          <w:tcPr>
            <w:tcW w:w="7087" w:type="dxa"/>
          </w:tcPr>
          <w:p w14:paraId="673F755B"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 4: Generative Design Workflow and Tools</w:t>
            </w:r>
          </w:p>
          <w:p w14:paraId="0886040C"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Creating or importing a preliminary CAD model (the “design space”), applying loads and fixtures, setting up manufacturing constraints (like allowable manufacturing methods, symmetry), and specifying objectives (e.g. minimise weight), Use of cloud computing and AI simulation.</w:t>
            </w:r>
          </w:p>
          <w:p w14:paraId="1855E7A0" w14:textId="77777777" w:rsidR="005B373C"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Self Study</w:t>
            </w:r>
            <w:proofErr w:type="spellEnd"/>
            <w:r>
              <w:rPr>
                <w:rFonts w:ascii="Times New Roman" w:eastAsia="Times New Roman" w:hAnsi="Times New Roman" w:cs="Times New Roman"/>
                <w:sz w:val="24"/>
                <w:szCs w:val="24"/>
              </w:rPr>
              <w:t xml:space="preserve">: Study the process which explores all possible permutations of a solution in a software, quickly generating design alternatives. Learn Key skills include filtering and comparing outcomes (e.g. by stiffness vs. mass) and selecting feasible designs. </w:t>
            </w:r>
          </w:p>
        </w:tc>
        <w:tc>
          <w:tcPr>
            <w:tcW w:w="1062" w:type="dxa"/>
          </w:tcPr>
          <w:p w14:paraId="32A39F7F"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5B373C" w14:paraId="6E1B1CB4" w14:textId="77777777">
        <w:tc>
          <w:tcPr>
            <w:tcW w:w="846" w:type="dxa"/>
          </w:tcPr>
          <w:p w14:paraId="5E251DBA" w14:textId="77777777" w:rsidR="005B373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05</w:t>
            </w:r>
          </w:p>
        </w:tc>
        <w:tc>
          <w:tcPr>
            <w:tcW w:w="7087" w:type="dxa"/>
          </w:tcPr>
          <w:p w14:paraId="50F25943"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Science and AI Integration in Design</w:t>
            </w:r>
          </w:p>
          <w:p w14:paraId="7C57405E"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Basic data analysis skills relevant to design: collecting performance data (from simulations or tests), plotting trends, and using simple statistics, machine learning models to predict design performance or assist optimization (e.g. regression to predict stress from geometry), the role of AI.</w:t>
            </w:r>
          </w:p>
          <w:p w14:paraId="3A4D5EF8"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Self-Study: Learn how machine learning allows the system to learn from each design iteration and continuously improves the design outcomes. Conceptual overview of ML in design (prediction vs. optimisation). Interdisciplinary ties: how manufacturing data or material databases feed generative processes.</w:t>
            </w:r>
          </w:p>
        </w:tc>
        <w:tc>
          <w:tcPr>
            <w:tcW w:w="1062" w:type="dxa"/>
          </w:tcPr>
          <w:p w14:paraId="45411DA5"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5B373C" w14:paraId="534F6EFE" w14:textId="77777777">
        <w:tc>
          <w:tcPr>
            <w:tcW w:w="846" w:type="dxa"/>
          </w:tcPr>
          <w:p w14:paraId="21291676" w14:textId="77777777" w:rsidR="005B373C"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06</w:t>
            </w:r>
          </w:p>
        </w:tc>
        <w:tc>
          <w:tcPr>
            <w:tcW w:w="7087" w:type="dxa"/>
          </w:tcPr>
          <w:p w14:paraId="404F6417"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Applications, Projects, and Future Trends</w:t>
            </w:r>
          </w:p>
          <w:p w14:paraId="40BF9B2D" w14:textId="77777777" w:rsidR="005B373C"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Real-world applications of generative design in mechanical engineering (automotive parts, aerospace components, biomedical implants, consumer products), additive manufacturing (3D printing) and the concept of sustainable design (multi-materials, eco-criteria). Current trends (e.g. AI-driven digital twins, integration with IoT sensor data) and outlook.</w:t>
            </w:r>
          </w:p>
          <w:p w14:paraId="11B0D881" w14:textId="77777777" w:rsidR="005B373C"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Self study</w:t>
            </w:r>
            <w:proofErr w:type="spellEnd"/>
            <w:r>
              <w:rPr>
                <w:rFonts w:ascii="Times New Roman" w:eastAsia="Times New Roman" w:hAnsi="Times New Roman" w:cs="Times New Roman"/>
                <w:sz w:val="24"/>
                <w:szCs w:val="24"/>
              </w:rPr>
              <w:t xml:space="preserve">: Additive manufacturing considerations (how design freedom allows complex shapes). Multi-objective optimisation (balancing </w:t>
            </w:r>
            <w:r>
              <w:rPr>
                <w:rFonts w:ascii="Times New Roman" w:eastAsia="Times New Roman" w:hAnsi="Times New Roman" w:cs="Times New Roman"/>
                <w:sz w:val="24"/>
                <w:szCs w:val="24"/>
              </w:rPr>
              <w:lastRenderedPageBreak/>
              <w:t>weight, cost, aesthetics). Emerging trends: generative design in industry and research.</w:t>
            </w:r>
          </w:p>
        </w:tc>
        <w:tc>
          <w:tcPr>
            <w:tcW w:w="1062" w:type="dxa"/>
          </w:tcPr>
          <w:p w14:paraId="486E8775" w14:textId="77777777" w:rsidR="005B373C"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w:t>
            </w:r>
          </w:p>
        </w:tc>
      </w:tr>
    </w:tbl>
    <w:p w14:paraId="2961D7CC" w14:textId="77777777" w:rsidR="005B373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Content mentioned for self-study is integral part of the syllabus and it will be considered for evaluation of the course.</w:t>
      </w:r>
    </w:p>
    <w:p w14:paraId="29A07890"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Learning Resources</w:t>
      </w:r>
    </w:p>
    <w:p w14:paraId="0C3E02C9"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Autodesk: Generative Design in Manufacturing</w:t>
      </w:r>
    </w:p>
    <w:p w14:paraId="41FD7DA9"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https://www.autodesk.com/learn/ondemand/course/generative-design-in-manufacturing</w:t>
      </w:r>
    </w:p>
    <w:p w14:paraId="34CA8F6B"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 Autodesk: Fusion 360 Generative Design Overview</w:t>
      </w:r>
    </w:p>
    <w:p w14:paraId="59ECB93C"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https://help.autodesk.com/view/fusion360/ENU/?guid=GD-OVERVIEW</w:t>
      </w:r>
    </w:p>
    <w:p w14:paraId="698B29E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proofErr w:type="spellStart"/>
      <w:r>
        <w:rPr>
          <w:rFonts w:ascii="Times New Roman" w:eastAsia="Times New Roman" w:hAnsi="Times New Roman" w:cs="Times New Roman"/>
          <w:b/>
          <w:sz w:val="24"/>
          <w:szCs w:val="24"/>
        </w:rPr>
        <w:t>Formlabs</w:t>
      </w:r>
      <w:proofErr w:type="spellEnd"/>
      <w:r>
        <w:rPr>
          <w:rFonts w:ascii="Times New Roman" w:eastAsia="Times New Roman" w:hAnsi="Times New Roman" w:cs="Times New Roman"/>
          <w:b/>
          <w:sz w:val="24"/>
          <w:szCs w:val="24"/>
        </w:rPr>
        <w:t>: Generative Design 101</w:t>
      </w:r>
    </w:p>
    <w:p w14:paraId="1AD4885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https://formlabs.com/global/blog/generative-design</w:t>
      </w:r>
    </w:p>
    <w:p w14:paraId="667E8B1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GUVI: Generative Design in Mechanical Engineering</w:t>
      </w:r>
    </w:p>
    <w:p w14:paraId="1FAB5211"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https://www.guvi.in/blog/generative-design-in-mechanical-engineering/</w:t>
      </w:r>
    </w:p>
    <w:p w14:paraId="0A78260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 Autodesk University: Fusion 360 Introduction to Generative Design</w:t>
      </w:r>
    </w:p>
    <w:p w14:paraId="3E588C5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https://www.autodesk.com/autodesk-university/article/Fusion-360-Introduction-Generative-Design</w:t>
      </w:r>
    </w:p>
    <w:p w14:paraId="660C308E"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 All3DP Pro: Fusion 360 Generative Design – Hands-On Tutorial</w:t>
      </w:r>
    </w:p>
    <w:p w14:paraId="7CAFA0B5"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https://all3dp.com/2/fusion-360-generative-design-tutorial/</w:t>
      </w:r>
    </w:p>
    <w:p w14:paraId="78B539E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7. ASME Digital Collection: Generative Design – Reframing the Role of the Designer</w:t>
      </w:r>
    </w:p>
    <w:p w14:paraId="5B7A964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https://asmedigitalcollection.asme.org/mechanicaldesign/article/145/4/041411/1156493/Generative-Design-Reframing-the-Role-of-the</w:t>
      </w:r>
    </w:p>
    <w:p w14:paraId="08E4E3EA"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 University of California, Santa Cruz: CMPM147 – Generative Design Course</w:t>
      </w:r>
    </w:p>
    <w:p w14:paraId="5008369D"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https://courses.engineering.ucsc.edu/courses/cmpm147</w:t>
      </w:r>
    </w:p>
    <w:p w14:paraId="6623FE1F"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9. Introduction to Generative Design for Manufacturing</w:t>
      </w:r>
    </w:p>
    <w:p w14:paraId="0DD8EA58"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https://www.autodesk.com/learn/ondemand/course/fusion360-generative-design-intro-expert</w:t>
      </w:r>
    </w:p>
    <w:p w14:paraId="55A2E7D7"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10. Generative Design Course</w:t>
      </w:r>
    </w:p>
    <w:p w14:paraId="65A513F2"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https://www.youtube.com/watch?v=PSSt8wswNJQ</w:t>
      </w:r>
    </w:p>
    <w:p w14:paraId="08FB19E3" w14:textId="77777777" w:rsidR="005B373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https://www.youtube.com/watch?v=bDJQF0BbBBs</w:t>
      </w:r>
    </w:p>
    <w:p w14:paraId="241CCD51" w14:textId="77777777" w:rsidR="005B373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https://www.youtube.com/watch?v=oROzWsvK19o</w:t>
      </w:r>
    </w:p>
    <w:p w14:paraId="7FFD6A93" w14:textId="77777777" w:rsidR="005B373C" w:rsidRDefault="005B373C">
      <w:pPr>
        <w:ind w:left="720"/>
        <w:rPr>
          <w:rFonts w:ascii="Times New Roman" w:eastAsia="Times New Roman" w:hAnsi="Times New Roman" w:cs="Times New Roman"/>
          <w:sz w:val="24"/>
          <w:szCs w:val="24"/>
        </w:rPr>
      </w:pPr>
    </w:p>
    <w:p w14:paraId="37EE748D" w14:textId="77777777" w:rsidR="005B373C" w:rsidRDefault="005B373C">
      <w:pPr>
        <w:ind w:left="720"/>
        <w:jc w:val="both"/>
        <w:rPr>
          <w:rFonts w:ascii="Times New Roman" w:eastAsia="Times New Roman" w:hAnsi="Times New Roman" w:cs="Times New Roman"/>
          <w:sz w:val="24"/>
          <w:szCs w:val="24"/>
        </w:rPr>
      </w:pPr>
    </w:p>
    <w:p w14:paraId="51FA1578" w14:textId="77777777" w:rsidR="005B373C" w:rsidRDefault="005B373C">
      <w:pPr>
        <w:jc w:val="both"/>
        <w:rPr>
          <w:rFonts w:ascii="Times New Roman" w:eastAsia="Times New Roman" w:hAnsi="Times New Roman" w:cs="Times New Roman"/>
          <w:sz w:val="24"/>
          <w:szCs w:val="24"/>
        </w:rPr>
      </w:pPr>
    </w:p>
    <w:p w14:paraId="02168B0B" w14:textId="77777777" w:rsidR="005B373C" w:rsidRDefault="005B373C">
      <w:pPr>
        <w:jc w:val="both"/>
        <w:rPr>
          <w:rFonts w:ascii="Times New Roman" w:eastAsia="Times New Roman" w:hAnsi="Times New Roman" w:cs="Times New Roman"/>
          <w:sz w:val="24"/>
          <w:szCs w:val="24"/>
        </w:rPr>
      </w:pPr>
    </w:p>
    <w:p w14:paraId="35E0CE6F" w14:textId="77777777" w:rsidR="005B373C" w:rsidRDefault="005B373C">
      <w:pPr>
        <w:jc w:val="both"/>
        <w:rPr>
          <w:rFonts w:ascii="Times New Roman" w:eastAsia="Times New Roman" w:hAnsi="Times New Roman" w:cs="Times New Roman"/>
          <w:sz w:val="24"/>
          <w:szCs w:val="24"/>
        </w:rPr>
      </w:pPr>
    </w:p>
    <w:p w14:paraId="0C5C3CF7" w14:textId="77777777" w:rsidR="005B373C" w:rsidRDefault="005B373C">
      <w:pPr>
        <w:jc w:val="both"/>
        <w:rPr>
          <w:rFonts w:ascii="Times New Roman" w:eastAsia="Times New Roman" w:hAnsi="Times New Roman" w:cs="Times New Roman"/>
          <w:sz w:val="24"/>
          <w:szCs w:val="24"/>
        </w:rPr>
      </w:pPr>
    </w:p>
    <w:p w14:paraId="499B8288" w14:textId="77777777" w:rsidR="005B373C" w:rsidRDefault="005B373C">
      <w:pPr>
        <w:jc w:val="both"/>
        <w:rPr>
          <w:rFonts w:ascii="Times New Roman" w:eastAsia="Times New Roman" w:hAnsi="Times New Roman" w:cs="Times New Roman"/>
          <w:sz w:val="24"/>
          <w:szCs w:val="24"/>
        </w:rPr>
      </w:pPr>
    </w:p>
    <w:p w14:paraId="6DEB7B16" w14:textId="77777777" w:rsidR="005B373C" w:rsidRDefault="005B373C">
      <w:pPr>
        <w:spacing w:line="278" w:lineRule="auto"/>
        <w:rPr>
          <w:rFonts w:ascii="Times New Roman" w:eastAsia="Times New Roman" w:hAnsi="Times New Roman" w:cs="Times New Roman"/>
          <w:sz w:val="24"/>
          <w:szCs w:val="24"/>
        </w:rPr>
      </w:pPr>
    </w:p>
    <w:p w14:paraId="7DDDF978" w14:textId="77777777" w:rsidR="005B373C" w:rsidRDefault="005B373C">
      <w:pPr>
        <w:rPr>
          <w:rFonts w:ascii="Times New Roman" w:eastAsia="Times New Roman" w:hAnsi="Times New Roman" w:cs="Times New Roman"/>
          <w:sz w:val="24"/>
          <w:szCs w:val="24"/>
        </w:rPr>
      </w:pPr>
    </w:p>
    <w:p w14:paraId="47B861CF" w14:textId="77777777" w:rsidR="005B373C" w:rsidRDefault="005B373C">
      <w:pPr>
        <w:spacing w:after="200" w:line="240" w:lineRule="auto"/>
        <w:ind w:left="720"/>
        <w:rPr>
          <w:rFonts w:ascii="Times New Roman" w:eastAsia="Times New Roman" w:hAnsi="Times New Roman" w:cs="Times New Roman"/>
          <w:sz w:val="24"/>
          <w:szCs w:val="24"/>
        </w:rPr>
      </w:pPr>
    </w:p>
    <w:p w14:paraId="078D2DBA" w14:textId="77777777" w:rsidR="005B373C" w:rsidRDefault="005B373C">
      <w:pPr>
        <w:rPr>
          <w:rFonts w:ascii="Times New Roman" w:eastAsia="Times New Roman" w:hAnsi="Times New Roman" w:cs="Times New Roman"/>
          <w:sz w:val="24"/>
          <w:szCs w:val="24"/>
        </w:rPr>
      </w:pPr>
    </w:p>
    <w:p w14:paraId="4E1FDEC9" w14:textId="77777777" w:rsidR="005B373C" w:rsidRDefault="005B373C">
      <w:pPr>
        <w:spacing w:after="0"/>
        <w:rPr>
          <w:rFonts w:ascii="Times New Roman" w:eastAsia="Times New Roman" w:hAnsi="Times New Roman" w:cs="Times New Roman"/>
          <w:sz w:val="24"/>
          <w:szCs w:val="24"/>
        </w:rPr>
      </w:pPr>
    </w:p>
    <w:p w14:paraId="37B290EC" w14:textId="77777777" w:rsidR="005B373C" w:rsidRDefault="005B373C">
      <w:pPr>
        <w:spacing w:before="200" w:line="240" w:lineRule="auto"/>
        <w:rPr>
          <w:rFonts w:ascii="Aptos" w:eastAsia="Aptos" w:hAnsi="Aptos" w:cs="Aptos"/>
          <w:b/>
          <w:sz w:val="26"/>
          <w:szCs w:val="26"/>
        </w:rPr>
      </w:pPr>
    </w:p>
    <w:sectPr w:rsidR="005B373C" w:rsidSect="001C0210">
      <w:pgSz w:w="11906" w:h="16838"/>
      <w:pgMar w:top="851" w:right="1650" w:bottom="851"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170CB6C-D7D0-4CBC-9984-BEDBFD73DD5F}"/>
  </w:font>
  <w:font w:name="Calibri">
    <w:panose1 w:val="020F0502020204030204"/>
    <w:charset w:val="00"/>
    <w:family w:val="swiss"/>
    <w:pitch w:val="variable"/>
    <w:sig w:usb0="E4002EFF" w:usb1="C200247B" w:usb2="00000009" w:usb3="00000000" w:csb0="000001FF" w:csb1="00000000"/>
    <w:embedRegular r:id="rId2" w:fontKey="{C4EF5EAB-D491-47F2-8D7D-BA2DB30E090E}"/>
    <w:embedBold r:id="rId3" w:fontKey="{D91200A4-0093-46C9-B391-5977C57F42C1}"/>
    <w:embedItalic r:id="rId4" w:fontKey="{2FF24449-634C-4FEE-AF88-944E87C7D30E}"/>
  </w:font>
  <w:font w:name="Calibri Light">
    <w:panose1 w:val="020F0302020204030204"/>
    <w:charset w:val="00"/>
    <w:family w:val="swiss"/>
    <w:pitch w:val="variable"/>
    <w:sig w:usb0="E4002EFF" w:usb1="C200247B" w:usb2="00000009" w:usb3="00000000" w:csb0="000001FF" w:csb1="00000000"/>
    <w:embedRegular r:id="rId5" w:fontKey="{D0FE97D6-5822-417A-9AB6-367810ED78C1}"/>
  </w:font>
  <w:font w:name="Segoe UI">
    <w:panose1 w:val="020B0502040204020203"/>
    <w:charset w:val="00"/>
    <w:family w:val="swiss"/>
    <w:pitch w:val="variable"/>
    <w:sig w:usb0="E4002EFF" w:usb1="C000E47F" w:usb2="00000009" w:usb3="00000000" w:csb0="000001FF" w:csb1="00000000"/>
    <w:embedRegular r:id="rId6" w:fontKey="{25A20CC8-EBA1-4D2A-9EB1-8EEDA50F3AF7}"/>
  </w:font>
  <w:font w:name="Georgia">
    <w:panose1 w:val="02040502050405020303"/>
    <w:charset w:val="00"/>
    <w:family w:val="roman"/>
    <w:pitch w:val="variable"/>
    <w:sig w:usb0="00000287" w:usb1="00000000" w:usb2="00000000" w:usb3="00000000" w:csb0="0000009F" w:csb1="00000000"/>
    <w:embedRegular r:id="rId7" w:fontKey="{93D65A16-38C8-4B37-A49E-A3164878BE8A}"/>
    <w:embedItalic r:id="rId8" w:fontKey="{8B4D7928-46B5-4237-BC0D-20AB94DBBA10}"/>
  </w:font>
  <w:font w:name="Aptos">
    <w:charset w:val="00"/>
    <w:family w:val="swiss"/>
    <w:pitch w:val="variable"/>
    <w:sig w:usb0="20000287" w:usb1="00000003" w:usb2="00000000" w:usb3="00000000" w:csb0="0000019F" w:csb1="00000000"/>
    <w:embedRegular r:id="rId9" w:fontKey="{E8528C33-7657-4483-AAAC-32BFC346A4BB}"/>
    <w:embedBold r:id="rId10" w:fontKey="{BE8E3EF5-CE9D-4C53-9A14-3E6E30C3A06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FDC0620B-DDA5-4EE8-B240-A9240C4808E3}"/>
    <w:embedBold r:id="rId12" w:fontKey="{3093B051-3FD5-442C-A2EB-6E65698280CC}"/>
  </w:font>
  <w:font w:name="Cardo">
    <w:charset w:val="00"/>
    <w:family w:val="auto"/>
    <w:pitch w:val="default"/>
    <w:embedRegular r:id="rId13" w:fontKey="{B91CD90E-1667-44AA-8925-2509C354F686}"/>
  </w:font>
  <w:font w:name="Quattrocento Sans">
    <w:charset w:val="00"/>
    <w:family w:val="swiss"/>
    <w:pitch w:val="variable"/>
    <w:sig w:usb0="800000BF" w:usb1="4000005B" w:usb2="00000000" w:usb3="00000000" w:csb0="00000001" w:csb1="00000000"/>
    <w:embedRegular r:id="rId14" w:fontKey="{35EF572A-D9C3-4378-84CC-5511E8A8634E}"/>
    <w:embedBold r:id="rId15" w:fontKey="{D4626D5D-58FA-4EE1-988B-891ADBBAE5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578"/>
    <w:multiLevelType w:val="multilevel"/>
    <w:tmpl w:val="A5AE81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6E088D"/>
    <w:multiLevelType w:val="multilevel"/>
    <w:tmpl w:val="7DACBC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3643911"/>
    <w:multiLevelType w:val="multilevel"/>
    <w:tmpl w:val="217602C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71732FA"/>
    <w:multiLevelType w:val="multilevel"/>
    <w:tmpl w:val="C33C70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96D53E3"/>
    <w:multiLevelType w:val="multilevel"/>
    <w:tmpl w:val="EF1E16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9984CAE"/>
    <w:multiLevelType w:val="multilevel"/>
    <w:tmpl w:val="00E6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572F34"/>
    <w:multiLevelType w:val="multilevel"/>
    <w:tmpl w:val="18F4B3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F1A09A2"/>
    <w:multiLevelType w:val="multilevel"/>
    <w:tmpl w:val="9E6E58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0316507"/>
    <w:multiLevelType w:val="multilevel"/>
    <w:tmpl w:val="3684C2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0F70F53"/>
    <w:multiLevelType w:val="multilevel"/>
    <w:tmpl w:val="1C5C6E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6DF174B"/>
    <w:multiLevelType w:val="multilevel"/>
    <w:tmpl w:val="A6A8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9314B6"/>
    <w:multiLevelType w:val="multilevel"/>
    <w:tmpl w:val="9BE63280"/>
    <w:lvl w:ilvl="0">
      <w:numFmt w:val="low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1A2B1C7F"/>
    <w:multiLevelType w:val="multilevel"/>
    <w:tmpl w:val="BE08BFA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B96865"/>
    <w:multiLevelType w:val="multilevel"/>
    <w:tmpl w:val="5BB8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D214DE"/>
    <w:multiLevelType w:val="multilevel"/>
    <w:tmpl w:val="54C8FD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BE15079"/>
    <w:multiLevelType w:val="multilevel"/>
    <w:tmpl w:val="DAE87B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D284709"/>
    <w:multiLevelType w:val="multilevel"/>
    <w:tmpl w:val="BAD2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443784"/>
    <w:multiLevelType w:val="multilevel"/>
    <w:tmpl w:val="E22C6D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053350E"/>
    <w:multiLevelType w:val="multilevel"/>
    <w:tmpl w:val="0E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1C2B84"/>
    <w:multiLevelType w:val="multilevel"/>
    <w:tmpl w:val="4DAADA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6873A8C"/>
    <w:multiLevelType w:val="multilevel"/>
    <w:tmpl w:val="78C0D0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6F2391E"/>
    <w:multiLevelType w:val="multilevel"/>
    <w:tmpl w:val="FB20BC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27DD07A1"/>
    <w:multiLevelType w:val="multilevel"/>
    <w:tmpl w:val="C34A9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8ED4735"/>
    <w:multiLevelType w:val="multilevel"/>
    <w:tmpl w:val="002A8404"/>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99B4B87"/>
    <w:multiLevelType w:val="multilevel"/>
    <w:tmpl w:val="9D46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656B07"/>
    <w:multiLevelType w:val="multilevel"/>
    <w:tmpl w:val="5540E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15:restartNumberingAfterBreak="0">
    <w:nsid w:val="37EA467A"/>
    <w:multiLevelType w:val="multilevel"/>
    <w:tmpl w:val="E2AA5946"/>
    <w:lvl w:ilvl="0">
      <w:numFmt w:val="low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3C3F798E"/>
    <w:multiLevelType w:val="multilevel"/>
    <w:tmpl w:val="166A504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EBB4B55"/>
    <w:multiLevelType w:val="multilevel"/>
    <w:tmpl w:val="5EC64B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3FF01769"/>
    <w:multiLevelType w:val="multilevel"/>
    <w:tmpl w:val="AC8E4EA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414E1C74"/>
    <w:multiLevelType w:val="multilevel"/>
    <w:tmpl w:val="9D76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6074CF"/>
    <w:multiLevelType w:val="multilevel"/>
    <w:tmpl w:val="CEAE98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45062879"/>
    <w:multiLevelType w:val="multilevel"/>
    <w:tmpl w:val="A8FC39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63E6EA6"/>
    <w:multiLevelType w:val="multilevel"/>
    <w:tmpl w:val="693CAC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4CC60843"/>
    <w:multiLevelType w:val="multilevel"/>
    <w:tmpl w:val="6C4030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4D673608"/>
    <w:multiLevelType w:val="multilevel"/>
    <w:tmpl w:val="FF86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E12F00"/>
    <w:multiLevelType w:val="multilevel"/>
    <w:tmpl w:val="822EAB8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40C071C"/>
    <w:multiLevelType w:val="multilevel"/>
    <w:tmpl w:val="E168DD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545C214E"/>
    <w:multiLevelType w:val="multilevel"/>
    <w:tmpl w:val="AD2E347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93D3B7A"/>
    <w:multiLevelType w:val="multilevel"/>
    <w:tmpl w:val="EC923FDA"/>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9A02648"/>
    <w:multiLevelType w:val="multilevel"/>
    <w:tmpl w:val="925088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5B284E3F"/>
    <w:multiLevelType w:val="multilevel"/>
    <w:tmpl w:val="F6884F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B3843AA"/>
    <w:multiLevelType w:val="multilevel"/>
    <w:tmpl w:val="044077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C446223"/>
    <w:multiLevelType w:val="multilevel"/>
    <w:tmpl w:val="6C0A44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5EB92581"/>
    <w:multiLevelType w:val="multilevel"/>
    <w:tmpl w:val="1188D3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EE25CB0"/>
    <w:multiLevelType w:val="multilevel"/>
    <w:tmpl w:val="274AC4A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F4A6271"/>
    <w:multiLevelType w:val="hybridMultilevel"/>
    <w:tmpl w:val="A1B04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2546DA"/>
    <w:multiLevelType w:val="multilevel"/>
    <w:tmpl w:val="987C3F52"/>
    <w:lvl w:ilvl="0">
      <w:numFmt w:val="low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8" w15:restartNumberingAfterBreak="0">
    <w:nsid w:val="61D03E7F"/>
    <w:multiLevelType w:val="multilevel"/>
    <w:tmpl w:val="B8DC6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9" w15:restartNumberingAfterBreak="0">
    <w:nsid w:val="6270403A"/>
    <w:multiLevelType w:val="multilevel"/>
    <w:tmpl w:val="766C960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4235C9C"/>
    <w:multiLevelType w:val="multilevel"/>
    <w:tmpl w:val="4FF840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648A474B"/>
    <w:multiLevelType w:val="multilevel"/>
    <w:tmpl w:val="88D4D79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2" w15:restartNumberingAfterBreak="0">
    <w:nsid w:val="65BF2BDD"/>
    <w:multiLevelType w:val="multilevel"/>
    <w:tmpl w:val="051682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68A1417"/>
    <w:multiLevelType w:val="multilevel"/>
    <w:tmpl w:val="E6BC6E8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6C3033B"/>
    <w:multiLevelType w:val="multilevel"/>
    <w:tmpl w:val="4A504E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8140BF7"/>
    <w:multiLevelType w:val="multilevel"/>
    <w:tmpl w:val="715084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91A49FB"/>
    <w:multiLevelType w:val="multilevel"/>
    <w:tmpl w:val="E0C8F962"/>
    <w:lvl w:ilvl="0">
      <w:numFmt w:val="low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7" w15:restartNumberingAfterBreak="0">
    <w:nsid w:val="6AD662AF"/>
    <w:multiLevelType w:val="multilevel"/>
    <w:tmpl w:val="1D940D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6B916AF0"/>
    <w:multiLevelType w:val="multilevel"/>
    <w:tmpl w:val="78A4B3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9" w15:restartNumberingAfterBreak="0">
    <w:nsid w:val="6D1628E5"/>
    <w:multiLevelType w:val="multilevel"/>
    <w:tmpl w:val="2006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F3A5151"/>
    <w:multiLevelType w:val="multilevel"/>
    <w:tmpl w:val="ABFEC7F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1" w15:restartNumberingAfterBreak="0">
    <w:nsid w:val="6F41588F"/>
    <w:multiLevelType w:val="multilevel"/>
    <w:tmpl w:val="6642877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0926859"/>
    <w:multiLevelType w:val="multilevel"/>
    <w:tmpl w:val="FC68E2F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3" w15:restartNumberingAfterBreak="0">
    <w:nsid w:val="719409FB"/>
    <w:multiLevelType w:val="multilevel"/>
    <w:tmpl w:val="3C4CADE2"/>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15:restartNumberingAfterBreak="0">
    <w:nsid w:val="72E16EF4"/>
    <w:multiLevelType w:val="multilevel"/>
    <w:tmpl w:val="B9C431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78E11C40"/>
    <w:multiLevelType w:val="multilevel"/>
    <w:tmpl w:val="D02CE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9DE7E42"/>
    <w:multiLevelType w:val="multilevel"/>
    <w:tmpl w:val="F7FC16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7AE205D8"/>
    <w:multiLevelType w:val="multilevel"/>
    <w:tmpl w:val="B21A09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8" w15:restartNumberingAfterBreak="0">
    <w:nsid w:val="7B762C49"/>
    <w:multiLevelType w:val="multilevel"/>
    <w:tmpl w:val="310C09E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BF6606A"/>
    <w:multiLevelType w:val="multilevel"/>
    <w:tmpl w:val="2D044962"/>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color w:val="00000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7C730BEB"/>
    <w:multiLevelType w:val="multilevel"/>
    <w:tmpl w:val="B1C201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7CB6273A"/>
    <w:multiLevelType w:val="multilevel"/>
    <w:tmpl w:val="132030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7DF91E27"/>
    <w:multiLevelType w:val="multilevel"/>
    <w:tmpl w:val="0D305A96"/>
    <w:lvl w:ilvl="0">
      <w:numFmt w:val="low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16cid:durableId="834690615">
    <w:abstractNumId w:val="53"/>
  </w:num>
  <w:num w:numId="2" w16cid:durableId="985890735">
    <w:abstractNumId w:val="36"/>
  </w:num>
  <w:num w:numId="3" w16cid:durableId="1883512170">
    <w:abstractNumId w:val="56"/>
  </w:num>
  <w:num w:numId="4" w16cid:durableId="627322241">
    <w:abstractNumId w:val="61"/>
  </w:num>
  <w:num w:numId="5" w16cid:durableId="553591252">
    <w:abstractNumId w:val="45"/>
  </w:num>
  <w:num w:numId="6" w16cid:durableId="437674206">
    <w:abstractNumId w:val="62"/>
  </w:num>
  <w:num w:numId="7" w16cid:durableId="1966305376">
    <w:abstractNumId w:val="68"/>
  </w:num>
  <w:num w:numId="8" w16cid:durableId="1811970418">
    <w:abstractNumId w:val="38"/>
  </w:num>
  <w:num w:numId="9" w16cid:durableId="1969168759">
    <w:abstractNumId w:val="60"/>
  </w:num>
  <w:num w:numId="10" w16cid:durableId="1518814982">
    <w:abstractNumId w:val="48"/>
  </w:num>
  <w:num w:numId="11" w16cid:durableId="334378168">
    <w:abstractNumId w:val="26"/>
  </w:num>
  <w:num w:numId="12" w16cid:durableId="1294600131">
    <w:abstractNumId w:val="49"/>
  </w:num>
  <w:num w:numId="13" w16cid:durableId="1962573460">
    <w:abstractNumId w:val="4"/>
  </w:num>
  <w:num w:numId="14" w16cid:durableId="2097627760">
    <w:abstractNumId w:val="1"/>
  </w:num>
  <w:num w:numId="15" w16cid:durableId="1824547083">
    <w:abstractNumId w:val="63"/>
  </w:num>
  <w:num w:numId="16" w16cid:durableId="1579171816">
    <w:abstractNumId w:val="33"/>
  </w:num>
  <w:num w:numId="17" w16cid:durableId="1178887092">
    <w:abstractNumId w:val="23"/>
  </w:num>
  <w:num w:numId="18" w16cid:durableId="414017003">
    <w:abstractNumId w:val="50"/>
  </w:num>
  <w:num w:numId="19" w16cid:durableId="41562346">
    <w:abstractNumId w:val="7"/>
  </w:num>
  <w:num w:numId="20" w16cid:durableId="349382213">
    <w:abstractNumId w:val="19"/>
  </w:num>
  <w:num w:numId="21" w16cid:durableId="223569557">
    <w:abstractNumId w:val="22"/>
  </w:num>
  <w:num w:numId="22" w16cid:durableId="1864586369">
    <w:abstractNumId w:val="17"/>
  </w:num>
  <w:num w:numId="23" w16cid:durableId="139276939">
    <w:abstractNumId w:val="57"/>
  </w:num>
  <w:num w:numId="24" w16cid:durableId="1822384494">
    <w:abstractNumId w:val="32"/>
  </w:num>
  <w:num w:numId="25" w16cid:durableId="220605633">
    <w:abstractNumId w:val="8"/>
  </w:num>
  <w:num w:numId="26" w16cid:durableId="665329294">
    <w:abstractNumId w:val="34"/>
  </w:num>
  <w:num w:numId="27" w16cid:durableId="771320812">
    <w:abstractNumId w:val="71"/>
  </w:num>
  <w:num w:numId="28" w16cid:durableId="216665373">
    <w:abstractNumId w:val="37"/>
  </w:num>
  <w:num w:numId="29" w16cid:durableId="664552970">
    <w:abstractNumId w:val="41"/>
  </w:num>
  <w:num w:numId="30" w16cid:durableId="1491408913">
    <w:abstractNumId w:val="69"/>
  </w:num>
  <w:num w:numId="31" w16cid:durableId="602416023">
    <w:abstractNumId w:val="3"/>
  </w:num>
  <w:num w:numId="32" w16cid:durableId="1814714731">
    <w:abstractNumId w:val="21"/>
  </w:num>
  <w:num w:numId="33" w16cid:durableId="1329870501">
    <w:abstractNumId w:val="70"/>
  </w:num>
  <w:num w:numId="34" w16cid:durableId="1757943131">
    <w:abstractNumId w:val="64"/>
  </w:num>
  <w:num w:numId="35" w16cid:durableId="633098782">
    <w:abstractNumId w:val="42"/>
  </w:num>
  <w:num w:numId="36" w16cid:durableId="2023781590">
    <w:abstractNumId w:val="20"/>
  </w:num>
  <w:num w:numId="37" w16cid:durableId="1333138627">
    <w:abstractNumId w:val="40"/>
  </w:num>
  <w:num w:numId="38" w16cid:durableId="1705445691">
    <w:abstractNumId w:val="43"/>
  </w:num>
  <w:num w:numId="39" w16cid:durableId="1065572545">
    <w:abstractNumId w:val="31"/>
  </w:num>
  <w:num w:numId="40" w16cid:durableId="1636452464">
    <w:abstractNumId w:val="9"/>
  </w:num>
  <w:num w:numId="41" w16cid:durableId="1562711990">
    <w:abstractNumId w:val="14"/>
  </w:num>
  <w:num w:numId="42" w16cid:durableId="1650591366">
    <w:abstractNumId w:val="54"/>
  </w:num>
  <w:num w:numId="43" w16cid:durableId="1919942677">
    <w:abstractNumId w:val="6"/>
  </w:num>
  <w:num w:numId="44" w16cid:durableId="396897876">
    <w:abstractNumId w:val="15"/>
  </w:num>
  <w:num w:numId="45" w16cid:durableId="1540362722">
    <w:abstractNumId w:val="28"/>
  </w:num>
  <w:num w:numId="46" w16cid:durableId="1770857610">
    <w:abstractNumId w:val="66"/>
  </w:num>
  <w:num w:numId="47" w16cid:durableId="820662513">
    <w:abstractNumId w:val="25"/>
  </w:num>
  <w:num w:numId="48" w16cid:durableId="1632518888">
    <w:abstractNumId w:val="52"/>
  </w:num>
  <w:num w:numId="49" w16cid:durableId="1396970475">
    <w:abstractNumId w:val="0"/>
  </w:num>
  <w:num w:numId="50" w16cid:durableId="993526962">
    <w:abstractNumId w:val="67"/>
  </w:num>
  <w:num w:numId="51" w16cid:durableId="713771265">
    <w:abstractNumId w:val="51"/>
  </w:num>
  <w:num w:numId="52" w16cid:durableId="1447970307">
    <w:abstractNumId w:val="47"/>
  </w:num>
  <w:num w:numId="53" w16cid:durableId="224295183">
    <w:abstractNumId w:val="55"/>
  </w:num>
  <w:num w:numId="54" w16cid:durableId="582489908">
    <w:abstractNumId w:val="2"/>
  </w:num>
  <w:num w:numId="55" w16cid:durableId="1468402429">
    <w:abstractNumId w:val="27"/>
  </w:num>
  <w:num w:numId="56" w16cid:durableId="2142839566">
    <w:abstractNumId w:val="11"/>
  </w:num>
  <w:num w:numId="57" w16cid:durableId="173304446">
    <w:abstractNumId w:val="39"/>
  </w:num>
  <w:num w:numId="58" w16cid:durableId="556011326">
    <w:abstractNumId w:val="12"/>
  </w:num>
  <w:num w:numId="59" w16cid:durableId="1884554770">
    <w:abstractNumId w:val="72"/>
  </w:num>
  <w:num w:numId="60" w16cid:durableId="129249650">
    <w:abstractNumId w:val="58"/>
  </w:num>
  <w:num w:numId="61" w16cid:durableId="1934580880">
    <w:abstractNumId w:val="44"/>
  </w:num>
  <w:num w:numId="62" w16cid:durableId="49379792">
    <w:abstractNumId w:val="29"/>
  </w:num>
  <w:num w:numId="63" w16cid:durableId="2136487011">
    <w:abstractNumId w:val="30"/>
  </w:num>
  <w:num w:numId="64" w16cid:durableId="674452454">
    <w:abstractNumId w:val="10"/>
  </w:num>
  <w:num w:numId="65" w16cid:durableId="335964554">
    <w:abstractNumId w:val="5"/>
  </w:num>
  <w:num w:numId="66" w16cid:durableId="1577134326">
    <w:abstractNumId w:val="65"/>
  </w:num>
  <w:num w:numId="67" w16cid:durableId="103498489">
    <w:abstractNumId w:val="24"/>
  </w:num>
  <w:num w:numId="68" w16cid:durableId="1867213878">
    <w:abstractNumId w:val="59"/>
  </w:num>
  <w:num w:numId="69" w16cid:durableId="729882757">
    <w:abstractNumId w:val="13"/>
  </w:num>
  <w:num w:numId="70" w16cid:durableId="558827938">
    <w:abstractNumId w:val="35"/>
  </w:num>
  <w:num w:numId="71" w16cid:durableId="2104178916">
    <w:abstractNumId w:val="46"/>
  </w:num>
  <w:num w:numId="72" w16cid:durableId="1026758105">
    <w:abstractNumId w:val="16"/>
  </w:num>
  <w:num w:numId="73" w16cid:durableId="1643215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73C"/>
    <w:rsid w:val="000070FE"/>
    <w:rsid w:val="00015B86"/>
    <w:rsid w:val="00035591"/>
    <w:rsid w:val="000379CA"/>
    <w:rsid w:val="00041AB1"/>
    <w:rsid w:val="00045E2C"/>
    <w:rsid w:val="00056D67"/>
    <w:rsid w:val="00064DA9"/>
    <w:rsid w:val="00065452"/>
    <w:rsid w:val="00071E62"/>
    <w:rsid w:val="0007550D"/>
    <w:rsid w:val="000838E6"/>
    <w:rsid w:val="00084824"/>
    <w:rsid w:val="00094909"/>
    <w:rsid w:val="0009569F"/>
    <w:rsid w:val="000A4930"/>
    <w:rsid w:val="000C1AD0"/>
    <w:rsid w:val="000C5725"/>
    <w:rsid w:val="000D6E35"/>
    <w:rsid w:val="000E0139"/>
    <w:rsid w:val="000E6379"/>
    <w:rsid w:val="000F069E"/>
    <w:rsid w:val="000F5B69"/>
    <w:rsid w:val="00135195"/>
    <w:rsid w:val="001478F8"/>
    <w:rsid w:val="00175F01"/>
    <w:rsid w:val="00183DC9"/>
    <w:rsid w:val="001962C6"/>
    <w:rsid w:val="001A41A0"/>
    <w:rsid w:val="001A4AD5"/>
    <w:rsid w:val="001A6277"/>
    <w:rsid w:val="001B4A15"/>
    <w:rsid w:val="001B7D57"/>
    <w:rsid w:val="001C0210"/>
    <w:rsid w:val="001C2425"/>
    <w:rsid w:val="001D7930"/>
    <w:rsid w:val="001E6C10"/>
    <w:rsid w:val="001F4F24"/>
    <w:rsid w:val="001F7379"/>
    <w:rsid w:val="001F7668"/>
    <w:rsid w:val="0021061F"/>
    <w:rsid w:val="0021425E"/>
    <w:rsid w:val="0021430A"/>
    <w:rsid w:val="002372CC"/>
    <w:rsid w:val="00256C33"/>
    <w:rsid w:val="00283627"/>
    <w:rsid w:val="002941D1"/>
    <w:rsid w:val="00296CA3"/>
    <w:rsid w:val="002A10A1"/>
    <w:rsid w:val="002B61DD"/>
    <w:rsid w:val="002B75BB"/>
    <w:rsid w:val="002C2BE9"/>
    <w:rsid w:val="002C3BFA"/>
    <w:rsid w:val="002C56B5"/>
    <w:rsid w:val="002D05FF"/>
    <w:rsid w:val="002D264F"/>
    <w:rsid w:val="002D7AB6"/>
    <w:rsid w:val="002E4A03"/>
    <w:rsid w:val="00321FCE"/>
    <w:rsid w:val="003257B7"/>
    <w:rsid w:val="0032663C"/>
    <w:rsid w:val="003465A6"/>
    <w:rsid w:val="003546FF"/>
    <w:rsid w:val="00360959"/>
    <w:rsid w:val="00362367"/>
    <w:rsid w:val="00364CAB"/>
    <w:rsid w:val="00365CDD"/>
    <w:rsid w:val="00367BDB"/>
    <w:rsid w:val="00371443"/>
    <w:rsid w:val="00381BBB"/>
    <w:rsid w:val="00384171"/>
    <w:rsid w:val="003A0B0C"/>
    <w:rsid w:val="003A0C89"/>
    <w:rsid w:val="003B483D"/>
    <w:rsid w:val="003D5DF4"/>
    <w:rsid w:val="003E05FC"/>
    <w:rsid w:val="003E1C87"/>
    <w:rsid w:val="003F0873"/>
    <w:rsid w:val="00401B38"/>
    <w:rsid w:val="004102AF"/>
    <w:rsid w:val="00410916"/>
    <w:rsid w:val="00413601"/>
    <w:rsid w:val="00414489"/>
    <w:rsid w:val="00417D69"/>
    <w:rsid w:val="00452913"/>
    <w:rsid w:val="00472C8E"/>
    <w:rsid w:val="00474594"/>
    <w:rsid w:val="004844AF"/>
    <w:rsid w:val="00493460"/>
    <w:rsid w:val="00495CE4"/>
    <w:rsid w:val="004A6DE7"/>
    <w:rsid w:val="004B1747"/>
    <w:rsid w:val="004B1FED"/>
    <w:rsid w:val="004B656D"/>
    <w:rsid w:val="004C3E51"/>
    <w:rsid w:val="004C69D0"/>
    <w:rsid w:val="004D4E7C"/>
    <w:rsid w:val="004E280A"/>
    <w:rsid w:val="004E3DA7"/>
    <w:rsid w:val="004E5BC0"/>
    <w:rsid w:val="004E6DEB"/>
    <w:rsid w:val="00500187"/>
    <w:rsid w:val="0051321A"/>
    <w:rsid w:val="005156E8"/>
    <w:rsid w:val="005250EF"/>
    <w:rsid w:val="00534003"/>
    <w:rsid w:val="0056030E"/>
    <w:rsid w:val="00561C1B"/>
    <w:rsid w:val="00563079"/>
    <w:rsid w:val="00574745"/>
    <w:rsid w:val="00593E93"/>
    <w:rsid w:val="005A0F75"/>
    <w:rsid w:val="005B373C"/>
    <w:rsid w:val="005B51E6"/>
    <w:rsid w:val="005C715C"/>
    <w:rsid w:val="005D2B42"/>
    <w:rsid w:val="005F10D1"/>
    <w:rsid w:val="005F5C6F"/>
    <w:rsid w:val="00602B98"/>
    <w:rsid w:val="00606112"/>
    <w:rsid w:val="00607F72"/>
    <w:rsid w:val="00621F97"/>
    <w:rsid w:val="00622C06"/>
    <w:rsid w:val="006356CC"/>
    <w:rsid w:val="006510DF"/>
    <w:rsid w:val="006519FF"/>
    <w:rsid w:val="006534BA"/>
    <w:rsid w:val="00676006"/>
    <w:rsid w:val="006975A0"/>
    <w:rsid w:val="006A342E"/>
    <w:rsid w:val="006A41C5"/>
    <w:rsid w:val="006B33C1"/>
    <w:rsid w:val="006C2A0D"/>
    <w:rsid w:val="006D6186"/>
    <w:rsid w:val="006E195A"/>
    <w:rsid w:val="0071150D"/>
    <w:rsid w:val="00712D5F"/>
    <w:rsid w:val="00714C7D"/>
    <w:rsid w:val="00727075"/>
    <w:rsid w:val="0073247D"/>
    <w:rsid w:val="00733294"/>
    <w:rsid w:val="00742598"/>
    <w:rsid w:val="0074259F"/>
    <w:rsid w:val="00742C21"/>
    <w:rsid w:val="007577AC"/>
    <w:rsid w:val="00767E65"/>
    <w:rsid w:val="0077291A"/>
    <w:rsid w:val="00792A73"/>
    <w:rsid w:val="007A50D5"/>
    <w:rsid w:val="007B563D"/>
    <w:rsid w:val="007B60B9"/>
    <w:rsid w:val="007C3593"/>
    <w:rsid w:val="007C41C9"/>
    <w:rsid w:val="007C6EEA"/>
    <w:rsid w:val="007D328D"/>
    <w:rsid w:val="007D5E63"/>
    <w:rsid w:val="007D6869"/>
    <w:rsid w:val="007F11B2"/>
    <w:rsid w:val="007F3C8F"/>
    <w:rsid w:val="007F7CC0"/>
    <w:rsid w:val="00801899"/>
    <w:rsid w:val="0080591A"/>
    <w:rsid w:val="008311BD"/>
    <w:rsid w:val="00831DCB"/>
    <w:rsid w:val="00834320"/>
    <w:rsid w:val="00861F7C"/>
    <w:rsid w:val="00864C8D"/>
    <w:rsid w:val="0088465E"/>
    <w:rsid w:val="00884738"/>
    <w:rsid w:val="0088751F"/>
    <w:rsid w:val="0089663C"/>
    <w:rsid w:val="008A3B0D"/>
    <w:rsid w:val="008A4505"/>
    <w:rsid w:val="008A7F09"/>
    <w:rsid w:val="008B555C"/>
    <w:rsid w:val="008B6063"/>
    <w:rsid w:val="008C2E83"/>
    <w:rsid w:val="008D7437"/>
    <w:rsid w:val="00920E35"/>
    <w:rsid w:val="00931265"/>
    <w:rsid w:val="009332EE"/>
    <w:rsid w:val="009464E2"/>
    <w:rsid w:val="00956C4B"/>
    <w:rsid w:val="00956F8E"/>
    <w:rsid w:val="00975741"/>
    <w:rsid w:val="00982155"/>
    <w:rsid w:val="00982A38"/>
    <w:rsid w:val="009870AF"/>
    <w:rsid w:val="00994A7C"/>
    <w:rsid w:val="00997DE3"/>
    <w:rsid w:val="009A74F3"/>
    <w:rsid w:val="009A75FF"/>
    <w:rsid w:val="009B1FA6"/>
    <w:rsid w:val="009C0771"/>
    <w:rsid w:val="009C472B"/>
    <w:rsid w:val="009E2F2F"/>
    <w:rsid w:val="00A14BA6"/>
    <w:rsid w:val="00A20AD3"/>
    <w:rsid w:val="00A210A7"/>
    <w:rsid w:val="00A26AF4"/>
    <w:rsid w:val="00A33468"/>
    <w:rsid w:val="00A46BD3"/>
    <w:rsid w:val="00A50A9D"/>
    <w:rsid w:val="00A566E6"/>
    <w:rsid w:val="00A63D0E"/>
    <w:rsid w:val="00A677F6"/>
    <w:rsid w:val="00A67F52"/>
    <w:rsid w:val="00A70DCB"/>
    <w:rsid w:val="00A75113"/>
    <w:rsid w:val="00A8753F"/>
    <w:rsid w:val="00A926BA"/>
    <w:rsid w:val="00A93E49"/>
    <w:rsid w:val="00A96656"/>
    <w:rsid w:val="00AC65CB"/>
    <w:rsid w:val="00AE4792"/>
    <w:rsid w:val="00B2391D"/>
    <w:rsid w:val="00B2748F"/>
    <w:rsid w:val="00B305F7"/>
    <w:rsid w:val="00B31433"/>
    <w:rsid w:val="00B40351"/>
    <w:rsid w:val="00B418C1"/>
    <w:rsid w:val="00B423F5"/>
    <w:rsid w:val="00B45A1F"/>
    <w:rsid w:val="00B472AC"/>
    <w:rsid w:val="00B55C33"/>
    <w:rsid w:val="00B6046B"/>
    <w:rsid w:val="00BA2E43"/>
    <w:rsid w:val="00BB2DAD"/>
    <w:rsid w:val="00BB3F7F"/>
    <w:rsid w:val="00BB6003"/>
    <w:rsid w:val="00BC058D"/>
    <w:rsid w:val="00BD57D5"/>
    <w:rsid w:val="00BE6827"/>
    <w:rsid w:val="00C02ADA"/>
    <w:rsid w:val="00C03D0B"/>
    <w:rsid w:val="00C14DAA"/>
    <w:rsid w:val="00C159F6"/>
    <w:rsid w:val="00C2025B"/>
    <w:rsid w:val="00C230A3"/>
    <w:rsid w:val="00C40648"/>
    <w:rsid w:val="00C4563C"/>
    <w:rsid w:val="00C52D3B"/>
    <w:rsid w:val="00C552EA"/>
    <w:rsid w:val="00C60DD7"/>
    <w:rsid w:val="00C876AA"/>
    <w:rsid w:val="00C90587"/>
    <w:rsid w:val="00C92531"/>
    <w:rsid w:val="00CA2ED7"/>
    <w:rsid w:val="00CA4531"/>
    <w:rsid w:val="00CB19EB"/>
    <w:rsid w:val="00CB1E05"/>
    <w:rsid w:val="00CC4DED"/>
    <w:rsid w:val="00CC6167"/>
    <w:rsid w:val="00CC7A20"/>
    <w:rsid w:val="00CE20DF"/>
    <w:rsid w:val="00CE4BD6"/>
    <w:rsid w:val="00CF0C2A"/>
    <w:rsid w:val="00CF6F8C"/>
    <w:rsid w:val="00CF7D6E"/>
    <w:rsid w:val="00D06892"/>
    <w:rsid w:val="00D06B57"/>
    <w:rsid w:val="00D16250"/>
    <w:rsid w:val="00D27D80"/>
    <w:rsid w:val="00D50105"/>
    <w:rsid w:val="00D50792"/>
    <w:rsid w:val="00D53CB8"/>
    <w:rsid w:val="00D72B9A"/>
    <w:rsid w:val="00D72F49"/>
    <w:rsid w:val="00D75977"/>
    <w:rsid w:val="00D95C78"/>
    <w:rsid w:val="00DA167C"/>
    <w:rsid w:val="00DB0BC0"/>
    <w:rsid w:val="00DB7231"/>
    <w:rsid w:val="00DC35FB"/>
    <w:rsid w:val="00DD3BA1"/>
    <w:rsid w:val="00DE3F12"/>
    <w:rsid w:val="00DE6F1B"/>
    <w:rsid w:val="00E01B88"/>
    <w:rsid w:val="00E07498"/>
    <w:rsid w:val="00E1600F"/>
    <w:rsid w:val="00E2261E"/>
    <w:rsid w:val="00E55BBA"/>
    <w:rsid w:val="00E62D46"/>
    <w:rsid w:val="00E6342F"/>
    <w:rsid w:val="00E64ED1"/>
    <w:rsid w:val="00E65B0E"/>
    <w:rsid w:val="00E82B0B"/>
    <w:rsid w:val="00E93227"/>
    <w:rsid w:val="00EA26BC"/>
    <w:rsid w:val="00EA3C79"/>
    <w:rsid w:val="00EA529B"/>
    <w:rsid w:val="00EB7CBD"/>
    <w:rsid w:val="00EC7E2A"/>
    <w:rsid w:val="00ED469D"/>
    <w:rsid w:val="00ED6B1C"/>
    <w:rsid w:val="00EE1286"/>
    <w:rsid w:val="00EF23C2"/>
    <w:rsid w:val="00F106A5"/>
    <w:rsid w:val="00F107E6"/>
    <w:rsid w:val="00F1606C"/>
    <w:rsid w:val="00F16805"/>
    <w:rsid w:val="00F40EC3"/>
    <w:rsid w:val="00F4652D"/>
    <w:rsid w:val="00F51333"/>
    <w:rsid w:val="00F67352"/>
    <w:rsid w:val="00F91294"/>
    <w:rsid w:val="00FB002F"/>
    <w:rsid w:val="00FB2F36"/>
    <w:rsid w:val="00FB4FE4"/>
    <w:rsid w:val="00FC658E"/>
    <w:rsid w:val="00FD1C4C"/>
    <w:rsid w:val="00FE4D8D"/>
    <w:rsid w:val="00FE62B5"/>
    <w:rsid w:val="00FF2D36"/>
    <w:rsid w:val="00FF6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2C11E"/>
  <w15:docId w15:val="{EBCC97AA-43D5-404E-8ECC-BED6CD233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40" w:after="0"/>
      <w:outlineLvl w:val="2"/>
    </w:pPr>
    <w:rPr>
      <w:color w:val="1E4D78"/>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074B8"/>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unhideWhenUsed/>
    <w:rsid w:val="002074B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tab-span">
    <w:name w:val="apple-tab-span"/>
    <w:basedOn w:val="DefaultParagraphFont"/>
    <w:rsid w:val="002074B8"/>
  </w:style>
  <w:style w:type="character" w:styleId="Hyperlink">
    <w:name w:val="Hyperlink"/>
    <w:basedOn w:val="DefaultParagraphFont"/>
    <w:uiPriority w:val="99"/>
    <w:unhideWhenUsed/>
    <w:rsid w:val="002074B8"/>
    <w:rPr>
      <w:color w:val="0000FF"/>
      <w:u w:val="single"/>
    </w:rPr>
  </w:style>
  <w:style w:type="paragraph" w:styleId="NoSpacing">
    <w:name w:val="No Spacing"/>
    <w:uiPriority w:val="1"/>
    <w:qFormat/>
    <w:rsid w:val="003B3513"/>
    <w:pPr>
      <w:spacing w:after="0" w:line="240" w:lineRule="auto"/>
    </w:pPr>
  </w:style>
  <w:style w:type="paragraph" w:styleId="ListParagraph">
    <w:name w:val="List Paragraph"/>
    <w:basedOn w:val="Normal"/>
    <w:uiPriority w:val="34"/>
    <w:qFormat/>
    <w:rsid w:val="00004CD3"/>
    <w:pPr>
      <w:ind w:left="720"/>
      <w:contextualSpacing/>
    </w:pPr>
  </w:style>
  <w:style w:type="table" w:styleId="TableGrid">
    <w:name w:val="Table Grid"/>
    <w:basedOn w:val="TableNormal"/>
    <w:uiPriority w:val="39"/>
    <w:rsid w:val="00A65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A657B3"/>
    <w:rPr>
      <w:rFonts w:asciiTheme="majorHAnsi" w:eastAsiaTheme="majorEastAsia" w:hAnsiTheme="majorHAnsi" w:cstheme="majorBidi"/>
      <w:color w:val="1F4D78" w:themeColor="accent1" w:themeShade="7F"/>
      <w:sz w:val="24"/>
      <w:szCs w:val="21"/>
    </w:rPr>
  </w:style>
  <w:style w:type="paragraph" w:styleId="Header">
    <w:name w:val="header"/>
    <w:basedOn w:val="Normal"/>
    <w:link w:val="HeaderChar"/>
    <w:uiPriority w:val="99"/>
    <w:unhideWhenUsed/>
    <w:rsid w:val="00B86D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D7B"/>
  </w:style>
  <w:style w:type="paragraph" w:styleId="Footer">
    <w:name w:val="footer"/>
    <w:basedOn w:val="Normal"/>
    <w:link w:val="FooterChar"/>
    <w:uiPriority w:val="99"/>
    <w:unhideWhenUsed/>
    <w:rsid w:val="00B86D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D7B"/>
  </w:style>
  <w:style w:type="paragraph" w:styleId="BalloonText">
    <w:name w:val="Balloon Text"/>
    <w:basedOn w:val="Normal"/>
    <w:link w:val="BalloonTextChar"/>
    <w:uiPriority w:val="99"/>
    <w:semiHidden/>
    <w:unhideWhenUsed/>
    <w:rsid w:val="00FD228B"/>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FD228B"/>
    <w:rPr>
      <w:rFonts w:ascii="Segoe UI" w:hAnsi="Segoe UI" w:cs="Segoe UI"/>
      <w:sz w:val="18"/>
      <w:szCs w:val="16"/>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
    <w:basedOn w:val="TableNormal"/>
    <w:pPr>
      <w:spacing w:after="0" w:line="240" w:lineRule="auto"/>
    </w:pPr>
    <w:tblPr>
      <w:tblStyleRowBandSize w:val="1"/>
      <w:tblStyleColBandSize w:val="1"/>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tblPr>
      <w:tblStyleRowBandSize w:val="1"/>
      <w:tblStyleColBandSize w:val="1"/>
      <w:tblCellMar>
        <w:top w:w="15" w:type="dxa"/>
        <w:left w:w="15" w:type="dxa"/>
        <w:bottom w:w="15" w:type="dxa"/>
        <w:right w:w="15" w:type="dxa"/>
      </w:tblCellMar>
    </w:tbl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tblPr>
      <w:tblStyleRowBandSize w:val="1"/>
      <w:tblStyleColBandSize w:val="1"/>
      <w:tblCellMar>
        <w:top w:w="15" w:type="dxa"/>
        <w:left w:w="15" w:type="dxa"/>
        <w:bottom w:w="15" w:type="dxa"/>
        <w:right w:w="15" w:type="dxa"/>
      </w:tblCellMar>
    </w:tbl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tblPr>
      <w:tblStyleRowBandSize w:val="1"/>
      <w:tblStyleColBandSize w:val="1"/>
      <w:tblCellMar>
        <w:top w:w="15" w:type="dxa"/>
        <w:left w:w="15" w:type="dxa"/>
        <w:bottom w:w="15" w:type="dxa"/>
        <w:right w:w="15"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15" w:type="dxa"/>
        <w:left w:w="15" w:type="dxa"/>
        <w:bottom w:w="15" w:type="dxa"/>
        <w:right w:w="15"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15" w:type="dxa"/>
        <w:left w:w="15" w:type="dxa"/>
        <w:bottom w:w="15" w:type="dxa"/>
        <w:right w:w="15" w:type="dxa"/>
      </w:tblCellMar>
    </w:tblPr>
  </w:style>
  <w:style w:type="table" w:customStyle="1" w:styleId="affff8">
    <w:basedOn w:val="TableNormal"/>
    <w:tblPr>
      <w:tblStyleRowBandSize w:val="1"/>
      <w:tblStyleColBandSize w:val="1"/>
      <w:tblCellMar>
        <w:top w:w="15" w:type="dxa"/>
        <w:left w:w="15" w:type="dxa"/>
        <w:bottom w:w="15" w:type="dxa"/>
        <w:right w:w="15"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style>
  <w:style w:type="table" w:customStyle="1" w:styleId="affffa">
    <w:basedOn w:val="TableNormal"/>
    <w:tblPr>
      <w:tblStyleRowBandSize w:val="1"/>
      <w:tblStyleColBandSize w:val="1"/>
      <w:tblCellMar>
        <w:top w:w="15" w:type="dxa"/>
        <w:left w:w="15" w:type="dxa"/>
        <w:bottom w:w="15" w:type="dxa"/>
        <w:right w:w="15" w:type="dxa"/>
      </w:tblCellMar>
    </w:tblPr>
  </w:style>
  <w:style w:type="table" w:customStyle="1" w:styleId="affffb">
    <w:basedOn w:val="TableNormal"/>
    <w:tblPr>
      <w:tblStyleRowBandSize w:val="1"/>
      <w:tblStyleColBandSize w:val="1"/>
      <w:tblCellMar>
        <w:top w:w="15" w:type="dxa"/>
        <w:left w:w="15" w:type="dxa"/>
        <w:bottom w:w="15" w:type="dxa"/>
        <w:right w:w="15" w:type="dxa"/>
      </w:tblCellMar>
    </w:tblPr>
  </w:style>
  <w:style w:type="table" w:customStyle="1" w:styleId="affffc">
    <w:basedOn w:val="TableNormal"/>
    <w:tblPr>
      <w:tblStyleRowBandSize w:val="1"/>
      <w:tblStyleColBandSize w:val="1"/>
      <w:tblCellMar>
        <w:top w:w="15" w:type="dxa"/>
        <w:left w:w="15" w:type="dxa"/>
        <w:bottom w:w="15" w:type="dxa"/>
        <w:right w:w="15" w:type="dxa"/>
      </w:tblCellMar>
    </w:tblPr>
  </w:style>
  <w:style w:type="table" w:customStyle="1" w:styleId="affffd">
    <w:basedOn w:val="TableNormal"/>
    <w:tblPr>
      <w:tblStyleRowBandSize w:val="1"/>
      <w:tblStyleColBandSize w:val="1"/>
      <w:tblCellMar>
        <w:top w:w="15" w:type="dxa"/>
        <w:left w:w="15" w:type="dxa"/>
        <w:bottom w:w="15" w:type="dxa"/>
        <w:right w:w="15" w:type="dxa"/>
      </w:tblCellMar>
    </w:tblPr>
  </w:style>
  <w:style w:type="table" w:customStyle="1" w:styleId="affffe">
    <w:basedOn w:val="TableNormal"/>
    <w:tblPr>
      <w:tblStyleRowBandSize w:val="1"/>
      <w:tblStyleColBandSize w:val="1"/>
      <w:tblCellMar>
        <w:top w:w="15" w:type="dxa"/>
        <w:left w:w="15" w:type="dxa"/>
        <w:bottom w:w="15" w:type="dxa"/>
        <w:right w:w="15" w:type="dxa"/>
      </w:tblCellMar>
    </w:tblPr>
  </w:style>
  <w:style w:type="table" w:customStyle="1" w:styleId="afffff">
    <w:basedOn w:val="TableNormal"/>
    <w:tblPr>
      <w:tblStyleRowBandSize w:val="1"/>
      <w:tblStyleColBandSize w:val="1"/>
      <w:tblCellMar>
        <w:top w:w="15" w:type="dxa"/>
        <w:left w:w="15" w:type="dxa"/>
        <w:bottom w:w="15" w:type="dxa"/>
        <w:right w:w="15" w:type="dxa"/>
      </w:tblCellMar>
    </w:tblPr>
  </w:style>
  <w:style w:type="table" w:customStyle="1" w:styleId="afffff0">
    <w:basedOn w:val="TableNormal"/>
    <w:tblPr>
      <w:tblStyleRowBandSize w:val="1"/>
      <w:tblStyleColBandSize w:val="1"/>
      <w:tblCellMar>
        <w:top w:w="15" w:type="dxa"/>
        <w:left w:w="15" w:type="dxa"/>
        <w:bottom w:w="15" w:type="dxa"/>
        <w:right w:w="15" w:type="dxa"/>
      </w:tblCellMar>
    </w:tblPr>
  </w:style>
  <w:style w:type="table" w:customStyle="1" w:styleId="afffff1">
    <w:basedOn w:val="TableNormal"/>
    <w:tblPr>
      <w:tblStyleRowBandSize w:val="1"/>
      <w:tblStyleColBandSize w:val="1"/>
      <w:tblCellMar>
        <w:top w:w="15" w:type="dxa"/>
        <w:left w:w="15" w:type="dxa"/>
        <w:bottom w:w="15" w:type="dxa"/>
        <w:right w:w="15" w:type="dxa"/>
      </w:tblCellMar>
    </w:tblPr>
  </w:style>
  <w:style w:type="table" w:customStyle="1" w:styleId="afffff2">
    <w:basedOn w:val="TableNormal"/>
    <w:tblPr>
      <w:tblStyleRowBandSize w:val="1"/>
      <w:tblStyleColBandSize w:val="1"/>
      <w:tblCellMar>
        <w:top w:w="15" w:type="dxa"/>
        <w:left w:w="15" w:type="dxa"/>
        <w:bottom w:w="15" w:type="dxa"/>
        <w:right w:w="15" w:type="dxa"/>
      </w:tblCellMar>
    </w:tblPr>
  </w:style>
  <w:style w:type="table" w:customStyle="1" w:styleId="afffff3">
    <w:basedOn w:val="TableNormal"/>
    <w:tblPr>
      <w:tblStyleRowBandSize w:val="1"/>
      <w:tblStyleColBandSize w:val="1"/>
      <w:tblCellMar>
        <w:top w:w="15" w:type="dxa"/>
        <w:left w:w="15" w:type="dxa"/>
        <w:bottom w:w="15" w:type="dxa"/>
        <w:right w:w="15" w:type="dxa"/>
      </w:tblCellMar>
    </w:tblPr>
  </w:style>
  <w:style w:type="table" w:customStyle="1" w:styleId="afffff4">
    <w:basedOn w:val="TableNormal"/>
    <w:tblPr>
      <w:tblStyleRowBandSize w:val="1"/>
      <w:tblStyleColBandSize w:val="1"/>
      <w:tblCellMar>
        <w:top w:w="15" w:type="dxa"/>
        <w:left w:w="15" w:type="dxa"/>
        <w:bottom w:w="15" w:type="dxa"/>
        <w:right w:w="15" w:type="dxa"/>
      </w:tblCellMar>
    </w:tblPr>
  </w:style>
  <w:style w:type="table" w:customStyle="1" w:styleId="afffff5">
    <w:basedOn w:val="TableNormal"/>
    <w:tblPr>
      <w:tblStyleRowBandSize w:val="1"/>
      <w:tblStyleColBandSize w:val="1"/>
      <w:tblCellMar>
        <w:top w:w="15" w:type="dxa"/>
        <w:left w:w="15" w:type="dxa"/>
        <w:bottom w:w="15" w:type="dxa"/>
        <w:right w:w="15" w:type="dxa"/>
      </w:tblCellMar>
    </w:tblPr>
  </w:style>
  <w:style w:type="table" w:customStyle="1" w:styleId="afffff6">
    <w:basedOn w:val="TableNormal"/>
    <w:tblPr>
      <w:tblStyleRowBandSize w:val="1"/>
      <w:tblStyleColBandSize w:val="1"/>
      <w:tblCellMar>
        <w:top w:w="15" w:type="dxa"/>
        <w:left w:w="15" w:type="dxa"/>
        <w:bottom w:w="15" w:type="dxa"/>
        <w:right w:w="15" w:type="dxa"/>
      </w:tblCellMar>
    </w:tblPr>
  </w:style>
  <w:style w:type="table" w:customStyle="1" w:styleId="afffff7">
    <w:basedOn w:val="TableNormal"/>
    <w:pPr>
      <w:spacing w:after="0" w:line="240" w:lineRule="auto"/>
    </w:pPr>
    <w:tblPr>
      <w:tblStyleRowBandSize w:val="1"/>
      <w:tblStyleColBandSize w:val="1"/>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top w:w="15" w:type="dxa"/>
        <w:left w:w="15" w:type="dxa"/>
        <w:bottom w:w="15" w:type="dxa"/>
        <w:right w:w="15" w:type="dxa"/>
      </w:tblCellMar>
    </w:tblPr>
  </w:style>
  <w:style w:type="table" w:customStyle="1" w:styleId="afffffa">
    <w:basedOn w:val="TableNormal"/>
    <w:pPr>
      <w:spacing w:after="0" w:line="240" w:lineRule="auto"/>
    </w:pPr>
    <w:tblPr>
      <w:tblStyleRowBandSize w:val="1"/>
      <w:tblStyleColBandSize w:val="1"/>
    </w:tblPr>
  </w:style>
  <w:style w:type="table" w:customStyle="1" w:styleId="afffffb">
    <w:basedOn w:val="TableNormal"/>
    <w:tblPr>
      <w:tblStyleRowBandSize w:val="1"/>
      <w:tblStyleColBandSize w:val="1"/>
      <w:tblCellMar>
        <w:top w:w="15" w:type="dxa"/>
        <w:left w:w="15" w:type="dxa"/>
        <w:bottom w:w="15" w:type="dxa"/>
        <w:right w:w="15" w:type="dxa"/>
      </w:tblCellMar>
    </w:tblPr>
  </w:style>
  <w:style w:type="table" w:customStyle="1" w:styleId="afffffc">
    <w:basedOn w:val="TableNormal"/>
    <w:tblPr>
      <w:tblStyleRowBandSize w:val="1"/>
      <w:tblStyleColBandSize w:val="1"/>
      <w:tblCellMar>
        <w:top w:w="15" w:type="dxa"/>
        <w:left w:w="15" w:type="dxa"/>
        <w:bottom w:w="15" w:type="dxa"/>
        <w:right w:w="15" w:type="dxa"/>
      </w:tblCellMar>
    </w:tblPr>
  </w:style>
  <w:style w:type="table" w:customStyle="1" w:styleId="afffffd">
    <w:basedOn w:val="TableNormal"/>
    <w:tblPr>
      <w:tblStyleRowBandSize w:val="1"/>
      <w:tblStyleColBandSize w:val="1"/>
      <w:tblCellMar>
        <w:top w:w="15" w:type="dxa"/>
        <w:left w:w="15" w:type="dxa"/>
        <w:bottom w:w="15" w:type="dxa"/>
        <w:right w:w="15" w:type="dxa"/>
      </w:tblCellMar>
    </w:tblPr>
  </w:style>
  <w:style w:type="table" w:customStyle="1" w:styleId="afffffe">
    <w:basedOn w:val="TableNormal"/>
    <w:tblPr>
      <w:tblStyleRowBandSize w:val="1"/>
      <w:tblStyleColBandSize w:val="1"/>
      <w:tblCellMar>
        <w:top w:w="15" w:type="dxa"/>
        <w:left w:w="15" w:type="dxa"/>
        <w:bottom w:w="15" w:type="dxa"/>
        <w:right w:w="15" w:type="dxa"/>
      </w:tblCellMar>
    </w:tblPr>
  </w:style>
  <w:style w:type="table" w:customStyle="1" w:styleId="affffff">
    <w:basedOn w:val="TableNormal"/>
    <w:tblPr>
      <w:tblStyleRowBandSize w:val="1"/>
      <w:tblStyleColBandSize w:val="1"/>
      <w:tblCellMar>
        <w:top w:w="15" w:type="dxa"/>
        <w:left w:w="15" w:type="dxa"/>
        <w:bottom w:w="15" w:type="dxa"/>
        <w:right w:w="15" w:type="dxa"/>
      </w:tblCellMar>
    </w:tblPr>
  </w:style>
  <w:style w:type="table" w:customStyle="1" w:styleId="affffff0">
    <w:basedOn w:val="TableNormal"/>
    <w:tblPr>
      <w:tblStyleRowBandSize w:val="1"/>
      <w:tblStyleColBandSize w:val="1"/>
      <w:tblCellMar>
        <w:top w:w="15" w:type="dxa"/>
        <w:left w:w="15" w:type="dxa"/>
        <w:bottom w:w="15" w:type="dxa"/>
        <w:right w:w="15" w:type="dxa"/>
      </w:tblCellMar>
    </w:tblPr>
  </w:style>
  <w:style w:type="table" w:customStyle="1" w:styleId="affffff1">
    <w:basedOn w:val="TableNormal"/>
    <w:tblPr>
      <w:tblStyleRowBandSize w:val="1"/>
      <w:tblStyleColBandSize w:val="1"/>
      <w:tblCellMar>
        <w:top w:w="15" w:type="dxa"/>
        <w:left w:w="15" w:type="dxa"/>
        <w:bottom w:w="15" w:type="dxa"/>
        <w:right w:w="15" w:type="dxa"/>
      </w:tblCellMar>
    </w:tblPr>
  </w:style>
  <w:style w:type="table" w:customStyle="1" w:styleId="affffff2">
    <w:basedOn w:val="TableNormal"/>
    <w:tblPr>
      <w:tblStyleRowBandSize w:val="1"/>
      <w:tblStyleColBandSize w:val="1"/>
      <w:tblCellMar>
        <w:top w:w="15" w:type="dxa"/>
        <w:left w:w="15" w:type="dxa"/>
        <w:bottom w:w="15" w:type="dxa"/>
        <w:right w:w="15" w:type="dxa"/>
      </w:tblCellMar>
    </w:tblPr>
  </w:style>
  <w:style w:type="table" w:customStyle="1" w:styleId="affffff3">
    <w:basedOn w:val="TableNormal"/>
    <w:tblPr>
      <w:tblStyleRowBandSize w:val="1"/>
      <w:tblStyleColBandSize w:val="1"/>
      <w:tblCellMar>
        <w:top w:w="15" w:type="dxa"/>
        <w:left w:w="15" w:type="dxa"/>
        <w:bottom w:w="15" w:type="dxa"/>
        <w:right w:w="15" w:type="dxa"/>
      </w:tblCellMar>
    </w:tblPr>
  </w:style>
  <w:style w:type="table" w:customStyle="1" w:styleId="affffff4">
    <w:basedOn w:val="TableNormal"/>
    <w:tblPr>
      <w:tblStyleRowBandSize w:val="1"/>
      <w:tblStyleColBandSize w:val="1"/>
      <w:tblCellMar>
        <w:top w:w="15" w:type="dxa"/>
        <w:left w:w="15" w:type="dxa"/>
        <w:bottom w:w="15" w:type="dxa"/>
        <w:right w:w="15" w:type="dxa"/>
      </w:tblCellMar>
    </w:tblPr>
  </w:style>
  <w:style w:type="table" w:customStyle="1" w:styleId="affffff5">
    <w:basedOn w:val="TableNormal"/>
    <w:tblPr>
      <w:tblStyleRowBandSize w:val="1"/>
      <w:tblStyleColBandSize w:val="1"/>
      <w:tblCellMar>
        <w:top w:w="15" w:type="dxa"/>
        <w:left w:w="15" w:type="dxa"/>
        <w:bottom w:w="15" w:type="dxa"/>
        <w:right w:w="15" w:type="dxa"/>
      </w:tblCellMar>
    </w:tblPr>
  </w:style>
  <w:style w:type="table" w:customStyle="1" w:styleId="affffff6">
    <w:basedOn w:val="TableNormal"/>
    <w:tblPr>
      <w:tblStyleRowBandSize w:val="1"/>
      <w:tblStyleColBandSize w:val="1"/>
      <w:tblCellMar>
        <w:top w:w="15" w:type="dxa"/>
        <w:left w:w="15" w:type="dxa"/>
        <w:bottom w:w="15" w:type="dxa"/>
        <w:right w:w="15" w:type="dxa"/>
      </w:tblCellMar>
    </w:tblPr>
  </w:style>
  <w:style w:type="table" w:customStyle="1" w:styleId="affffff7">
    <w:basedOn w:val="TableNormal"/>
    <w:tblPr>
      <w:tblStyleRowBandSize w:val="1"/>
      <w:tblStyleColBandSize w:val="1"/>
      <w:tblCellMar>
        <w:top w:w="15" w:type="dxa"/>
        <w:left w:w="15" w:type="dxa"/>
        <w:bottom w:w="15" w:type="dxa"/>
        <w:right w:w="15" w:type="dxa"/>
      </w:tblCellMar>
    </w:tblPr>
  </w:style>
  <w:style w:type="table" w:customStyle="1" w:styleId="affffff8">
    <w:basedOn w:val="TableNormal"/>
    <w:tblPr>
      <w:tblStyleRowBandSize w:val="1"/>
      <w:tblStyleColBandSize w:val="1"/>
      <w:tblCellMar>
        <w:top w:w="15" w:type="dxa"/>
        <w:left w:w="15" w:type="dxa"/>
        <w:bottom w:w="15" w:type="dxa"/>
        <w:right w:w="15" w:type="dxa"/>
      </w:tblCellMar>
    </w:tblPr>
  </w:style>
  <w:style w:type="table" w:customStyle="1" w:styleId="affffff9">
    <w:basedOn w:val="TableNormal"/>
    <w:tblPr>
      <w:tblStyleRowBandSize w:val="1"/>
      <w:tblStyleColBandSize w:val="1"/>
      <w:tblCellMar>
        <w:top w:w="15" w:type="dxa"/>
        <w:left w:w="15" w:type="dxa"/>
        <w:bottom w:w="15" w:type="dxa"/>
        <w:right w:w="15" w:type="dxa"/>
      </w:tblCellMar>
    </w:tblPr>
  </w:style>
  <w:style w:type="table" w:customStyle="1" w:styleId="affffffa">
    <w:basedOn w:val="TableNormal"/>
    <w:tblPr>
      <w:tblStyleRowBandSize w:val="1"/>
      <w:tblStyleColBandSize w:val="1"/>
      <w:tblCellMar>
        <w:top w:w="15" w:type="dxa"/>
        <w:left w:w="15" w:type="dxa"/>
        <w:bottom w:w="15" w:type="dxa"/>
        <w:right w:w="15" w:type="dxa"/>
      </w:tblCellMar>
    </w:tblPr>
  </w:style>
  <w:style w:type="table" w:customStyle="1" w:styleId="affffffb">
    <w:basedOn w:val="TableNormal"/>
    <w:tblPr>
      <w:tblStyleRowBandSize w:val="1"/>
      <w:tblStyleColBandSize w:val="1"/>
      <w:tblCellMar>
        <w:top w:w="15" w:type="dxa"/>
        <w:left w:w="15" w:type="dxa"/>
        <w:bottom w:w="15" w:type="dxa"/>
        <w:right w:w="15" w:type="dxa"/>
      </w:tblCellMar>
    </w:tblPr>
  </w:style>
  <w:style w:type="table" w:customStyle="1" w:styleId="affffffc">
    <w:basedOn w:val="TableNormal"/>
    <w:tblPr>
      <w:tblStyleRowBandSize w:val="1"/>
      <w:tblStyleColBandSize w:val="1"/>
      <w:tblCellMar>
        <w:top w:w="15" w:type="dxa"/>
        <w:left w:w="15" w:type="dxa"/>
        <w:bottom w:w="15" w:type="dxa"/>
        <w:right w:w="15" w:type="dxa"/>
      </w:tblCellMar>
    </w:tblPr>
  </w:style>
  <w:style w:type="table" w:customStyle="1" w:styleId="affffffd">
    <w:basedOn w:val="TableNormal"/>
    <w:tblPr>
      <w:tblStyleRowBandSize w:val="1"/>
      <w:tblStyleColBandSize w:val="1"/>
      <w:tblCellMar>
        <w:top w:w="15" w:type="dxa"/>
        <w:left w:w="15" w:type="dxa"/>
        <w:bottom w:w="15" w:type="dxa"/>
        <w:right w:w="15" w:type="dxa"/>
      </w:tblCellMar>
    </w:tblPr>
  </w:style>
  <w:style w:type="table" w:customStyle="1" w:styleId="affffffe">
    <w:basedOn w:val="TableNormal"/>
    <w:tblPr>
      <w:tblStyleRowBandSize w:val="1"/>
      <w:tblStyleColBandSize w:val="1"/>
      <w:tblCellMar>
        <w:top w:w="15" w:type="dxa"/>
        <w:left w:w="15" w:type="dxa"/>
        <w:bottom w:w="15" w:type="dxa"/>
        <w:right w:w="15" w:type="dxa"/>
      </w:tblCellMar>
    </w:tblPr>
  </w:style>
  <w:style w:type="table" w:customStyle="1" w:styleId="afffffff">
    <w:basedOn w:val="TableNormal"/>
    <w:tblPr>
      <w:tblStyleRowBandSize w:val="1"/>
      <w:tblStyleColBandSize w:val="1"/>
      <w:tblCellMar>
        <w:top w:w="15" w:type="dxa"/>
        <w:left w:w="15" w:type="dxa"/>
        <w:bottom w:w="15" w:type="dxa"/>
        <w:right w:w="15" w:type="dxa"/>
      </w:tblCellMar>
    </w:tblPr>
  </w:style>
  <w:style w:type="table" w:customStyle="1" w:styleId="afffffff0">
    <w:basedOn w:val="TableNormal"/>
    <w:tblPr>
      <w:tblStyleRowBandSize w:val="1"/>
      <w:tblStyleColBandSize w:val="1"/>
      <w:tblCellMar>
        <w:top w:w="15" w:type="dxa"/>
        <w:left w:w="15" w:type="dxa"/>
        <w:bottom w:w="15" w:type="dxa"/>
        <w:right w:w="15" w:type="dxa"/>
      </w:tblCellMar>
    </w:tblPr>
  </w:style>
  <w:style w:type="table" w:customStyle="1" w:styleId="afffffff1">
    <w:basedOn w:val="TableNormal"/>
    <w:tblPr>
      <w:tblStyleRowBandSize w:val="1"/>
      <w:tblStyleColBandSize w:val="1"/>
      <w:tblCellMar>
        <w:top w:w="15" w:type="dxa"/>
        <w:left w:w="15" w:type="dxa"/>
        <w:bottom w:w="15" w:type="dxa"/>
        <w:right w:w="15" w:type="dxa"/>
      </w:tblCellMar>
    </w:tblPr>
  </w:style>
  <w:style w:type="table" w:customStyle="1" w:styleId="afffffff2">
    <w:basedOn w:val="TableNormal"/>
    <w:tblPr>
      <w:tblStyleRowBandSize w:val="1"/>
      <w:tblStyleColBandSize w:val="1"/>
      <w:tblCellMar>
        <w:top w:w="15" w:type="dxa"/>
        <w:left w:w="15" w:type="dxa"/>
        <w:bottom w:w="15" w:type="dxa"/>
        <w:right w:w="15" w:type="dxa"/>
      </w:tblCellMar>
    </w:tblPr>
  </w:style>
  <w:style w:type="table" w:customStyle="1" w:styleId="afffffff3">
    <w:basedOn w:val="TableNormal"/>
    <w:tblPr>
      <w:tblStyleRowBandSize w:val="1"/>
      <w:tblStyleColBandSize w:val="1"/>
      <w:tblCellMar>
        <w:top w:w="15" w:type="dxa"/>
        <w:left w:w="15" w:type="dxa"/>
        <w:bottom w:w="15" w:type="dxa"/>
        <w:right w:w="15" w:type="dxa"/>
      </w:tblCellMar>
    </w:tblPr>
  </w:style>
  <w:style w:type="table" w:customStyle="1" w:styleId="afffffff4">
    <w:basedOn w:val="TableNormal"/>
    <w:tblPr>
      <w:tblStyleRowBandSize w:val="1"/>
      <w:tblStyleColBandSize w:val="1"/>
      <w:tblCellMar>
        <w:top w:w="15" w:type="dxa"/>
        <w:left w:w="15" w:type="dxa"/>
        <w:bottom w:w="15" w:type="dxa"/>
        <w:right w:w="15" w:type="dxa"/>
      </w:tblCellMar>
    </w:tblPr>
  </w:style>
  <w:style w:type="table" w:customStyle="1" w:styleId="afffffff5">
    <w:basedOn w:val="TableNormal"/>
    <w:tblPr>
      <w:tblStyleRowBandSize w:val="1"/>
      <w:tblStyleColBandSize w:val="1"/>
      <w:tblCellMar>
        <w:top w:w="15" w:type="dxa"/>
        <w:left w:w="15" w:type="dxa"/>
        <w:bottom w:w="15" w:type="dxa"/>
        <w:right w:w="15" w:type="dxa"/>
      </w:tblCellMar>
    </w:tblPr>
  </w:style>
  <w:style w:type="table" w:customStyle="1" w:styleId="afffffff6">
    <w:basedOn w:val="TableNormal"/>
    <w:tblPr>
      <w:tblStyleRowBandSize w:val="1"/>
      <w:tblStyleColBandSize w:val="1"/>
      <w:tblCellMar>
        <w:top w:w="15" w:type="dxa"/>
        <w:left w:w="15" w:type="dxa"/>
        <w:bottom w:w="15" w:type="dxa"/>
        <w:right w:w="15" w:type="dxa"/>
      </w:tblCellMar>
    </w:tblPr>
  </w:style>
  <w:style w:type="table" w:customStyle="1" w:styleId="afffffff7">
    <w:basedOn w:val="TableNormal"/>
    <w:tblPr>
      <w:tblStyleRowBandSize w:val="1"/>
      <w:tblStyleColBandSize w:val="1"/>
      <w:tblCellMar>
        <w:top w:w="15" w:type="dxa"/>
        <w:left w:w="15" w:type="dxa"/>
        <w:bottom w:w="15" w:type="dxa"/>
        <w:right w:w="15" w:type="dxa"/>
      </w:tblCellMar>
    </w:tblPr>
  </w:style>
  <w:style w:type="table" w:customStyle="1" w:styleId="afffffff8">
    <w:basedOn w:val="TableNormal"/>
    <w:tblPr>
      <w:tblStyleRowBandSize w:val="1"/>
      <w:tblStyleColBandSize w:val="1"/>
      <w:tblCellMar>
        <w:top w:w="15" w:type="dxa"/>
        <w:left w:w="15" w:type="dxa"/>
        <w:bottom w:w="15" w:type="dxa"/>
        <w:right w:w="15" w:type="dxa"/>
      </w:tblCellMar>
    </w:tblPr>
  </w:style>
  <w:style w:type="table" w:customStyle="1" w:styleId="afffffff9">
    <w:basedOn w:val="TableNormal"/>
    <w:tblPr>
      <w:tblStyleRowBandSize w:val="1"/>
      <w:tblStyleColBandSize w:val="1"/>
      <w:tblCellMar>
        <w:top w:w="15" w:type="dxa"/>
        <w:left w:w="15" w:type="dxa"/>
        <w:bottom w:w="15" w:type="dxa"/>
        <w:right w:w="15" w:type="dxa"/>
      </w:tblCellMar>
    </w:tblPr>
  </w:style>
  <w:style w:type="table" w:customStyle="1" w:styleId="afffffffa">
    <w:basedOn w:val="TableNormal"/>
    <w:tblPr>
      <w:tblStyleRowBandSize w:val="1"/>
      <w:tblStyleColBandSize w:val="1"/>
      <w:tblCellMar>
        <w:top w:w="15" w:type="dxa"/>
        <w:left w:w="15" w:type="dxa"/>
        <w:bottom w:w="15" w:type="dxa"/>
        <w:right w:w="15" w:type="dxa"/>
      </w:tblCellMar>
    </w:tblPr>
  </w:style>
  <w:style w:type="table" w:customStyle="1" w:styleId="afffffffb">
    <w:basedOn w:val="TableNormal"/>
    <w:tblPr>
      <w:tblStyleRowBandSize w:val="1"/>
      <w:tblStyleColBandSize w:val="1"/>
      <w:tblCellMar>
        <w:top w:w="15" w:type="dxa"/>
        <w:left w:w="15" w:type="dxa"/>
        <w:bottom w:w="15" w:type="dxa"/>
        <w:right w:w="15" w:type="dxa"/>
      </w:tblCellMar>
    </w:tblPr>
  </w:style>
  <w:style w:type="table" w:customStyle="1" w:styleId="afffffffc">
    <w:basedOn w:val="TableNormal"/>
    <w:tblPr>
      <w:tblStyleRowBandSize w:val="1"/>
      <w:tblStyleColBandSize w:val="1"/>
      <w:tblCellMar>
        <w:top w:w="15" w:type="dxa"/>
        <w:left w:w="15" w:type="dxa"/>
        <w:bottom w:w="15" w:type="dxa"/>
        <w:right w:w="15" w:type="dxa"/>
      </w:tblCellMar>
    </w:tblPr>
  </w:style>
  <w:style w:type="table" w:customStyle="1" w:styleId="afffffffd">
    <w:basedOn w:val="TableNormal"/>
    <w:tblPr>
      <w:tblStyleRowBandSize w:val="1"/>
      <w:tblStyleColBandSize w:val="1"/>
      <w:tblCellMar>
        <w:top w:w="15" w:type="dxa"/>
        <w:left w:w="15" w:type="dxa"/>
        <w:bottom w:w="15" w:type="dxa"/>
        <w:right w:w="15" w:type="dxa"/>
      </w:tblCellMar>
    </w:tblPr>
  </w:style>
  <w:style w:type="table" w:customStyle="1" w:styleId="afffffffe">
    <w:basedOn w:val="TableNormal"/>
    <w:tblPr>
      <w:tblStyleRowBandSize w:val="1"/>
      <w:tblStyleColBandSize w:val="1"/>
      <w:tblCellMar>
        <w:top w:w="15" w:type="dxa"/>
        <w:left w:w="15" w:type="dxa"/>
        <w:bottom w:w="15" w:type="dxa"/>
        <w:right w:w="15" w:type="dxa"/>
      </w:tblCellMar>
    </w:tblPr>
  </w:style>
  <w:style w:type="table" w:customStyle="1" w:styleId="affffffff">
    <w:basedOn w:val="TableNormal"/>
    <w:tblPr>
      <w:tblStyleRowBandSize w:val="1"/>
      <w:tblStyleColBandSize w:val="1"/>
      <w:tblCellMar>
        <w:top w:w="15" w:type="dxa"/>
        <w:left w:w="15" w:type="dxa"/>
        <w:bottom w:w="15" w:type="dxa"/>
        <w:right w:w="15" w:type="dxa"/>
      </w:tblCellMar>
    </w:tblPr>
  </w:style>
  <w:style w:type="table" w:customStyle="1" w:styleId="affffffff0">
    <w:basedOn w:val="TableNormal"/>
    <w:tblPr>
      <w:tblStyleRowBandSize w:val="1"/>
      <w:tblStyleColBandSize w:val="1"/>
      <w:tblCellMar>
        <w:top w:w="15" w:type="dxa"/>
        <w:left w:w="15" w:type="dxa"/>
        <w:bottom w:w="15" w:type="dxa"/>
        <w:right w:w="15" w:type="dxa"/>
      </w:tblCellMar>
    </w:tblPr>
  </w:style>
  <w:style w:type="table" w:customStyle="1" w:styleId="affffffff1">
    <w:basedOn w:val="TableNormal"/>
    <w:tblPr>
      <w:tblStyleRowBandSize w:val="1"/>
      <w:tblStyleColBandSize w:val="1"/>
      <w:tblCellMar>
        <w:top w:w="15" w:type="dxa"/>
        <w:left w:w="15" w:type="dxa"/>
        <w:bottom w:w="15" w:type="dxa"/>
        <w:right w:w="15" w:type="dxa"/>
      </w:tblCellMar>
    </w:tblPr>
  </w:style>
  <w:style w:type="table" w:customStyle="1" w:styleId="affffffff2">
    <w:basedOn w:val="TableNormal"/>
    <w:tblPr>
      <w:tblStyleRowBandSize w:val="1"/>
      <w:tblStyleColBandSize w:val="1"/>
      <w:tblCellMar>
        <w:top w:w="15" w:type="dxa"/>
        <w:left w:w="15" w:type="dxa"/>
        <w:bottom w:w="15" w:type="dxa"/>
        <w:right w:w="15" w:type="dxa"/>
      </w:tblCellMar>
    </w:tblPr>
  </w:style>
  <w:style w:type="table" w:customStyle="1" w:styleId="affffffff3">
    <w:basedOn w:val="TableNormal"/>
    <w:tblPr>
      <w:tblStyleRowBandSize w:val="1"/>
      <w:tblStyleColBandSize w:val="1"/>
      <w:tblCellMar>
        <w:top w:w="15" w:type="dxa"/>
        <w:left w:w="15" w:type="dxa"/>
        <w:bottom w:w="15" w:type="dxa"/>
        <w:right w:w="15" w:type="dxa"/>
      </w:tblCellMar>
    </w:tblPr>
  </w:style>
  <w:style w:type="table" w:customStyle="1" w:styleId="affffffff4">
    <w:basedOn w:val="TableNormal"/>
    <w:tblPr>
      <w:tblStyleRowBandSize w:val="1"/>
      <w:tblStyleColBandSize w:val="1"/>
      <w:tblCellMar>
        <w:top w:w="15" w:type="dxa"/>
        <w:left w:w="15" w:type="dxa"/>
        <w:bottom w:w="15" w:type="dxa"/>
        <w:right w:w="15" w:type="dxa"/>
      </w:tblCellMar>
    </w:tblPr>
  </w:style>
  <w:style w:type="table" w:customStyle="1" w:styleId="affffffff5">
    <w:basedOn w:val="TableNormal"/>
    <w:tblPr>
      <w:tblStyleRowBandSize w:val="1"/>
      <w:tblStyleColBandSize w:val="1"/>
      <w:tblCellMar>
        <w:top w:w="15" w:type="dxa"/>
        <w:left w:w="15" w:type="dxa"/>
        <w:bottom w:w="15" w:type="dxa"/>
        <w:right w:w="15" w:type="dxa"/>
      </w:tblCellMar>
    </w:tblPr>
  </w:style>
  <w:style w:type="table" w:customStyle="1" w:styleId="affffffff6">
    <w:basedOn w:val="TableNormal"/>
    <w:tblPr>
      <w:tblStyleRowBandSize w:val="1"/>
      <w:tblStyleColBandSize w:val="1"/>
      <w:tblCellMar>
        <w:top w:w="15" w:type="dxa"/>
        <w:left w:w="15" w:type="dxa"/>
        <w:bottom w:w="15" w:type="dxa"/>
        <w:right w:w="15" w:type="dxa"/>
      </w:tblCellMar>
    </w:tblPr>
  </w:style>
  <w:style w:type="table" w:customStyle="1" w:styleId="affffffff7">
    <w:basedOn w:val="TableNormal"/>
    <w:tblPr>
      <w:tblStyleRowBandSize w:val="1"/>
      <w:tblStyleColBandSize w:val="1"/>
      <w:tblCellMar>
        <w:top w:w="15" w:type="dxa"/>
        <w:left w:w="15" w:type="dxa"/>
        <w:bottom w:w="15" w:type="dxa"/>
        <w:right w:w="15" w:type="dxa"/>
      </w:tblCellMar>
    </w:tblPr>
  </w:style>
  <w:style w:type="table" w:customStyle="1" w:styleId="affffffff8">
    <w:basedOn w:val="TableNormal"/>
    <w:tblPr>
      <w:tblStyleRowBandSize w:val="1"/>
      <w:tblStyleColBandSize w:val="1"/>
      <w:tblCellMar>
        <w:top w:w="15" w:type="dxa"/>
        <w:left w:w="15" w:type="dxa"/>
        <w:bottom w:w="15" w:type="dxa"/>
        <w:right w:w="15" w:type="dxa"/>
      </w:tblCellMar>
    </w:tblPr>
  </w:style>
  <w:style w:type="table" w:customStyle="1" w:styleId="affffffff9">
    <w:basedOn w:val="TableNormal"/>
    <w:tblPr>
      <w:tblStyleRowBandSize w:val="1"/>
      <w:tblStyleColBandSize w:val="1"/>
      <w:tblCellMar>
        <w:top w:w="15" w:type="dxa"/>
        <w:left w:w="15" w:type="dxa"/>
        <w:bottom w:w="15" w:type="dxa"/>
        <w:right w:w="15" w:type="dxa"/>
      </w:tblCellMar>
    </w:tblPr>
  </w:style>
  <w:style w:type="table" w:customStyle="1" w:styleId="affffffffa">
    <w:basedOn w:val="TableNormal"/>
    <w:tblPr>
      <w:tblStyleRowBandSize w:val="1"/>
      <w:tblStyleColBandSize w:val="1"/>
      <w:tblCellMar>
        <w:top w:w="15" w:type="dxa"/>
        <w:left w:w="15" w:type="dxa"/>
        <w:bottom w:w="15" w:type="dxa"/>
        <w:right w:w="15" w:type="dxa"/>
      </w:tblCellMar>
    </w:tblPr>
  </w:style>
  <w:style w:type="table" w:customStyle="1" w:styleId="affffffffb">
    <w:basedOn w:val="TableNormal"/>
    <w:tblPr>
      <w:tblStyleRowBandSize w:val="1"/>
      <w:tblStyleColBandSize w:val="1"/>
      <w:tblCellMar>
        <w:top w:w="15" w:type="dxa"/>
        <w:left w:w="15" w:type="dxa"/>
        <w:bottom w:w="15" w:type="dxa"/>
        <w:right w:w="15" w:type="dxa"/>
      </w:tblCellMar>
    </w:tblPr>
  </w:style>
  <w:style w:type="table" w:customStyle="1" w:styleId="affffffffc">
    <w:basedOn w:val="TableNormal"/>
    <w:tblPr>
      <w:tblStyleRowBandSize w:val="1"/>
      <w:tblStyleColBandSize w:val="1"/>
      <w:tblCellMar>
        <w:top w:w="15" w:type="dxa"/>
        <w:left w:w="15" w:type="dxa"/>
        <w:bottom w:w="15" w:type="dxa"/>
        <w:right w:w="15" w:type="dxa"/>
      </w:tblCellMar>
    </w:tblPr>
  </w:style>
  <w:style w:type="table" w:customStyle="1" w:styleId="affffffffd">
    <w:basedOn w:val="TableNormal"/>
    <w:tblPr>
      <w:tblStyleRowBandSize w:val="1"/>
      <w:tblStyleColBandSize w:val="1"/>
      <w:tblCellMar>
        <w:top w:w="15" w:type="dxa"/>
        <w:left w:w="15" w:type="dxa"/>
        <w:bottom w:w="15" w:type="dxa"/>
        <w:right w:w="15" w:type="dxa"/>
      </w:tblCellMar>
    </w:tblPr>
  </w:style>
  <w:style w:type="table" w:customStyle="1" w:styleId="affffffffe">
    <w:basedOn w:val="TableNormal"/>
    <w:tblPr>
      <w:tblStyleRowBandSize w:val="1"/>
      <w:tblStyleColBandSize w:val="1"/>
      <w:tblCellMar>
        <w:top w:w="15" w:type="dxa"/>
        <w:left w:w="15" w:type="dxa"/>
        <w:bottom w:w="15" w:type="dxa"/>
        <w:right w:w="15" w:type="dxa"/>
      </w:tblCellMar>
    </w:tblPr>
  </w:style>
  <w:style w:type="table" w:customStyle="1" w:styleId="afffffffff">
    <w:basedOn w:val="TableNormal"/>
    <w:tblPr>
      <w:tblStyleRowBandSize w:val="1"/>
      <w:tblStyleColBandSize w:val="1"/>
      <w:tblCellMar>
        <w:top w:w="15" w:type="dxa"/>
        <w:left w:w="15" w:type="dxa"/>
        <w:bottom w:w="15" w:type="dxa"/>
        <w:right w:w="15" w:type="dxa"/>
      </w:tblCellMar>
    </w:tblPr>
  </w:style>
  <w:style w:type="table" w:customStyle="1" w:styleId="afffffffff0">
    <w:basedOn w:val="TableNormal"/>
    <w:tblPr>
      <w:tblStyleRowBandSize w:val="1"/>
      <w:tblStyleColBandSize w:val="1"/>
      <w:tblCellMar>
        <w:top w:w="15" w:type="dxa"/>
        <w:left w:w="15" w:type="dxa"/>
        <w:bottom w:w="15" w:type="dxa"/>
        <w:right w:w="15" w:type="dxa"/>
      </w:tblCellMar>
    </w:tblPr>
  </w:style>
  <w:style w:type="table" w:customStyle="1" w:styleId="afffffffff1">
    <w:basedOn w:val="TableNormal"/>
    <w:tblPr>
      <w:tblStyleRowBandSize w:val="1"/>
      <w:tblStyleColBandSize w:val="1"/>
      <w:tblCellMar>
        <w:top w:w="15" w:type="dxa"/>
        <w:left w:w="15" w:type="dxa"/>
        <w:bottom w:w="15" w:type="dxa"/>
        <w:right w:w="15" w:type="dxa"/>
      </w:tblCellMar>
    </w:tblPr>
  </w:style>
  <w:style w:type="table" w:customStyle="1" w:styleId="afffffffff2">
    <w:basedOn w:val="TableNormal"/>
    <w:tblPr>
      <w:tblStyleRowBandSize w:val="1"/>
      <w:tblStyleColBandSize w:val="1"/>
      <w:tblCellMar>
        <w:top w:w="15" w:type="dxa"/>
        <w:left w:w="15" w:type="dxa"/>
        <w:bottom w:w="15" w:type="dxa"/>
        <w:right w:w="15" w:type="dxa"/>
      </w:tblCellMar>
    </w:tblPr>
  </w:style>
  <w:style w:type="table" w:customStyle="1" w:styleId="afffffffff3">
    <w:basedOn w:val="TableNormal"/>
    <w:tblPr>
      <w:tblStyleRowBandSize w:val="1"/>
      <w:tblStyleColBandSize w:val="1"/>
      <w:tblCellMar>
        <w:top w:w="15" w:type="dxa"/>
        <w:left w:w="15" w:type="dxa"/>
        <w:bottom w:w="15" w:type="dxa"/>
        <w:right w:w="15" w:type="dxa"/>
      </w:tblCellMar>
    </w:tblPr>
  </w:style>
  <w:style w:type="table" w:customStyle="1" w:styleId="afffffffff4">
    <w:basedOn w:val="TableNormal"/>
    <w:tblPr>
      <w:tblStyleRowBandSize w:val="1"/>
      <w:tblStyleColBandSize w:val="1"/>
      <w:tblCellMar>
        <w:top w:w="15" w:type="dxa"/>
        <w:left w:w="15" w:type="dxa"/>
        <w:bottom w:w="15" w:type="dxa"/>
        <w:right w:w="15" w:type="dxa"/>
      </w:tblCellMar>
    </w:tblPr>
  </w:style>
  <w:style w:type="table" w:customStyle="1" w:styleId="afffffffff5">
    <w:basedOn w:val="TableNormal"/>
    <w:tblPr>
      <w:tblStyleRowBandSize w:val="1"/>
      <w:tblStyleColBandSize w:val="1"/>
      <w:tblCellMar>
        <w:top w:w="15" w:type="dxa"/>
        <w:left w:w="15" w:type="dxa"/>
        <w:bottom w:w="15" w:type="dxa"/>
        <w:right w:w="15" w:type="dxa"/>
      </w:tblCellMar>
    </w:tblPr>
  </w:style>
  <w:style w:type="table" w:customStyle="1" w:styleId="afffffffff6">
    <w:basedOn w:val="TableNormal"/>
    <w:tblPr>
      <w:tblStyleRowBandSize w:val="1"/>
      <w:tblStyleColBandSize w:val="1"/>
      <w:tblCellMar>
        <w:top w:w="15" w:type="dxa"/>
        <w:left w:w="15" w:type="dxa"/>
        <w:bottom w:w="15" w:type="dxa"/>
        <w:right w:w="15" w:type="dxa"/>
      </w:tblCellMar>
    </w:tblPr>
  </w:style>
  <w:style w:type="table" w:customStyle="1" w:styleId="afffffffff7">
    <w:basedOn w:val="TableNormal"/>
    <w:tblPr>
      <w:tblStyleRowBandSize w:val="1"/>
      <w:tblStyleColBandSize w:val="1"/>
      <w:tblCellMar>
        <w:top w:w="15" w:type="dxa"/>
        <w:left w:w="15" w:type="dxa"/>
        <w:bottom w:w="15" w:type="dxa"/>
        <w:right w:w="15" w:type="dxa"/>
      </w:tblCellMar>
    </w:tblPr>
  </w:style>
  <w:style w:type="table" w:customStyle="1" w:styleId="afffffffff8">
    <w:basedOn w:val="TableNormal"/>
    <w:tblPr>
      <w:tblStyleRowBandSize w:val="1"/>
      <w:tblStyleColBandSize w:val="1"/>
      <w:tblCellMar>
        <w:top w:w="15" w:type="dxa"/>
        <w:left w:w="15" w:type="dxa"/>
        <w:bottom w:w="15" w:type="dxa"/>
        <w:right w:w="15" w:type="dxa"/>
      </w:tblCellMar>
    </w:tblPr>
  </w:style>
  <w:style w:type="table" w:customStyle="1" w:styleId="afffffffff9">
    <w:basedOn w:val="TableNormal"/>
    <w:tblPr>
      <w:tblStyleRowBandSize w:val="1"/>
      <w:tblStyleColBandSize w:val="1"/>
      <w:tblCellMar>
        <w:top w:w="15" w:type="dxa"/>
        <w:left w:w="15" w:type="dxa"/>
        <w:bottom w:w="15" w:type="dxa"/>
        <w:right w:w="15" w:type="dxa"/>
      </w:tblCellMar>
    </w:tblPr>
  </w:style>
  <w:style w:type="table" w:customStyle="1" w:styleId="afffffffffa">
    <w:basedOn w:val="TableNormal"/>
    <w:tblPr>
      <w:tblStyleRowBandSize w:val="1"/>
      <w:tblStyleColBandSize w:val="1"/>
      <w:tblCellMar>
        <w:top w:w="15" w:type="dxa"/>
        <w:left w:w="15" w:type="dxa"/>
        <w:bottom w:w="15" w:type="dxa"/>
        <w:right w:w="15" w:type="dxa"/>
      </w:tblCellMar>
    </w:tblPr>
  </w:style>
  <w:style w:type="table" w:customStyle="1" w:styleId="afffffffffb">
    <w:basedOn w:val="TableNormal"/>
    <w:tblPr>
      <w:tblStyleRowBandSize w:val="1"/>
      <w:tblStyleColBandSize w:val="1"/>
      <w:tblCellMar>
        <w:top w:w="15" w:type="dxa"/>
        <w:left w:w="15" w:type="dxa"/>
        <w:bottom w:w="15" w:type="dxa"/>
        <w:right w:w="15" w:type="dxa"/>
      </w:tblCellMar>
    </w:tblPr>
  </w:style>
  <w:style w:type="table" w:customStyle="1" w:styleId="afffffffffc">
    <w:basedOn w:val="TableNormal"/>
    <w:tblPr>
      <w:tblStyleRowBandSize w:val="1"/>
      <w:tblStyleColBandSize w:val="1"/>
      <w:tblCellMar>
        <w:top w:w="15" w:type="dxa"/>
        <w:left w:w="15" w:type="dxa"/>
        <w:bottom w:w="15" w:type="dxa"/>
        <w:right w:w="15" w:type="dxa"/>
      </w:tblCellMar>
    </w:tblPr>
  </w:style>
  <w:style w:type="table" w:customStyle="1" w:styleId="afffffffffd">
    <w:basedOn w:val="TableNormal"/>
    <w:tblPr>
      <w:tblStyleRowBandSize w:val="1"/>
      <w:tblStyleColBandSize w:val="1"/>
      <w:tblCellMar>
        <w:top w:w="15" w:type="dxa"/>
        <w:left w:w="15" w:type="dxa"/>
        <w:bottom w:w="15" w:type="dxa"/>
        <w:right w:w="15" w:type="dxa"/>
      </w:tblCellMar>
    </w:tblPr>
  </w:style>
  <w:style w:type="table" w:customStyle="1" w:styleId="afffffffffe">
    <w:basedOn w:val="TableNormal"/>
    <w:tblPr>
      <w:tblStyleRowBandSize w:val="1"/>
      <w:tblStyleColBandSize w:val="1"/>
      <w:tblCellMar>
        <w:top w:w="15" w:type="dxa"/>
        <w:left w:w="15" w:type="dxa"/>
        <w:bottom w:w="15" w:type="dxa"/>
        <w:right w:w="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pPr>
      <w:spacing w:after="0" w:line="240" w:lineRule="auto"/>
    </w:pPr>
    <w:tblPr>
      <w:tblStyleRowBandSize w:val="1"/>
      <w:tblStyleColBandSize w:val="1"/>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pPr>
      <w:spacing w:after="0" w:line="240" w:lineRule="auto"/>
    </w:pPr>
    <w:tblPr>
      <w:tblStyleRowBandSize w:val="1"/>
      <w:tblStyleColBandSize w:val="1"/>
    </w:tblPr>
  </w:style>
  <w:style w:type="table" w:customStyle="1" w:styleId="affffffffff3">
    <w:basedOn w:val="TableNormal"/>
    <w:pPr>
      <w:spacing w:after="0" w:line="240" w:lineRule="auto"/>
    </w:pPr>
    <w:tblPr>
      <w:tblStyleRowBandSize w:val="1"/>
      <w:tblStyleColBandSize w:val="1"/>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pPr>
      <w:spacing w:after="0" w:line="240" w:lineRule="auto"/>
    </w:pPr>
    <w:rPr>
      <w:rFonts w:ascii="Aptos" w:eastAsia="Aptos" w:hAnsi="Aptos" w:cs="Aptos"/>
      <w:sz w:val="24"/>
      <w:szCs w:val="24"/>
    </w:rPr>
    <w:tblPr>
      <w:tblStyleRowBandSize w:val="1"/>
      <w:tblStyleColBandSize w:val="1"/>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pPr>
      <w:spacing w:after="0" w:line="240" w:lineRule="auto"/>
    </w:pPr>
    <w:rPr>
      <w:rFonts w:ascii="Aptos" w:eastAsia="Aptos" w:hAnsi="Aptos" w:cs="Aptos"/>
      <w:sz w:val="24"/>
      <w:szCs w:val="24"/>
    </w:rPr>
    <w:tblPr>
      <w:tblStyleRowBandSize w:val="1"/>
      <w:tblStyleColBandSize w:val="1"/>
    </w:tblPr>
  </w:style>
  <w:style w:type="table" w:customStyle="1" w:styleId="afffffffffff3">
    <w:basedOn w:val="TableNormal"/>
    <w:pPr>
      <w:spacing w:after="0" w:line="240" w:lineRule="auto"/>
    </w:pPr>
    <w:rPr>
      <w:rFonts w:ascii="Aptos" w:eastAsia="Aptos" w:hAnsi="Aptos" w:cs="Aptos"/>
      <w:sz w:val="24"/>
      <w:szCs w:val="24"/>
    </w:rPr>
    <w:tblPr>
      <w:tblStyleRowBandSize w:val="1"/>
      <w:tblStyleColBandSize w:val="1"/>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834320"/>
    <w:rPr>
      <w:b/>
      <w:bCs/>
    </w:rPr>
  </w:style>
  <w:style w:type="character" w:styleId="Emphasis">
    <w:name w:val="Emphasis"/>
    <w:basedOn w:val="DefaultParagraphFont"/>
    <w:uiPriority w:val="20"/>
    <w:qFormat/>
    <w:rsid w:val="00E55BBA"/>
    <w:rPr>
      <w:i/>
      <w:iCs/>
    </w:rPr>
  </w:style>
  <w:style w:type="table" w:styleId="TableGridLight">
    <w:name w:val="Grid Table Light"/>
    <w:basedOn w:val="TableNormal"/>
    <w:uiPriority w:val="40"/>
    <w:rsid w:val="00E62D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amazon.in/s/ref=dp_byline_sr_book_1?ie=UTF8&amp;field-author=Ernest+Doebelin&amp;search-alias=stripbooks" TargetMode="External"/><Relationship Id="rId21" Type="http://schemas.openxmlformats.org/officeDocument/2006/relationships/hyperlink" Target="https://www.google.co.in/search?hl=en&amp;q=inpublisher:%22Tata+McGraw-Hill%22&amp;tbm=bks&amp;sa=X&amp;ved=2ahUKEwiXs7H_mvjuAhVT_XMBHXSWDzsQmxMoADAHegQIDxAC" TargetMode="External"/><Relationship Id="rId42" Type="http://schemas.openxmlformats.org/officeDocument/2006/relationships/hyperlink" Target="https://docs.google.com/document/d/1dtmjqIWt5Lr81RWI_BhF-Px5ybsDAY8K/edit" TargetMode="External"/><Relationship Id="rId47" Type="http://schemas.openxmlformats.org/officeDocument/2006/relationships/hyperlink" Target="https://docs.google.com/document/d/1XOrUSEPDvaG0zCJVhOSLiH0PHiIA61YA/edit" TargetMode="External"/><Relationship Id="rId63" Type="http://schemas.openxmlformats.org/officeDocument/2006/relationships/hyperlink" Target="https://nptel.ac.in/courses/112106130" TargetMode="External"/><Relationship Id="rId68" Type="http://schemas.openxmlformats.org/officeDocument/2006/relationships/hyperlink" Target="https://www.amazon.in/s/ref=dp_byline_sr_book_1?ie=UTF8&amp;field-author=Muralidhar+K&amp;search-alias=stripbooks" TargetMode="External"/><Relationship Id="rId84" Type="http://schemas.openxmlformats.org/officeDocument/2006/relationships/image" Target="media/image5.png"/><Relationship Id="rId89" Type="http://schemas.openxmlformats.org/officeDocument/2006/relationships/fontTable" Target="fontTable.xml"/><Relationship Id="rId16" Type="http://schemas.openxmlformats.org/officeDocument/2006/relationships/hyperlink" Target="https://docs.google.com/document/d/1qxzZGkCPBJv-HwmPuG6YEvcHs6D-CglP/edit" TargetMode="External"/><Relationship Id="rId11" Type="http://schemas.openxmlformats.org/officeDocument/2006/relationships/hyperlink" Target="https://docs.google.com/document/d/1glZX33bcws1PtjwuSz-qhB0y0CwbyNeq/edit?usp=drive_link&amp;ouid=106579107578347183458&amp;rtpof=true&amp;sd=true" TargetMode="External"/><Relationship Id="rId32" Type="http://schemas.openxmlformats.org/officeDocument/2006/relationships/hyperlink" Target="https://docs.google.com/document/d/1Ov2Bn0k0ua2FLKCXMAT3AXATeNuTAmWr/edit?usp=sharing&amp;ouid=106579107578347183458&amp;rtpof=true&amp;sd=true" TargetMode="External"/><Relationship Id="rId37" Type="http://schemas.openxmlformats.org/officeDocument/2006/relationships/hyperlink" Target="https://docs.google.com/document/d/1vYXT1lC36HFSnen4qiVWGIrJZHG8n9U3/edit" TargetMode="External"/><Relationship Id="rId53" Type="http://schemas.openxmlformats.org/officeDocument/2006/relationships/hyperlink" Target="https://www.amazon.in/David-Rogers/e/B000AQ8WZ4/ref=dp_byline_cont_book_1" TargetMode="External"/><Relationship Id="rId58" Type="http://schemas.openxmlformats.org/officeDocument/2006/relationships/hyperlink" Target="https://www.amazon.in/Gerald-Farin/e/B001H9PIUK/ref=dp_byline_cont_book_1" TargetMode="External"/><Relationship Id="rId74" Type="http://schemas.openxmlformats.org/officeDocument/2006/relationships/hyperlink" Target="https://www.amazon.in/Mark-Warner/e/B0074WUEEY/ref=dp_byline_cont_book_1" TargetMode="External"/><Relationship Id="rId79" Type="http://schemas.openxmlformats.org/officeDocument/2006/relationships/hyperlink" Target="http://www.digimat.in/nptel/courses/video/126105009/L01.html"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docs.google.com/document/d/1zvFJplceZdnlYM-AQsRlnYXG6j-yArw2/edit?usp=drive_link&amp;ouid=106579107578347183458&amp;rtpof=true&amp;sd=true" TargetMode="External"/><Relationship Id="rId22" Type="http://schemas.openxmlformats.org/officeDocument/2006/relationships/hyperlink" Target="https://www.newagepublishers.com/" TargetMode="External"/><Relationship Id="rId27" Type="http://schemas.openxmlformats.org/officeDocument/2006/relationships/hyperlink" Target="https://nptel.ac.in/courses/101103004" TargetMode="External"/><Relationship Id="rId30" Type="http://schemas.openxmlformats.org/officeDocument/2006/relationships/hyperlink" Target="https://nptel.ac.in/courses/103103206" TargetMode="External"/><Relationship Id="rId35" Type="http://schemas.openxmlformats.org/officeDocument/2006/relationships/hyperlink" Target="https://docs.google.com/document/d/1glZX33bcws1PtjwuSz-qhB0y0CwbyNeq/edit?usp=drive_link&amp;ouid=106579107578347183458&amp;rtpof=true&amp;sd=true" TargetMode="External"/><Relationship Id="rId43" Type="http://schemas.openxmlformats.org/officeDocument/2006/relationships/hyperlink" Target="https://docs.google.com/document/d/1jq0_EU51Zm3luD0PhBq0kadrm3mB4wBv/edit" TargetMode="External"/><Relationship Id="rId48" Type="http://schemas.openxmlformats.org/officeDocument/2006/relationships/hyperlink" Target="https://docs.google.com/document/d/1ZGy9jgoCiPdnS6PTDjX5NyxFmThfNxZ4/edit?usp=drive_link&amp;ouid=106579107578347183458&amp;rtpof=true&amp;sd=true" TargetMode="External"/><Relationship Id="rId56" Type="http://schemas.openxmlformats.org/officeDocument/2006/relationships/hyperlink" Target="https://www.amazon.in/s/ref=dp_byline_sr_book_2?ie=UTF8&amp;field-author=R+Sivasubramanian&amp;search-alias=stripbooks" TargetMode="External"/><Relationship Id="rId64" Type="http://schemas.openxmlformats.org/officeDocument/2006/relationships/hyperlink" Target="https://archive.nptel.ac.in/courses/112/105/112105047/" TargetMode="External"/><Relationship Id="rId69" Type="http://schemas.openxmlformats.org/officeDocument/2006/relationships/hyperlink" Target="https://www.amazon.in/s/ref=dp_byline_sr_book_2?ie=UTF8&amp;field-author=Sundararajan&amp;search-alias=stripbooks" TargetMode="External"/><Relationship Id="rId77" Type="http://schemas.openxmlformats.org/officeDocument/2006/relationships/hyperlink" Target="https://nptel.ac.in/courses/112105187" TargetMode="External"/><Relationship Id="rId8" Type="http://schemas.openxmlformats.org/officeDocument/2006/relationships/hyperlink" Target="https://docs.google.com/document/d/1wBHyWP2FjD2XcJTR9IhkLOEUT6vielfM/edit" TargetMode="External"/><Relationship Id="rId51" Type="http://schemas.openxmlformats.org/officeDocument/2006/relationships/hyperlink" Target="https://archive.nptel.ac.in/courses/112/106/112106137/" TargetMode="External"/><Relationship Id="rId72" Type="http://schemas.openxmlformats.org/officeDocument/2006/relationships/hyperlink" Target="https://www.amazon.in/s/ref=dp_byline_sr_book_1?ie=UTF8&amp;field-author=Jack+Erjavec&amp;search-alias=stripbooks" TargetMode="External"/><Relationship Id="rId80" Type="http://schemas.openxmlformats.org/officeDocument/2006/relationships/image" Target="media/image1.png"/><Relationship Id="rId85"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https://docs.google.com/document/d/1IyJuxdAa7qP1csm0XkjGl1TjIZZqSdpl/edit?usp=drive_link&amp;ouid=106579107578347183458&amp;rtpof=true&amp;sd=true" TargetMode="External"/><Relationship Id="rId17" Type="http://schemas.openxmlformats.org/officeDocument/2006/relationships/hyperlink" Target="https://docs.google.com/document/d/12UxPwep-kTKcXciIdahBp4NvEq6ZQ6EA/edit?usp=sharing&amp;ouid=106579107578347183458&amp;rtpof=true&amp;sd=true" TargetMode="External"/><Relationship Id="rId25" Type="http://schemas.openxmlformats.org/officeDocument/2006/relationships/hyperlink" Target="https://archive.nptel.ac.in/courses/112/106/112106137/" TargetMode="External"/><Relationship Id="rId33" Type="http://schemas.openxmlformats.org/officeDocument/2006/relationships/hyperlink" Target="https://docs.google.com/document/d/142QBuvYqtoOlvgoKH4pX9XXff68cmZV9/edit" TargetMode="External"/><Relationship Id="rId38" Type="http://schemas.openxmlformats.org/officeDocument/2006/relationships/hyperlink" Target="https://docs.google.com/document/d/1vYXT1lC36HFSnen4qiVWGIrJZHG8n9U3/edit" TargetMode="External"/><Relationship Id="rId46" Type="http://schemas.openxmlformats.org/officeDocument/2006/relationships/hyperlink" Target="https://docs.google.com/document/d/1XOrUSEPDvaG0zCJVhOSLiH0PHiIA61YA/edit" TargetMode="External"/><Relationship Id="rId59" Type="http://schemas.openxmlformats.org/officeDocument/2006/relationships/hyperlink" Target="https://www.amazon.in/s/ref=dp_byline_sr_book_1?ie=UTF8&amp;field-author=Les+Piegl&amp;search-alias=stripbooks" TargetMode="External"/><Relationship Id="rId67" Type="http://schemas.openxmlformats.org/officeDocument/2006/relationships/hyperlink" Target="https://onlinecourses.nptel.ac.in/noc22_mm42/preview" TargetMode="External"/><Relationship Id="rId20" Type="http://schemas.openxmlformats.org/officeDocument/2006/relationships/hyperlink" Target="https://docs.google.com/document/d/19Mx4GsTTXoBZHmx4BpvbKxBhUBsPEzsq/edit?usp=drive_link&amp;ouid=106579107578347183458&amp;rtpof=true&amp;sd=true" TargetMode="External"/><Relationship Id="rId41" Type="http://schemas.openxmlformats.org/officeDocument/2006/relationships/hyperlink" Target="https://docs.google.com/document/d/1PxccIvFjNLGD_cJKXJO-qi8sTDs0WVsc/edit?usp=sharing&amp;ouid=106579107578347183458&amp;rtpof=true&amp;sd=true" TargetMode="External"/><Relationship Id="rId54" Type="http://schemas.openxmlformats.org/officeDocument/2006/relationships/hyperlink" Target="https://www.amazon.in/J-Alan-Adams/e/B001HD234U/ref=dp_byline_cont_book_2" TargetMode="External"/><Relationship Id="rId62" Type="http://schemas.openxmlformats.org/officeDocument/2006/relationships/hyperlink" Target="https://archive.nptel.ac.in/courses/112/104/112104117/" TargetMode="External"/><Relationship Id="rId70" Type="http://schemas.openxmlformats.org/officeDocument/2006/relationships/hyperlink" Target="https://nptel.ac.in/courses/112105045" TargetMode="External"/><Relationship Id="rId75" Type="http://schemas.openxmlformats.org/officeDocument/2006/relationships/hyperlink" Target="https://archive.nptel.ac.in/courses/108/103/108103009/" TargetMode="External"/><Relationship Id="rId83" Type="http://schemas.openxmlformats.org/officeDocument/2006/relationships/image" Target="media/image4.png"/><Relationship Id="rId88" Type="http://schemas.openxmlformats.org/officeDocument/2006/relationships/hyperlink" Target="https://onlinecourses.nptel.ac.in/noc20_me91/preview" TargetMode="External"/><Relationship Id="rId1" Type="http://schemas.openxmlformats.org/officeDocument/2006/relationships/customXml" Target="../customXml/item1.xml"/><Relationship Id="rId6" Type="http://schemas.openxmlformats.org/officeDocument/2006/relationships/hyperlink" Target="https://docs.google.com/document/d/1KjzeZSuXXwlcgTvm6emlpjTrIjNrnb_X/edit?usp=drive_link&amp;ouid=106579107578347183458&amp;rtpof=true&amp;sd=true" TargetMode="External"/><Relationship Id="rId15" Type="http://schemas.openxmlformats.org/officeDocument/2006/relationships/hyperlink" Target="https://docs.google.com/document/d/1luzxrlJyzkAU4ODZjianTMje25FhxC-p/edit?usp=drive_link&amp;ouid=106579107578347183458&amp;rtpof=true&amp;sd=true" TargetMode="External"/><Relationship Id="rId23" Type="http://schemas.openxmlformats.org/officeDocument/2006/relationships/hyperlink" Target="https://archive.nptel.ac.in/courses/112/108/112108149/" TargetMode="External"/><Relationship Id="rId28" Type="http://schemas.openxmlformats.org/officeDocument/2006/relationships/hyperlink" Target="https://onlinecourses.nptel.ac.in/noc24_me154/preview" TargetMode="External"/><Relationship Id="rId36" Type="http://schemas.openxmlformats.org/officeDocument/2006/relationships/hyperlink" Target="https://docs.google.com/document/d/1qxzZGkCPBJv-HwmPuG6YEvcHs6D-CglP/edit" TargetMode="External"/><Relationship Id="rId49" Type="http://schemas.openxmlformats.org/officeDocument/2006/relationships/hyperlink" Target="https://docs.google.com/document/d/1qJQ9Sr2bHLSXCBq8JkqhttcCPrnJTKYn/edit?usp=drive_link&amp;ouid=106579107578347183458&amp;rtpof=true&amp;sd=true" TargetMode="External"/><Relationship Id="rId57" Type="http://schemas.openxmlformats.org/officeDocument/2006/relationships/hyperlink" Target="https://www.amazon.in/Martti-Mantyla/e/B001H6OMSM/ref=dp_byline_cont_book_1" TargetMode="External"/><Relationship Id="rId10" Type="http://schemas.openxmlformats.org/officeDocument/2006/relationships/hyperlink" Target="https://docs.google.com/document/d/1DXZB9D8I80gtpgTCafRvl4_aicqfPQKN/edit?usp=drive_link&amp;ouid=106579107578347183458&amp;rtpof=true&amp;sd=true" TargetMode="External"/><Relationship Id="rId31" Type="http://schemas.openxmlformats.org/officeDocument/2006/relationships/hyperlink" Target="https://docs.google.com/document/d/145VAokf0qZfQRt6UyDB2RBIVyjNGIpB5/edit" TargetMode="External"/><Relationship Id="rId44" Type="http://schemas.openxmlformats.org/officeDocument/2006/relationships/hyperlink" Target="https://docs.google.com/document/d/1QJXiHK4sVLN2EfNijwJ0mCeh1BPyGVIL/edit?usp=sharing&amp;ouid=106579107578347183458&amp;rtpof=true&amp;sd=true" TargetMode="External"/><Relationship Id="rId52" Type="http://schemas.openxmlformats.org/officeDocument/2006/relationships/hyperlink" Target="https://www.amazon.in/Michael-E-Mortenson/e/B001HCZNDO/ref=dp_byline_cont_book_1" TargetMode="External"/><Relationship Id="rId60" Type="http://schemas.openxmlformats.org/officeDocument/2006/relationships/hyperlink" Target="https://www.amazon.in/s/ref=dp_byline_sr_book_2?ie=UTF8&amp;field-author=Wayne+Tiller&amp;search-alias=stripbooks" TargetMode="External"/><Relationship Id="rId65" Type="http://schemas.openxmlformats.org/officeDocument/2006/relationships/hyperlink" Target="https://archive.nptel.ac.in/courses/117/108/102108078/" TargetMode="External"/><Relationship Id="rId73" Type="http://schemas.openxmlformats.org/officeDocument/2006/relationships/hyperlink" Target="https://www.amazon.in/Rob-Thompson/e/B001ILICN2/ref=dp_byline_cont_book_2" TargetMode="External"/><Relationship Id="rId78" Type="http://schemas.openxmlformats.org/officeDocument/2006/relationships/hyperlink" Target="https://onlinecourses.nptel.ac.in/noc20_cs62/preview" TargetMode="External"/><Relationship Id="rId81" Type="http://schemas.openxmlformats.org/officeDocument/2006/relationships/image" Target="media/image2.png"/><Relationship Id="rId86"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ocs.google.com/document/d/12r0IRLvA6b_1cno2bir0AyyYmgVhHnme/edit" TargetMode="External"/><Relationship Id="rId13" Type="http://schemas.openxmlformats.org/officeDocument/2006/relationships/hyperlink" Target="https://docs.google.com/document/d/1-HUd9IFok8aYOvDtd98iSlB301GLUl-W/edit?usp=sharing&amp;ouid=106579107578347183458&amp;rtpof=true&amp;sd=true" TargetMode="External"/><Relationship Id="rId18" Type="http://schemas.openxmlformats.org/officeDocument/2006/relationships/hyperlink" Target="https://docs.google.com/document/d/1C4RiuMq1eaNRBxfvgo_o_ugkjeTaI2RC/edit?usp=drive_link&amp;ouid=106579107578347183458&amp;rtpof=true&amp;sd=true" TargetMode="External"/><Relationship Id="rId39" Type="http://schemas.openxmlformats.org/officeDocument/2006/relationships/hyperlink" Target="https://docs.google.com/document/d/1k5mB9WXQ-mDh6h5sPyj9HXNQ6ETFwU_O/edit?usp=sharing&amp;ouid=106579107578347183458&amp;rtpof=true&amp;sd=true" TargetMode="External"/><Relationship Id="rId34" Type="http://schemas.openxmlformats.org/officeDocument/2006/relationships/hyperlink" Target="https://docs.google.com/document/d/1YOZ6fZo7kBd2xSzNWIY1QsW_1BWMpeSo/edit?usp=drive_link&amp;ouid=106579107578347183458&amp;rtpof=true&amp;sd=true" TargetMode="External"/><Relationship Id="rId50" Type="http://schemas.openxmlformats.org/officeDocument/2006/relationships/hyperlink" Target="https://archive.nptel.ac.in/courses/112/105/112105125/" TargetMode="External"/><Relationship Id="rId55" Type="http://schemas.openxmlformats.org/officeDocument/2006/relationships/hyperlink" Target="https://www.amazon.in/s/ref=dp_byline_sr_book_1?ie=UTF8&amp;field-author=Ibrahim+Zeid&amp;search-alias=stripbooks" TargetMode="External"/><Relationship Id="rId76" Type="http://schemas.openxmlformats.org/officeDocument/2006/relationships/hyperlink" Target="https://archive.nptel.ac.in/courses/112/105/112105248/" TargetMode="External"/><Relationship Id="rId7" Type="http://schemas.openxmlformats.org/officeDocument/2006/relationships/hyperlink" Target="https://docs.google.com/document/d/18Zpwaipl82AEb7vI-ESbkpgseQPYtVxY/edit?usp=drive_link&amp;ouid=106579107578347183458&amp;rtpof=true&amp;sd=true" TargetMode="External"/><Relationship Id="rId71" Type="http://schemas.openxmlformats.org/officeDocument/2006/relationships/hyperlink" Target="https://onlinecourses.nptel.ac.in/noc21_mg83/preview" TargetMode="External"/><Relationship Id="rId2" Type="http://schemas.openxmlformats.org/officeDocument/2006/relationships/numbering" Target="numbering.xml"/><Relationship Id="rId29" Type="http://schemas.openxmlformats.org/officeDocument/2006/relationships/hyperlink" Target="https://onlinecourses.nptel.ac.in/noc21_me02/preview" TargetMode="External"/><Relationship Id="rId24" Type="http://schemas.openxmlformats.org/officeDocument/2006/relationships/hyperlink" Target="https://archive.nptel.ac.in/courses/112/105/112105125/" TargetMode="External"/><Relationship Id="rId40" Type="http://schemas.openxmlformats.org/officeDocument/2006/relationships/hyperlink" Target="https://docs.google.com/document/d/1qKCQKjjXx2vqhwmUEdC9iHA9jAqd0yhW/edit?usp=drive_link&amp;ouid=106579107578347183458&amp;rtpof=true&amp;sd=true" TargetMode="External"/><Relationship Id="rId45" Type="http://schemas.openxmlformats.org/officeDocument/2006/relationships/hyperlink" Target="https://docs.google.com/document/d/1jN5THPURuv7Vkv_3msxJmR1igTPf6BlK/edit?usp=sharing&amp;ouid=106579107578347183458&amp;rtpof=true&amp;sd=true" TargetMode="External"/><Relationship Id="rId66" Type="http://schemas.openxmlformats.org/officeDocument/2006/relationships/hyperlink" Target="https://onlinecourses.nptel.ac.in/noc22_ch28/preview" TargetMode="External"/><Relationship Id="rId87" Type="http://schemas.openxmlformats.org/officeDocument/2006/relationships/hyperlink" Target="https://onlinecourses.nptel.ac.in/noc22_me43/preview" TargetMode="External"/><Relationship Id="rId61" Type="http://schemas.openxmlformats.org/officeDocument/2006/relationships/hyperlink" Target="https://archive.nptel.ac.in/courses/112/102/112102101/" TargetMode="External"/><Relationship Id="rId82" Type="http://schemas.openxmlformats.org/officeDocument/2006/relationships/image" Target="media/image3.png"/><Relationship Id="rId19" Type="http://schemas.openxmlformats.org/officeDocument/2006/relationships/hyperlink" Target="https://docs.google.com/document/d/1MwuTzP5C25TwmGCapfD7xsq7edFtQ5NN/edit?usp=sharing&amp;ouid=106579107578347183458&amp;rtpof=true&amp;sd=tru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IkzHhttiJVLNWOP5IoLMSDht8A==">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yDmguejV0dmF0YmpldWRuMg5oLmEzemtvcnZxNWJuMTgAciExdXE3LWlPRFIzaS1waFdUUDQzSGFQQ2tRS1M5bXNIN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32346</Words>
  <Characters>184374</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HoD,Mechanical Engineering, Dr. Chougule N. K.</dc:creator>
  <cp:lastModifiedBy>vibhav ambardekar</cp:lastModifiedBy>
  <cp:revision>2</cp:revision>
  <cp:lastPrinted>2025-08-24T11:48:00Z</cp:lastPrinted>
  <dcterms:created xsi:type="dcterms:W3CDTF">2025-08-28T07:25:00Z</dcterms:created>
  <dcterms:modified xsi:type="dcterms:W3CDTF">2025-08-28T07:25:00Z</dcterms:modified>
</cp:coreProperties>
</file>